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64D11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6-2027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珠海市海岛旅游指导价</w:t>
      </w:r>
    </w:p>
    <w:p w14:paraId="76D680BF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FF2867F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66B2E7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11"/>
        <w:tblpPr w:leftFromText="180" w:rightFromText="180" w:vertAnchor="page" w:horzAnchor="page" w:tblpX="1101" w:tblpY="2302"/>
        <w:tblOverlap w:val="never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308"/>
        <w:gridCol w:w="2700"/>
        <w:gridCol w:w="2700"/>
        <w:gridCol w:w="2702"/>
      </w:tblGrid>
      <w:tr w14:paraId="21E6A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963" w:type="dxa"/>
            <w:gridSpan w:val="5"/>
            <w:vAlign w:val="center"/>
          </w:tcPr>
          <w:p w14:paraId="057A8F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珠海海岛跟团一日游</w:t>
            </w:r>
          </w:p>
        </w:tc>
      </w:tr>
      <w:tr w14:paraId="27B2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7942541C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557EF245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线路产品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跟团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102" w:type="dxa"/>
            <w:gridSpan w:val="3"/>
            <w:shd w:val="clear" w:color="auto" w:fill="auto"/>
            <w:vAlign w:val="center"/>
          </w:tcPr>
          <w:p w14:paraId="6ED68DBE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市场指导价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人民币/人价格</w:t>
            </w:r>
          </w:p>
        </w:tc>
      </w:tr>
      <w:tr w14:paraId="6EAD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3E49D22E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008C467E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152E05E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平季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739A08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旺季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97F7B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特旺季</w:t>
            </w:r>
          </w:p>
        </w:tc>
      </w:tr>
      <w:tr w14:paraId="27ED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553" w:type="dxa"/>
            <w:vMerge w:val="restart"/>
            <w:vAlign w:val="center"/>
          </w:tcPr>
          <w:p w14:paraId="1E1970B7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8" w:type="dxa"/>
            <w:vAlign w:val="center"/>
          </w:tcPr>
          <w:p w14:paraId="4F73996C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珠海东澳岛 纯玩一日游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0239FA0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  <w:t>328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3A75FB2">
            <w:pPr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368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B16380B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  <w:t>398</w:t>
            </w:r>
          </w:p>
        </w:tc>
      </w:tr>
      <w:tr w14:paraId="67F0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3" w:type="dxa"/>
            <w:vMerge w:val="continue"/>
            <w:vAlign w:val="center"/>
          </w:tcPr>
          <w:p w14:paraId="33D12FF4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03FD3DF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摩岩石刻、统城、火炮台、钻石沙滩、蜜月阁、婚礼堂、滨海索道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6CF8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restart"/>
            <w:vAlign w:val="center"/>
          </w:tcPr>
          <w:p w14:paraId="7EB3089B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8" w:type="dxa"/>
            <w:vAlign w:val="center"/>
          </w:tcPr>
          <w:p w14:paraId="5D2EC012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珠海桂山岛 纯玩一日游</w:t>
            </w:r>
          </w:p>
        </w:tc>
        <w:tc>
          <w:tcPr>
            <w:tcW w:w="2700" w:type="dxa"/>
            <w:vAlign w:val="center"/>
          </w:tcPr>
          <w:p w14:paraId="5E71334E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2700" w:type="dxa"/>
            <w:vAlign w:val="center"/>
          </w:tcPr>
          <w:p w14:paraId="2D2009A4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368</w:t>
            </w:r>
          </w:p>
        </w:tc>
        <w:tc>
          <w:tcPr>
            <w:tcW w:w="2702" w:type="dxa"/>
            <w:vAlign w:val="center"/>
          </w:tcPr>
          <w:p w14:paraId="5E4D34EA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</w:tr>
      <w:tr w14:paraId="38DE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46F7E028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5B86E975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桂山岛沙滩、文天祥广场、桂山灯塔、海关遗址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384F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restart"/>
            <w:vAlign w:val="center"/>
          </w:tcPr>
          <w:p w14:paraId="331C6754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8" w:type="dxa"/>
            <w:vAlign w:val="center"/>
          </w:tcPr>
          <w:p w14:paraId="3DCBC536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珠海外伶仃 纯玩一日游</w:t>
            </w:r>
          </w:p>
        </w:tc>
        <w:tc>
          <w:tcPr>
            <w:tcW w:w="2700" w:type="dxa"/>
            <w:vAlign w:val="center"/>
          </w:tcPr>
          <w:p w14:paraId="0FBE774C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2700" w:type="dxa"/>
            <w:vAlign w:val="center"/>
          </w:tcPr>
          <w:p w14:paraId="208A863B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398</w:t>
            </w:r>
          </w:p>
        </w:tc>
        <w:tc>
          <w:tcPr>
            <w:tcW w:w="2702" w:type="dxa"/>
            <w:vAlign w:val="center"/>
          </w:tcPr>
          <w:p w14:paraId="572FEFD4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</w:tr>
      <w:tr w14:paraId="4DD4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continue"/>
            <w:vAlign w:val="center"/>
          </w:tcPr>
          <w:p w14:paraId="438846E2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7101A77D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拱桥渡水、伶仃峰、矿山湖、玄武大帝石、摩岩石刻等</w:t>
            </w:r>
          </w:p>
        </w:tc>
      </w:tr>
      <w:tr w14:paraId="0856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3" w:type="dxa"/>
            <w:gridSpan w:val="5"/>
            <w:vAlign w:val="center"/>
          </w:tcPr>
          <w:p w14:paraId="50138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费用包含：</w:t>
            </w:r>
          </w:p>
          <w:p w14:paraId="39EF5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市区酒店接驳码头旅游大巴</w:t>
            </w:r>
          </w:p>
          <w:p w14:paraId="767454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登岛往返船票</w:t>
            </w:r>
          </w:p>
          <w:p w14:paraId="1F2A8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岛上观光车往返两趟</w:t>
            </w:r>
          </w:p>
          <w:p w14:paraId="66BD04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午餐一次</w:t>
            </w:r>
          </w:p>
          <w:p w14:paraId="03ECB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随团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导游</w:t>
            </w:r>
          </w:p>
        </w:tc>
      </w:tr>
    </w:tbl>
    <w:p w14:paraId="12E762C6"/>
    <w:p w14:paraId="5AFEAF4D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0F849A95">
      <w:pPr>
        <w:bidi w:val="0"/>
        <w:rPr>
          <w:lang w:val="en-US" w:eastAsia="zh-CN"/>
        </w:rPr>
      </w:pPr>
    </w:p>
    <w:p w14:paraId="6FE4B951">
      <w:pPr>
        <w:bidi w:val="0"/>
        <w:rPr>
          <w:lang w:val="en-US" w:eastAsia="zh-CN"/>
        </w:rPr>
      </w:pPr>
    </w:p>
    <w:p w14:paraId="0CC3CABD">
      <w:pPr>
        <w:bidi w:val="0"/>
        <w:rPr>
          <w:lang w:val="en-US" w:eastAsia="zh-CN"/>
        </w:rPr>
      </w:pPr>
    </w:p>
    <w:p w14:paraId="5632572A">
      <w:pPr>
        <w:bidi w:val="0"/>
        <w:rPr>
          <w:lang w:val="en-US" w:eastAsia="zh-CN"/>
        </w:rPr>
      </w:pPr>
    </w:p>
    <w:p w14:paraId="41A55BC3">
      <w:pPr>
        <w:bidi w:val="0"/>
        <w:rPr>
          <w:lang w:val="en-US" w:eastAsia="zh-CN"/>
        </w:rPr>
      </w:pPr>
    </w:p>
    <w:p w14:paraId="4E14B3FD">
      <w:pPr>
        <w:bidi w:val="0"/>
        <w:rPr>
          <w:lang w:val="en-US" w:eastAsia="zh-CN"/>
        </w:rPr>
      </w:pPr>
    </w:p>
    <w:p w14:paraId="233CEDFB">
      <w:pPr>
        <w:bidi w:val="0"/>
        <w:rPr>
          <w:lang w:val="en-US" w:eastAsia="zh-CN"/>
        </w:rPr>
      </w:pPr>
    </w:p>
    <w:p w14:paraId="62737DE2">
      <w:pPr>
        <w:bidi w:val="0"/>
        <w:rPr>
          <w:lang w:val="en-US" w:eastAsia="zh-CN"/>
        </w:rPr>
      </w:pPr>
    </w:p>
    <w:p w14:paraId="27495967">
      <w:pPr>
        <w:bidi w:val="0"/>
        <w:rPr>
          <w:lang w:val="en-US" w:eastAsia="zh-CN"/>
        </w:rPr>
      </w:pPr>
    </w:p>
    <w:p w14:paraId="6672A6CF">
      <w:pPr>
        <w:bidi w:val="0"/>
        <w:rPr>
          <w:lang w:val="en-US" w:eastAsia="zh-CN"/>
        </w:rPr>
      </w:pPr>
    </w:p>
    <w:p w14:paraId="14E9D110">
      <w:pPr>
        <w:bidi w:val="0"/>
        <w:rPr>
          <w:lang w:val="en-US" w:eastAsia="zh-CN"/>
        </w:rPr>
      </w:pPr>
    </w:p>
    <w:p w14:paraId="7EB99B62">
      <w:pPr>
        <w:bidi w:val="0"/>
        <w:rPr>
          <w:lang w:val="en-US" w:eastAsia="zh-CN"/>
        </w:rPr>
      </w:pPr>
    </w:p>
    <w:p w14:paraId="7D5155FE">
      <w:pPr>
        <w:bidi w:val="0"/>
        <w:jc w:val="both"/>
        <w:rPr>
          <w:lang w:val="en-US" w:eastAsia="zh-CN"/>
        </w:rPr>
      </w:pPr>
    </w:p>
    <w:tbl>
      <w:tblPr>
        <w:tblStyle w:val="11"/>
        <w:tblpPr w:leftFromText="180" w:rightFromText="180" w:vertAnchor="page" w:horzAnchor="page" w:tblpX="1195" w:tblpY="1913"/>
        <w:tblOverlap w:val="never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308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2"/>
      </w:tblGrid>
      <w:tr w14:paraId="5669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963" w:type="dxa"/>
            <w:gridSpan w:val="20"/>
            <w:vAlign w:val="center"/>
          </w:tcPr>
          <w:p w14:paraId="07970A8B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珠海海岛跟团二日游</w:t>
            </w:r>
          </w:p>
        </w:tc>
      </w:tr>
      <w:tr w14:paraId="47F96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648AFF24">
            <w:pPr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序号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712ADEC2">
            <w:pPr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线路产品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跟团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）</w:t>
            </w:r>
          </w:p>
        </w:tc>
        <w:tc>
          <w:tcPr>
            <w:tcW w:w="8102" w:type="dxa"/>
            <w:gridSpan w:val="18"/>
            <w:shd w:val="clear" w:color="auto" w:fill="auto"/>
            <w:vAlign w:val="center"/>
          </w:tcPr>
          <w:p w14:paraId="6D0F5E71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市场指导价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人民币/人价格</w:t>
            </w:r>
          </w:p>
        </w:tc>
      </w:tr>
      <w:tr w14:paraId="258C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6FA0DDE3">
            <w:pPr>
              <w:spacing w:line="360" w:lineRule="auto"/>
              <w:jc w:val="center"/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40222AEB">
            <w:pPr>
              <w:spacing w:line="360" w:lineRule="auto"/>
              <w:jc w:val="center"/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01F3307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平季</w:t>
            </w: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7B74B9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旺季</w:t>
            </w:r>
          </w:p>
        </w:tc>
        <w:tc>
          <w:tcPr>
            <w:tcW w:w="2702" w:type="dxa"/>
            <w:gridSpan w:val="6"/>
            <w:shd w:val="clear" w:color="auto" w:fill="auto"/>
            <w:vAlign w:val="center"/>
          </w:tcPr>
          <w:p w14:paraId="630583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特旺季</w:t>
            </w:r>
          </w:p>
        </w:tc>
      </w:tr>
      <w:tr w14:paraId="79F2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2BD345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4CD111D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47340BD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C92C0A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三钻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DD90D7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四钻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7EE5828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BA95E5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三钻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9AB95E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四钻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517C2A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71D5BFC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三钻</w:t>
            </w:r>
          </w:p>
        </w:tc>
        <w:tc>
          <w:tcPr>
            <w:tcW w:w="902" w:type="dxa"/>
            <w:gridSpan w:val="2"/>
            <w:shd w:val="clear" w:color="auto" w:fill="auto"/>
            <w:vAlign w:val="center"/>
          </w:tcPr>
          <w:p w14:paraId="5869B6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四钻</w:t>
            </w:r>
          </w:p>
        </w:tc>
      </w:tr>
      <w:tr w14:paraId="4840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110CE4C5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01B7FF8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珠海东澳岛 纯玩二日游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5B346D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845A05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1E7C7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E89AF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CDC9D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B838F7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8D1135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211F6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484DE3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20F3C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C1A2F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ADAFA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5F4DE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1687B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99533E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1CF13D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A686C2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79D6CE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4C4BE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53" w:type="dxa"/>
            <w:vMerge w:val="continue"/>
            <w:vAlign w:val="center"/>
          </w:tcPr>
          <w:p w14:paraId="41C606ED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315178C9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93F52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  <w:t>528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8DC57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  <w:t>558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E2833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  <w:t>608</w:t>
            </w:r>
          </w:p>
        </w:tc>
        <w:tc>
          <w:tcPr>
            <w:tcW w:w="450" w:type="dxa"/>
            <w:vAlign w:val="center"/>
          </w:tcPr>
          <w:p w14:paraId="5F2918E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639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E75459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E8A1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928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43A59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592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20348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617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F29F3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732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4753E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812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A923D4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FE82F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928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FC307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698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9F7AE6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798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3BFF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812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F4A26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937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69964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1117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698D53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1286</w:t>
            </w:r>
          </w:p>
        </w:tc>
      </w:tr>
      <w:tr w14:paraId="30D9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53" w:type="dxa"/>
            <w:vMerge w:val="continue"/>
            <w:vAlign w:val="center"/>
          </w:tcPr>
          <w:p w14:paraId="1111AA8A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1ACEE099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摩岩石刻、统城、火炮台、钻石沙滩、蜜月阁、婚礼堂、滨海索道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112BA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3" w:type="dxa"/>
            <w:vMerge w:val="restart"/>
            <w:vAlign w:val="center"/>
          </w:tcPr>
          <w:p w14:paraId="0B94E89C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</w:t>
            </w:r>
          </w:p>
        </w:tc>
        <w:tc>
          <w:tcPr>
            <w:tcW w:w="1308" w:type="dxa"/>
            <w:vMerge w:val="restart"/>
            <w:vAlign w:val="center"/>
          </w:tcPr>
          <w:p w14:paraId="796E0CF9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珠海桂山岛 纯玩二日游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128F14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38B4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8D77E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A38C8E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318798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43E06C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EF3865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C2357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4060F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EFF7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764CF8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5EB4B3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A265A5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80E25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4018E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40CFB5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21CF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6DD34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0447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53" w:type="dxa"/>
            <w:vMerge w:val="continue"/>
            <w:vAlign w:val="center"/>
          </w:tcPr>
          <w:p w14:paraId="5FBB1A9D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0534DF1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23CB445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568</w:t>
            </w:r>
          </w:p>
        </w:tc>
        <w:tc>
          <w:tcPr>
            <w:tcW w:w="450" w:type="dxa"/>
            <w:vAlign w:val="center"/>
          </w:tcPr>
          <w:p w14:paraId="32D986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591</w:t>
            </w:r>
          </w:p>
        </w:tc>
        <w:tc>
          <w:tcPr>
            <w:tcW w:w="450" w:type="dxa"/>
            <w:vAlign w:val="center"/>
          </w:tcPr>
          <w:p w14:paraId="0156B22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631</w:t>
            </w:r>
          </w:p>
        </w:tc>
        <w:tc>
          <w:tcPr>
            <w:tcW w:w="450" w:type="dxa"/>
            <w:vAlign w:val="center"/>
          </w:tcPr>
          <w:p w14:paraId="50823D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681</w:t>
            </w:r>
          </w:p>
        </w:tc>
        <w:tc>
          <w:tcPr>
            <w:tcW w:w="450" w:type="dxa"/>
            <w:vAlign w:val="center"/>
          </w:tcPr>
          <w:p w14:paraId="49338E2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656</w:t>
            </w:r>
          </w:p>
        </w:tc>
        <w:tc>
          <w:tcPr>
            <w:tcW w:w="450" w:type="dxa"/>
            <w:vAlign w:val="center"/>
          </w:tcPr>
          <w:p w14:paraId="4A3D89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756</w:t>
            </w:r>
          </w:p>
        </w:tc>
        <w:tc>
          <w:tcPr>
            <w:tcW w:w="450" w:type="dxa"/>
            <w:vAlign w:val="center"/>
          </w:tcPr>
          <w:p w14:paraId="6211051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621</w:t>
            </w:r>
          </w:p>
        </w:tc>
        <w:tc>
          <w:tcPr>
            <w:tcW w:w="450" w:type="dxa"/>
            <w:vAlign w:val="center"/>
          </w:tcPr>
          <w:p w14:paraId="6E1511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661</w:t>
            </w:r>
          </w:p>
        </w:tc>
        <w:tc>
          <w:tcPr>
            <w:tcW w:w="450" w:type="dxa"/>
            <w:vAlign w:val="center"/>
          </w:tcPr>
          <w:p w14:paraId="09B4C0B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716</w:t>
            </w:r>
          </w:p>
        </w:tc>
        <w:tc>
          <w:tcPr>
            <w:tcW w:w="450" w:type="dxa"/>
            <w:vAlign w:val="center"/>
          </w:tcPr>
          <w:p w14:paraId="0FAB15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766</w:t>
            </w:r>
          </w:p>
        </w:tc>
        <w:tc>
          <w:tcPr>
            <w:tcW w:w="450" w:type="dxa"/>
            <w:vAlign w:val="center"/>
          </w:tcPr>
          <w:p w14:paraId="7E69CE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757</w:t>
            </w:r>
          </w:p>
        </w:tc>
        <w:tc>
          <w:tcPr>
            <w:tcW w:w="450" w:type="dxa"/>
            <w:vAlign w:val="center"/>
          </w:tcPr>
          <w:p w14:paraId="1C8A8D7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812</w:t>
            </w:r>
          </w:p>
        </w:tc>
        <w:tc>
          <w:tcPr>
            <w:tcW w:w="450" w:type="dxa"/>
            <w:vAlign w:val="center"/>
          </w:tcPr>
          <w:p w14:paraId="5A51A2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686</w:t>
            </w:r>
          </w:p>
        </w:tc>
        <w:tc>
          <w:tcPr>
            <w:tcW w:w="450" w:type="dxa"/>
            <w:vAlign w:val="center"/>
          </w:tcPr>
          <w:p w14:paraId="78EF41F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746</w:t>
            </w:r>
          </w:p>
        </w:tc>
        <w:tc>
          <w:tcPr>
            <w:tcW w:w="450" w:type="dxa"/>
            <w:vAlign w:val="center"/>
          </w:tcPr>
          <w:p w14:paraId="03A443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801</w:t>
            </w:r>
          </w:p>
        </w:tc>
        <w:tc>
          <w:tcPr>
            <w:tcW w:w="450" w:type="dxa"/>
            <w:vAlign w:val="center"/>
          </w:tcPr>
          <w:p w14:paraId="396ADE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851</w:t>
            </w:r>
          </w:p>
        </w:tc>
        <w:tc>
          <w:tcPr>
            <w:tcW w:w="450" w:type="dxa"/>
            <w:vAlign w:val="center"/>
          </w:tcPr>
          <w:p w14:paraId="581F2A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886</w:t>
            </w:r>
          </w:p>
        </w:tc>
        <w:tc>
          <w:tcPr>
            <w:tcW w:w="452" w:type="dxa"/>
            <w:vAlign w:val="center"/>
          </w:tcPr>
          <w:p w14:paraId="396B5A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986</w:t>
            </w:r>
          </w:p>
        </w:tc>
      </w:tr>
      <w:tr w14:paraId="1DDB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3" w:type="dxa"/>
            <w:vMerge w:val="continue"/>
            <w:vAlign w:val="center"/>
          </w:tcPr>
          <w:p w14:paraId="071C6EA5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5169D6C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桂山岛沙滩、文天祥广场、桂山灯塔、海关遗址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480B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restart"/>
            <w:vAlign w:val="center"/>
          </w:tcPr>
          <w:p w14:paraId="5DF889F8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</w:t>
            </w:r>
          </w:p>
        </w:tc>
        <w:tc>
          <w:tcPr>
            <w:tcW w:w="1308" w:type="dxa"/>
            <w:vMerge w:val="restart"/>
            <w:vAlign w:val="center"/>
          </w:tcPr>
          <w:p w14:paraId="02763BDC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珠海外伶仃 纯玩二日游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01C688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F7A49E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86E7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1E637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DE4CD5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9534D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2D6475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A08290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BC594E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F5193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31EFB3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8E9E99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0716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1B145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13556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26D4A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F95BC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64FE6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145F7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continue"/>
            <w:vAlign w:val="center"/>
          </w:tcPr>
          <w:p w14:paraId="49FF51AB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0537DFB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4F3FEA9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572</w:t>
            </w:r>
          </w:p>
        </w:tc>
        <w:tc>
          <w:tcPr>
            <w:tcW w:w="450" w:type="dxa"/>
            <w:vAlign w:val="center"/>
          </w:tcPr>
          <w:p w14:paraId="70EDF45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592</w:t>
            </w:r>
          </w:p>
        </w:tc>
        <w:tc>
          <w:tcPr>
            <w:tcW w:w="450" w:type="dxa"/>
            <w:vAlign w:val="center"/>
          </w:tcPr>
          <w:p w14:paraId="33F52E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586</w:t>
            </w:r>
          </w:p>
        </w:tc>
        <w:tc>
          <w:tcPr>
            <w:tcW w:w="450" w:type="dxa"/>
            <w:vAlign w:val="center"/>
          </w:tcPr>
          <w:p w14:paraId="1B57B6A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611</w:t>
            </w:r>
          </w:p>
        </w:tc>
        <w:tc>
          <w:tcPr>
            <w:tcW w:w="450" w:type="dxa"/>
            <w:vAlign w:val="center"/>
          </w:tcPr>
          <w:p w14:paraId="642ACE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636</w:t>
            </w:r>
          </w:p>
        </w:tc>
        <w:tc>
          <w:tcPr>
            <w:tcW w:w="450" w:type="dxa"/>
            <w:vAlign w:val="center"/>
          </w:tcPr>
          <w:p w14:paraId="7D6CAF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686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1C3C6D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572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AB4E9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592</w:t>
            </w:r>
          </w:p>
        </w:tc>
        <w:tc>
          <w:tcPr>
            <w:tcW w:w="450" w:type="dxa"/>
            <w:vAlign w:val="center"/>
          </w:tcPr>
          <w:p w14:paraId="5048FFD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666</w:t>
            </w:r>
          </w:p>
        </w:tc>
        <w:tc>
          <w:tcPr>
            <w:tcW w:w="450" w:type="dxa"/>
            <w:vAlign w:val="center"/>
          </w:tcPr>
          <w:p w14:paraId="7F14EA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701</w:t>
            </w:r>
          </w:p>
        </w:tc>
        <w:tc>
          <w:tcPr>
            <w:tcW w:w="450" w:type="dxa"/>
            <w:vAlign w:val="center"/>
          </w:tcPr>
          <w:p w14:paraId="320F0BF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716</w:t>
            </w:r>
          </w:p>
        </w:tc>
        <w:tc>
          <w:tcPr>
            <w:tcW w:w="450" w:type="dxa"/>
            <w:vAlign w:val="center"/>
          </w:tcPr>
          <w:p w14:paraId="0202B4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786</w:t>
            </w:r>
          </w:p>
        </w:tc>
        <w:tc>
          <w:tcPr>
            <w:tcW w:w="450" w:type="dxa"/>
            <w:vAlign w:val="center"/>
          </w:tcPr>
          <w:p w14:paraId="76A4F2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747</w:t>
            </w:r>
          </w:p>
        </w:tc>
        <w:tc>
          <w:tcPr>
            <w:tcW w:w="450" w:type="dxa"/>
            <w:vAlign w:val="center"/>
          </w:tcPr>
          <w:p w14:paraId="2E2C05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812</w:t>
            </w:r>
          </w:p>
        </w:tc>
        <w:tc>
          <w:tcPr>
            <w:tcW w:w="450" w:type="dxa"/>
            <w:vAlign w:val="center"/>
          </w:tcPr>
          <w:p w14:paraId="5215E5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776</w:t>
            </w:r>
          </w:p>
        </w:tc>
        <w:tc>
          <w:tcPr>
            <w:tcW w:w="450" w:type="dxa"/>
            <w:vAlign w:val="center"/>
          </w:tcPr>
          <w:p w14:paraId="1BD826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856</w:t>
            </w:r>
          </w:p>
        </w:tc>
        <w:tc>
          <w:tcPr>
            <w:tcW w:w="450" w:type="dxa"/>
            <w:vAlign w:val="center"/>
          </w:tcPr>
          <w:p w14:paraId="3E3488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881</w:t>
            </w:r>
          </w:p>
        </w:tc>
        <w:tc>
          <w:tcPr>
            <w:tcW w:w="452" w:type="dxa"/>
            <w:vAlign w:val="center"/>
          </w:tcPr>
          <w:p w14:paraId="068CF8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941</w:t>
            </w:r>
          </w:p>
        </w:tc>
      </w:tr>
      <w:tr w14:paraId="067A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continue"/>
            <w:vAlign w:val="center"/>
          </w:tcPr>
          <w:p w14:paraId="36306197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41CF935F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拱桥渡水、伶仃峰、矿山湖、玄武大帝石、摩岩石刻等</w:t>
            </w:r>
          </w:p>
        </w:tc>
      </w:tr>
      <w:tr w14:paraId="0BA05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9963" w:type="dxa"/>
            <w:gridSpan w:val="20"/>
            <w:vAlign w:val="center"/>
          </w:tcPr>
          <w:p w14:paraId="7DAFF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费用包含：</w:t>
            </w:r>
          </w:p>
          <w:p w14:paraId="29877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市区酒店接驳码头旅游大巴</w:t>
            </w:r>
          </w:p>
          <w:p w14:paraId="36E41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登岛往返船票</w:t>
            </w:r>
          </w:p>
          <w:p w14:paraId="340FF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岛上观光车往返两趟</w:t>
            </w:r>
          </w:p>
          <w:p w14:paraId="60668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对应参考酒店</w:t>
            </w:r>
          </w:p>
          <w:p w14:paraId="52987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午餐两次，晚餐一次</w:t>
            </w:r>
          </w:p>
          <w:p w14:paraId="789665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随团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导游</w:t>
            </w:r>
          </w:p>
          <w:p w14:paraId="642A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6、海岛酒店等级，均根据携程标准。</w:t>
            </w:r>
          </w:p>
        </w:tc>
      </w:tr>
    </w:tbl>
    <w:p w14:paraId="5D584FC2"/>
    <w:p w14:paraId="03C990FB"/>
    <w:p w14:paraId="16EB5DFE"/>
    <w:p w14:paraId="19D9AC2B"/>
    <w:p w14:paraId="6A82F072"/>
    <w:p w14:paraId="063C0792"/>
    <w:p w14:paraId="20E09193"/>
    <w:p w14:paraId="05A67E44"/>
    <w:p w14:paraId="30E2E9D9"/>
    <w:p w14:paraId="6831DB1D"/>
    <w:p w14:paraId="19ACB35A"/>
    <w:p w14:paraId="7FB01CFB"/>
    <w:p w14:paraId="6D111823"/>
    <w:p w14:paraId="7A6A2510"/>
    <w:p w14:paraId="7A03D23B"/>
    <w:p w14:paraId="22D7FC8A"/>
    <w:p w14:paraId="1337CCAE"/>
    <w:p w14:paraId="24F284F8"/>
    <w:p w14:paraId="444E662E"/>
    <w:p w14:paraId="2E11699A"/>
    <w:p w14:paraId="7EEF8FE2"/>
    <w:p w14:paraId="222D1AC0"/>
    <w:tbl>
      <w:tblPr>
        <w:tblStyle w:val="11"/>
        <w:tblpPr w:leftFromText="180" w:rightFromText="180" w:vertAnchor="page" w:horzAnchor="page" w:tblpX="1195" w:tblpY="1913"/>
        <w:tblOverlap w:val="never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308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2"/>
      </w:tblGrid>
      <w:tr w14:paraId="5135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963" w:type="dxa"/>
            <w:gridSpan w:val="20"/>
            <w:vAlign w:val="center"/>
          </w:tcPr>
          <w:p w14:paraId="0C70C0B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珠海海岛自由行二日游</w:t>
            </w:r>
          </w:p>
        </w:tc>
      </w:tr>
      <w:tr w14:paraId="0087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4A92EEF0">
            <w:pPr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序号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5B242553">
            <w:pPr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线路产品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跟团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）</w:t>
            </w:r>
          </w:p>
        </w:tc>
        <w:tc>
          <w:tcPr>
            <w:tcW w:w="8102" w:type="dxa"/>
            <w:gridSpan w:val="18"/>
            <w:shd w:val="clear" w:color="auto" w:fill="auto"/>
            <w:vAlign w:val="center"/>
          </w:tcPr>
          <w:p w14:paraId="438D451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市场指导价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人民币/人价格</w:t>
            </w:r>
          </w:p>
        </w:tc>
      </w:tr>
      <w:tr w14:paraId="214E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18FA9B69">
            <w:pPr>
              <w:spacing w:line="360" w:lineRule="auto"/>
              <w:jc w:val="center"/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5F67E3E8">
            <w:pPr>
              <w:spacing w:line="360" w:lineRule="auto"/>
              <w:jc w:val="center"/>
            </w:pP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35B205C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平季</w:t>
            </w:r>
          </w:p>
        </w:tc>
        <w:tc>
          <w:tcPr>
            <w:tcW w:w="2700" w:type="dxa"/>
            <w:gridSpan w:val="6"/>
            <w:shd w:val="clear" w:color="auto" w:fill="auto"/>
            <w:vAlign w:val="center"/>
          </w:tcPr>
          <w:p w14:paraId="2FFEA8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旺季</w:t>
            </w:r>
          </w:p>
        </w:tc>
        <w:tc>
          <w:tcPr>
            <w:tcW w:w="2702" w:type="dxa"/>
            <w:gridSpan w:val="6"/>
            <w:shd w:val="clear" w:color="auto" w:fill="auto"/>
            <w:vAlign w:val="center"/>
          </w:tcPr>
          <w:p w14:paraId="41E56D9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特旺季</w:t>
            </w:r>
          </w:p>
        </w:tc>
      </w:tr>
      <w:tr w14:paraId="440F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11E59B1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1C35A52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9A11F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70F70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0538C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高端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0D9338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BAC2E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6E242A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高端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530FED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民宿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295BE3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</w:tc>
        <w:tc>
          <w:tcPr>
            <w:tcW w:w="902" w:type="dxa"/>
            <w:gridSpan w:val="2"/>
            <w:shd w:val="clear" w:color="auto" w:fill="auto"/>
            <w:vAlign w:val="center"/>
          </w:tcPr>
          <w:p w14:paraId="40B5855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四钻</w:t>
            </w:r>
          </w:p>
        </w:tc>
      </w:tr>
      <w:tr w14:paraId="2188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41083FDA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6D66C308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珠海东澳岛 自由行二日游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DA7AF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9468F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55D1B2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3B635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ACBF7D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669454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73E94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C19894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4C56C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CCA19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18EE78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5937EC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B8A1F3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A44C07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5210BB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852AA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8D79E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A315A9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7A29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53" w:type="dxa"/>
            <w:vMerge w:val="continue"/>
            <w:vAlign w:val="center"/>
          </w:tcPr>
          <w:p w14:paraId="3BEF5A86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531FF371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9BBC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305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A3301C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355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D27EAC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 w:bidi="ar-SA"/>
              </w:rPr>
              <w:t>374</w:t>
            </w:r>
          </w:p>
        </w:tc>
        <w:tc>
          <w:tcPr>
            <w:tcW w:w="450" w:type="dxa"/>
            <w:vAlign w:val="center"/>
          </w:tcPr>
          <w:p w14:paraId="73B53F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417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C1B2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655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E90C10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755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CBA8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305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C5242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355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E39CB7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460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2A0FFC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544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600EA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700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2437F7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835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9EF05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51907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37A5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495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8000A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619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F62DD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829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8992B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15"/>
                <w:szCs w:val="15"/>
                <w:lang w:val="en-US" w:eastAsia="zh-CN"/>
              </w:rPr>
              <w:t>1009</w:t>
            </w:r>
          </w:p>
        </w:tc>
      </w:tr>
      <w:tr w14:paraId="36D8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53" w:type="dxa"/>
            <w:vMerge w:val="continue"/>
            <w:vAlign w:val="center"/>
          </w:tcPr>
          <w:p w14:paraId="03C48979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28C8FB05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摩岩石刻、统城、火炮台、钻石沙滩、蜜月阁、婚礼堂、滨海索道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44DEA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3" w:type="dxa"/>
            <w:vMerge w:val="restart"/>
            <w:vAlign w:val="center"/>
          </w:tcPr>
          <w:p w14:paraId="6A1F38DD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</w:t>
            </w:r>
          </w:p>
        </w:tc>
        <w:tc>
          <w:tcPr>
            <w:tcW w:w="1308" w:type="dxa"/>
            <w:vMerge w:val="restart"/>
            <w:vAlign w:val="center"/>
          </w:tcPr>
          <w:p w14:paraId="200B5588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珠海桂山岛 自由行二日游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2F74AD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E1FA36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EF5CAB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9D3C4B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0A673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95C96E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E3C3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E3AE1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932683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09D61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B454E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42108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65F62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6E456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450C65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FB27F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854CFE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68DC03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22CF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53" w:type="dxa"/>
            <w:vMerge w:val="continue"/>
            <w:vAlign w:val="center"/>
          </w:tcPr>
          <w:p w14:paraId="65F79769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7752915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603FF7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319</w:t>
            </w:r>
          </w:p>
        </w:tc>
        <w:tc>
          <w:tcPr>
            <w:tcW w:w="450" w:type="dxa"/>
            <w:vAlign w:val="center"/>
          </w:tcPr>
          <w:p w14:paraId="76248C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344</w:t>
            </w:r>
          </w:p>
        </w:tc>
        <w:tc>
          <w:tcPr>
            <w:tcW w:w="450" w:type="dxa"/>
            <w:vAlign w:val="center"/>
          </w:tcPr>
          <w:p w14:paraId="4466E26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384</w:t>
            </w:r>
          </w:p>
        </w:tc>
        <w:tc>
          <w:tcPr>
            <w:tcW w:w="450" w:type="dxa"/>
            <w:vAlign w:val="center"/>
          </w:tcPr>
          <w:p w14:paraId="24C0978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434</w:t>
            </w:r>
          </w:p>
        </w:tc>
        <w:tc>
          <w:tcPr>
            <w:tcW w:w="450" w:type="dxa"/>
            <w:vAlign w:val="center"/>
          </w:tcPr>
          <w:p w14:paraId="57F17D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409</w:t>
            </w:r>
          </w:p>
        </w:tc>
        <w:tc>
          <w:tcPr>
            <w:tcW w:w="450" w:type="dxa"/>
            <w:vAlign w:val="center"/>
          </w:tcPr>
          <w:p w14:paraId="741445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559</w:t>
            </w:r>
          </w:p>
        </w:tc>
        <w:tc>
          <w:tcPr>
            <w:tcW w:w="450" w:type="dxa"/>
            <w:vAlign w:val="center"/>
          </w:tcPr>
          <w:p w14:paraId="2F1CFCF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334</w:t>
            </w:r>
          </w:p>
        </w:tc>
        <w:tc>
          <w:tcPr>
            <w:tcW w:w="450" w:type="dxa"/>
            <w:vAlign w:val="center"/>
          </w:tcPr>
          <w:p w14:paraId="7B406F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374</w:t>
            </w:r>
          </w:p>
        </w:tc>
        <w:tc>
          <w:tcPr>
            <w:tcW w:w="450" w:type="dxa"/>
            <w:vAlign w:val="center"/>
          </w:tcPr>
          <w:p w14:paraId="53BAB5E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429</w:t>
            </w:r>
          </w:p>
        </w:tc>
        <w:tc>
          <w:tcPr>
            <w:tcW w:w="450" w:type="dxa"/>
            <w:vAlign w:val="center"/>
          </w:tcPr>
          <w:p w14:paraId="507B668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479</w:t>
            </w:r>
          </w:p>
        </w:tc>
        <w:tc>
          <w:tcPr>
            <w:tcW w:w="450" w:type="dxa"/>
            <w:vAlign w:val="center"/>
          </w:tcPr>
          <w:p w14:paraId="685724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470</w:t>
            </w:r>
          </w:p>
        </w:tc>
        <w:tc>
          <w:tcPr>
            <w:tcW w:w="450" w:type="dxa"/>
            <w:vAlign w:val="center"/>
          </w:tcPr>
          <w:p w14:paraId="1FC31F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575</w:t>
            </w:r>
          </w:p>
        </w:tc>
        <w:tc>
          <w:tcPr>
            <w:tcW w:w="450" w:type="dxa"/>
            <w:vAlign w:val="center"/>
          </w:tcPr>
          <w:p w14:paraId="1A56AF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369</w:t>
            </w:r>
          </w:p>
        </w:tc>
        <w:tc>
          <w:tcPr>
            <w:tcW w:w="450" w:type="dxa"/>
            <w:vAlign w:val="center"/>
          </w:tcPr>
          <w:p w14:paraId="7E2347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449</w:t>
            </w:r>
          </w:p>
        </w:tc>
        <w:tc>
          <w:tcPr>
            <w:tcW w:w="450" w:type="dxa"/>
            <w:vAlign w:val="center"/>
          </w:tcPr>
          <w:p w14:paraId="0B2CEF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484</w:t>
            </w:r>
          </w:p>
        </w:tc>
        <w:tc>
          <w:tcPr>
            <w:tcW w:w="450" w:type="dxa"/>
            <w:vAlign w:val="center"/>
          </w:tcPr>
          <w:p w14:paraId="62C035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534</w:t>
            </w:r>
          </w:p>
        </w:tc>
        <w:tc>
          <w:tcPr>
            <w:tcW w:w="450" w:type="dxa"/>
            <w:vAlign w:val="center"/>
          </w:tcPr>
          <w:p w14:paraId="54525C1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569</w:t>
            </w:r>
          </w:p>
        </w:tc>
        <w:tc>
          <w:tcPr>
            <w:tcW w:w="452" w:type="dxa"/>
            <w:vAlign w:val="center"/>
          </w:tcPr>
          <w:p w14:paraId="7CFB2AF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669</w:t>
            </w:r>
          </w:p>
        </w:tc>
      </w:tr>
      <w:tr w14:paraId="4928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3" w:type="dxa"/>
            <w:vMerge w:val="continue"/>
            <w:vAlign w:val="center"/>
          </w:tcPr>
          <w:p w14:paraId="760EDC0F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5004205D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桂山岛沙滩、文天祥广场、桂山灯塔、海关遗址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305B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restart"/>
            <w:vAlign w:val="center"/>
          </w:tcPr>
          <w:p w14:paraId="295BF225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</w:t>
            </w:r>
          </w:p>
        </w:tc>
        <w:tc>
          <w:tcPr>
            <w:tcW w:w="1308" w:type="dxa"/>
            <w:vMerge w:val="restart"/>
            <w:vAlign w:val="center"/>
          </w:tcPr>
          <w:p w14:paraId="0C447675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珠海外伶仃 自由行二日游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CD7B76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62C7A8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5C7DF2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40F27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4E3E12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7BEDA2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10AE8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573D16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D24C8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24F4F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498037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82C45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576A2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DD3A54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9FDEF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E482E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D8691B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2EBC3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周末</w:t>
            </w:r>
          </w:p>
        </w:tc>
      </w:tr>
      <w:tr w14:paraId="4329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continue"/>
            <w:vAlign w:val="center"/>
          </w:tcPr>
          <w:p w14:paraId="6319A2C6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53A8CDDD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42AB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F23C7E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385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86260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429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F7D42F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464</w:t>
            </w:r>
          </w:p>
        </w:tc>
        <w:tc>
          <w:tcPr>
            <w:tcW w:w="450" w:type="dxa"/>
            <w:vAlign w:val="center"/>
          </w:tcPr>
          <w:p w14:paraId="53E4CD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469</w:t>
            </w:r>
          </w:p>
        </w:tc>
        <w:tc>
          <w:tcPr>
            <w:tcW w:w="450" w:type="dxa"/>
            <w:vAlign w:val="center"/>
          </w:tcPr>
          <w:p w14:paraId="3BCA13EA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539</w:t>
            </w:r>
          </w:p>
        </w:tc>
        <w:tc>
          <w:tcPr>
            <w:tcW w:w="450" w:type="dxa"/>
            <w:vAlign w:val="center"/>
          </w:tcPr>
          <w:p w14:paraId="382BD94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365</w:t>
            </w:r>
          </w:p>
        </w:tc>
        <w:tc>
          <w:tcPr>
            <w:tcW w:w="450" w:type="dxa"/>
            <w:vAlign w:val="center"/>
          </w:tcPr>
          <w:p w14:paraId="037254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385</w:t>
            </w:r>
          </w:p>
        </w:tc>
        <w:tc>
          <w:tcPr>
            <w:tcW w:w="450" w:type="dxa"/>
            <w:vAlign w:val="center"/>
          </w:tcPr>
          <w:p w14:paraId="1D6393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429</w:t>
            </w:r>
          </w:p>
        </w:tc>
        <w:tc>
          <w:tcPr>
            <w:tcW w:w="450" w:type="dxa"/>
            <w:vAlign w:val="center"/>
          </w:tcPr>
          <w:p w14:paraId="6F3F92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464</w:t>
            </w:r>
          </w:p>
        </w:tc>
        <w:tc>
          <w:tcPr>
            <w:tcW w:w="450" w:type="dxa"/>
            <w:vAlign w:val="center"/>
          </w:tcPr>
          <w:p w14:paraId="79EF21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479</w:t>
            </w:r>
          </w:p>
        </w:tc>
        <w:tc>
          <w:tcPr>
            <w:tcW w:w="450" w:type="dxa"/>
            <w:vAlign w:val="center"/>
          </w:tcPr>
          <w:p w14:paraId="3E213C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549</w:t>
            </w:r>
          </w:p>
        </w:tc>
        <w:tc>
          <w:tcPr>
            <w:tcW w:w="450" w:type="dxa"/>
            <w:vAlign w:val="center"/>
          </w:tcPr>
          <w:p w14:paraId="53A1035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470</w:t>
            </w:r>
          </w:p>
        </w:tc>
        <w:tc>
          <w:tcPr>
            <w:tcW w:w="450" w:type="dxa"/>
            <w:vAlign w:val="center"/>
          </w:tcPr>
          <w:p w14:paraId="24C903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575</w:t>
            </w:r>
          </w:p>
        </w:tc>
        <w:tc>
          <w:tcPr>
            <w:tcW w:w="450" w:type="dxa"/>
            <w:vAlign w:val="center"/>
          </w:tcPr>
          <w:p w14:paraId="03D0F4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499</w:t>
            </w:r>
          </w:p>
        </w:tc>
        <w:tc>
          <w:tcPr>
            <w:tcW w:w="450" w:type="dxa"/>
            <w:vAlign w:val="center"/>
          </w:tcPr>
          <w:p w14:paraId="38A1E0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579</w:t>
            </w:r>
          </w:p>
        </w:tc>
        <w:tc>
          <w:tcPr>
            <w:tcW w:w="450" w:type="dxa"/>
            <w:vAlign w:val="center"/>
          </w:tcPr>
          <w:p w14:paraId="2EB791B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604</w:t>
            </w:r>
          </w:p>
        </w:tc>
        <w:tc>
          <w:tcPr>
            <w:tcW w:w="452" w:type="dxa"/>
            <w:vAlign w:val="center"/>
          </w:tcPr>
          <w:p w14:paraId="2CDF5A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664</w:t>
            </w:r>
          </w:p>
        </w:tc>
      </w:tr>
      <w:tr w14:paraId="6F2C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53" w:type="dxa"/>
            <w:vMerge w:val="continue"/>
            <w:vAlign w:val="center"/>
          </w:tcPr>
          <w:p w14:paraId="72952815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</w:p>
        </w:tc>
        <w:tc>
          <w:tcPr>
            <w:tcW w:w="9410" w:type="dxa"/>
            <w:gridSpan w:val="19"/>
            <w:vAlign w:val="center"/>
          </w:tcPr>
          <w:p w14:paraId="06BA705D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拱桥渡水、伶仃峰、矿山湖、玄武大帝石、摩岩石刻等</w:t>
            </w:r>
          </w:p>
        </w:tc>
      </w:tr>
      <w:tr w14:paraId="680D3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9963" w:type="dxa"/>
            <w:gridSpan w:val="20"/>
            <w:vAlign w:val="center"/>
          </w:tcPr>
          <w:p w14:paraId="1392A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费用包含：</w:t>
            </w:r>
          </w:p>
          <w:p w14:paraId="3AF942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登岛往返船票</w:t>
            </w:r>
          </w:p>
          <w:p w14:paraId="6D246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对应参考酒店</w:t>
            </w:r>
          </w:p>
          <w:p w14:paraId="4813F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both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4、海岛酒店等级，均根据携程标准。</w:t>
            </w:r>
          </w:p>
        </w:tc>
      </w:tr>
    </w:tbl>
    <w:p w14:paraId="7105F48A">
      <w:pPr>
        <w:jc w:val="both"/>
        <w:rPr>
          <w:rFonts w:hint="eastAsia" w:ascii="宋体" w:hAnsi="宋体" w:eastAsia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1340B2FF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298A3DF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B87F7F6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882599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54BA6B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9A0B313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5C1CE23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5B1E8FE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F65330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A89DDD5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A12D1B9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EA27473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D5A5C04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66DD967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D2C1F5E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7751332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37A5D4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42C7CE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10AA24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A95869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466A780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C4F9C5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F7873FC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6-2027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港澳旅游指导价</w:t>
      </w:r>
    </w:p>
    <w:tbl>
      <w:tblPr>
        <w:tblStyle w:val="11"/>
        <w:tblpPr w:leftFromText="180" w:rightFromText="180" w:vertAnchor="page" w:horzAnchor="page" w:tblpX="1101" w:tblpY="2302"/>
        <w:tblOverlap w:val="never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283"/>
        <w:gridCol w:w="25"/>
        <w:gridCol w:w="3720"/>
        <w:gridCol w:w="210"/>
        <w:gridCol w:w="4172"/>
      </w:tblGrid>
      <w:tr w14:paraId="676F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32394CFF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8" w:type="dxa"/>
            <w:gridSpan w:val="2"/>
            <w:vMerge w:val="restart"/>
            <w:shd w:val="clear" w:color="auto" w:fill="auto"/>
            <w:vAlign w:val="center"/>
          </w:tcPr>
          <w:p w14:paraId="48FB01BC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线路产品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跟团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102" w:type="dxa"/>
            <w:gridSpan w:val="3"/>
            <w:shd w:val="clear" w:color="auto" w:fill="auto"/>
            <w:vAlign w:val="center"/>
          </w:tcPr>
          <w:p w14:paraId="7D75AC77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市场指导价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人民币/人价格</w:t>
            </w:r>
          </w:p>
        </w:tc>
      </w:tr>
      <w:tr w14:paraId="5F41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20B7BD40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2"/>
            <w:vMerge w:val="continue"/>
            <w:shd w:val="clear" w:color="auto" w:fill="auto"/>
            <w:vAlign w:val="center"/>
          </w:tcPr>
          <w:p w14:paraId="7B79271E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shd w:val="clear" w:color="auto" w:fill="auto"/>
            <w:vAlign w:val="center"/>
          </w:tcPr>
          <w:p w14:paraId="20E4399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平日</w:t>
            </w:r>
          </w:p>
        </w:tc>
        <w:tc>
          <w:tcPr>
            <w:tcW w:w="4382" w:type="dxa"/>
            <w:gridSpan w:val="2"/>
            <w:shd w:val="clear" w:color="auto" w:fill="auto"/>
            <w:vAlign w:val="center"/>
          </w:tcPr>
          <w:p w14:paraId="200385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大假期</w:t>
            </w:r>
          </w:p>
        </w:tc>
      </w:tr>
      <w:tr w14:paraId="5A7C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553" w:type="dxa"/>
            <w:vMerge w:val="restart"/>
            <w:vAlign w:val="center"/>
          </w:tcPr>
          <w:p w14:paraId="5F3E2F3F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8" w:type="dxa"/>
            <w:gridSpan w:val="2"/>
            <w:vAlign w:val="center"/>
          </w:tcPr>
          <w:p w14:paraId="173D5FF8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澳门印象经典一天游</w:t>
            </w:r>
          </w:p>
        </w:tc>
        <w:tc>
          <w:tcPr>
            <w:tcW w:w="3720" w:type="dxa"/>
            <w:shd w:val="clear" w:color="auto" w:fill="auto"/>
            <w:vAlign w:val="center"/>
          </w:tcPr>
          <w:p w14:paraId="475706D0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  <w:t>118</w:t>
            </w:r>
          </w:p>
        </w:tc>
        <w:tc>
          <w:tcPr>
            <w:tcW w:w="4382" w:type="dxa"/>
            <w:gridSpan w:val="2"/>
            <w:shd w:val="clear" w:color="auto" w:fill="auto"/>
            <w:vAlign w:val="center"/>
          </w:tcPr>
          <w:p w14:paraId="40AB92E1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188</w:t>
            </w:r>
          </w:p>
        </w:tc>
      </w:tr>
      <w:tr w14:paraId="6933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3" w:type="dxa"/>
            <w:vMerge w:val="continue"/>
            <w:vAlign w:val="center"/>
          </w:tcPr>
          <w:p w14:paraId="421EDF2E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152B4C8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大三巴牌坊、渔人码头、妈阁庙</w:t>
            </w:r>
          </w:p>
        </w:tc>
      </w:tr>
      <w:tr w14:paraId="1237E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3" w:type="dxa"/>
            <w:vMerge w:val="continue"/>
            <w:vAlign w:val="center"/>
          </w:tcPr>
          <w:p w14:paraId="3C7422C7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5279B13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包含内容：</w:t>
            </w:r>
          </w:p>
          <w:p w14:paraId="7569723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交通：澳门空调旅游大巴车，一人一正座</w:t>
            </w:r>
          </w:p>
          <w:p w14:paraId="703ADBB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导游：澳门持证中文导游跟团讲解服务，全程导游小费</w:t>
            </w:r>
          </w:p>
          <w:p w14:paraId="28DC522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景点：行程所列的景点门票</w:t>
            </w:r>
          </w:p>
          <w:p w14:paraId="6B407FD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用餐：1正餐（葡式商务套餐）</w:t>
            </w:r>
          </w:p>
          <w:p w14:paraId="45C151C4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旅行社责任险</w:t>
            </w:r>
          </w:p>
        </w:tc>
      </w:tr>
      <w:tr w14:paraId="6F38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restart"/>
            <w:vAlign w:val="center"/>
          </w:tcPr>
          <w:p w14:paraId="6E03C4A6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8" w:type="dxa"/>
            <w:gridSpan w:val="2"/>
            <w:vAlign w:val="center"/>
          </w:tcPr>
          <w:p w14:paraId="6763B1DA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香港一天观光游</w:t>
            </w:r>
          </w:p>
        </w:tc>
        <w:tc>
          <w:tcPr>
            <w:tcW w:w="3720" w:type="dxa"/>
            <w:vAlign w:val="center"/>
          </w:tcPr>
          <w:p w14:paraId="7EA75DC4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4382" w:type="dxa"/>
            <w:gridSpan w:val="2"/>
            <w:vAlign w:val="center"/>
          </w:tcPr>
          <w:p w14:paraId="7A0EE8DC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</w:tr>
      <w:tr w14:paraId="4637E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44D7F1A2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07CA89BA">
            <w:pPr>
              <w:spacing w:line="360" w:lineRule="auto"/>
              <w:jc w:val="left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港珠澳大侨、黄大仙祠、星光大道、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DFS环球免税店/香港本地创意生活馆、太平山顶、香港会展中心新翼和金紫荆广场、天星小轮</w:t>
            </w:r>
          </w:p>
        </w:tc>
      </w:tr>
      <w:tr w14:paraId="7D4F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1416BAD2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47AF899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包含内容：</w:t>
            </w:r>
          </w:p>
          <w:p w14:paraId="24F764F2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珠海经港珠澳大桥至香港往返交通（穿梭巴士）</w:t>
            </w:r>
          </w:p>
          <w:p w14:paraId="64A96ED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团队午餐：1正餐</w:t>
            </w:r>
          </w:p>
          <w:p w14:paraId="7C5D4E6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导游：香港导游费及导游小费</w:t>
            </w:r>
          </w:p>
          <w:p w14:paraId="2C4F90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景点：行程所列的景点第一道门票</w:t>
            </w:r>
          </w:p>
          <w:p w14:paraId="483D48A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交通：行程中所列交通</w:t>
            </w:r>
          </w:p>
        </w:tc>
      </w:tr>
      <w:tr w14:paraId="35F3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restart"/>
            <w:vAlign w:val="center"/>
          </w:tcPr>
          <w:p w14:paraId="2003306D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8" w:type="dxa"/>
            <w:gridSpan w:val="2"/>
            <w:vAlign w:val="center"/>
          </w:tcPr>
          <w:p w14:paraId="0BDCC6ED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尊享港澳观光两天游</w:t>
            </w:r>
          </w:p>
        </w:tc>
        <w:tc>
          <w:tcPr>
            <w:tcW w:w="3720" w:type="dxa"/>
            <w:vAlign w:val="center"/>
          </w:tcPr>
          <w:p w14:paraId="0FBD8D51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788</w:t>
            </w:r>
          </w:p>
        </w:tc>
        <w:tc>
          <w:tcPr>
            <w:tcW w:w="4382" w:type="dxa"/>
            <w:gridSpan w:val="2"/>
            <w:vAlign w:val="center"/>
          </w:tcPr>
          <w:p w14:paraId="4E420638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1088</w:t>
            </w:r>
          </w:p>
        </w:tc>
      </w:tr>
      <w:tr w14:paraId="5315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continue"/>
            <w:vAlign w:val="center"/>
          </w:tcPr>
          <w:p w14:paraId="5BE44561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507965E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黄大仙、西九文化区之艺术公园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/香港故宫文化博物馆（外观）、星光大道、尖沙咀步行街/DFS环球免税店、太平山、香港会展中心、金紫荆广场、天星小轮、大三巴、妈祖庙、渔人码头、葡京人.澳门皇宫</w:t>
            </w:r>
          </w:p>
        </w:tc>
      </w:tr>
      <w:tr w14:paraId="4D0C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continue"/>
            <w:vAlign w:val="center"/>
          </w:tcPr>
          <w:p w14:paraId="18BB455A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vAlign w:val="center"/>
          </w:tcPr>
          <w:p w14:paraId="69428E5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包含内容：</w:t>
            </w:r>
          </w:p>
          <w:p w14:paraId="3129DC5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珠海经港珠澳大桥至香港往返交通（穿梭巴士）</w:t>
            </w:r>
          </w:p>
          <w:p w14:paraId="386CEE5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团队午餐：2正餐</w:t>
            </w:r>
          </w:p>
          <w:p w14:paraId="05279373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香港导游费及导游小费</w:t>
            </w:r>
          </w:p>
          <w:p w14:paraId="32F2EEA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景点：行程表内所列的景点第一道门票</w:t>
            </w:r>
          </w:p>
          <w:p w14:paraId="2C4E46C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交通：行程中所列交通</w:t>
            </w:r>
          </w:p>
          <w:p w14:paraId="5402CC2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香港四星酒店参考：北角海逸、8度海逸、悦品荃湾等其他它同级酒店（成人按2人/间，小童、幼童不占床）</w:t>
            </w:r>
          </w:p>
        </w:tc>
      </w:tr>
      <w:tr w14:paraId="3B1E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restart"/>
            <w:vAlign w:val="center"/>
          </w:tcPr>
          <w:p w14:paraId="032ACD6B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153B1F9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香港观光+迪士尼乐园奇妙2天</w:t>
            </w:r>
          </w:p>
        </w:tc>
        <w:tc>
          <w:tcPr>
            <w:tcW w:w="3955" w:type="dxa"/>
            <w:gridSpan w:val="3"/>
            <w:shd w:val="clear" w:color="auto" w:fill="auto"/>
            <w:vAlign w:val="center"/>
          </w:tcPr>
          <w:p w14:paraId="30C281A9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1288</w:t>
            </w:r>
          </w:p>
        </w:tc>
        <w:tc>
          <w:tcPr>
            <w:tcW w:w="4172" w:type="dxa"/>
            <w:shd w:val="clear" w:color="auto" w:fill="auto"/>
            <w:vAlign w:val="center"/>
          </w:tcPr>
          <w:p w14:paraId="6576F0E1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1688</w:t>
            </w:r>
          </w:p>
        </w:tc>
      </w:tr>
      <w:tr w14:paraId="4022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continue"/>
            <w:vAlign w:val="center"/>
          </w:tcPr>
          <w:p w14:paraId="7C6F0A93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14:paraId="641B36B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黄大仙、西九文化区之艺术公园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/香港故宫文化博物馆（外观）、星光大道、香港迪士尼乐园</w:t>
            </w:r>
          </w:p>
        </w:tc>
      </w:tr>
      <w:tr w14:paraId="72E0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53" w:type="dxa"/>
            <w:vMerge w:val="continue"/>
            <w:vAlign w:val="center"/>
          </w:tcPr>
          <w:p w14:paraId="3D066B51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14:paraId="336953E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包含内容：</w:t>
            </w:r>
          </w:p>
          <w:p w14:paraId="6E9101B6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交通：过境接驳巴士、旅游巴士</w:t>
            </w:r>
          </w:p>
          <w:p w14:paraId="7F978A4B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团队午餐：1正餐</w:t>
            </w:r>
          </w:p>
          <w:p w14:paraId="2B60BF5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导游：专业香港导游费及导游小费</w:t>
            </w:r>
          </w:p>
          <w:p w14:paraId="006EA103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景点：行程表内所列的景点第一道门票、香港迪士尼乐园电子票</w:t>
            </w:r>
          </w:p>
        </w:tc>
      </w:tr>
    </w:tbl>
    <w:p w14:paraId="7A5ED417">
      <w:pPr>
        <w:ind w:left="0" w:leftChars="0"/>
      </w:pPr>
    </w:p>
    <w:p w14:paraId="0DA3B327">
      <w:pPr>
        <w:bidi w:val="0"/>
        <w:ind w:left="0" w:leftChars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102925E">
      <w:pPr>
        <w:bidi w:val="0"/>
        <w:ind w:left="0" w:leftChars="0"/>
        <w:rPr>
          <w:lang w:val="en-US" w:eastAsia="zh-CN"/>
        </w:rPr>
      </w:pPr>
    </w:p>
    <w:p w14:paraId="0A4723B6">
      <w:pPr>
        <w:bidi w:val="0"/>
        <w:ind w:left="0" w:leftChars="0"/>
        <w:rPr>
          <w:lang w:val="en-US" w:eastAsia="zh-CN"/>
        </w:rPr>
      </w:pPr>
    </w:p>
    <w:p w14:paraId="496BC8F8">
      <w:pPr>
        <w:bidi w:val="0"/>
        <w:ind w:left="0" w:leftChars="0"/>
        <w:rPr>
          <w:lang w:val="en-US" w:eastAsia="zh-CN"/>
        </w:rPr>
      </w:pPr>
    </w:p>
    <w:p w14:paraId="7FB1511D">
      <w:pPr>
        <w:bidi w:val="0"/>
        <w:ind w:left="0" w:leftChars="0"/>
        <w:rPr>
          <w:lang w:val="en-US" w:eastAsia="zh-CN"/>
        </w:rPr>
      </w:pPr>
    </w:p>
    <w:p w14:paraId="2684E7A3">
      <w:pPr>
        <w:bidi w:val="0"/>
        <w:ind w:left="0" w:leftChars="0"/>
        <w:rPr>
          <w:lang w:val="en-US" w:eastAsia="zh-CN"/>
        </w:rPr>
      </w:pPr>
    </w:p>
    <w:p w14:paraId="40570A39">
      <w:pPr>
        <w:bidi w:val="0"/>
        <w:ind w:left="0" w:leftChars="0"/>
        <w:rPr>
          <w:lang w:val="en-US" w:eastAsia="zh-CN"/>
        </w:rPr>
      </w:pPr>
    </w:p>
    <w:p w14:paraId="56C77427">
      <w:pPr>
        <w:bidi w:val="0"/>
        <w:ind w:left="0" w:leftChars="0"/>
        <w:rPr>
          <w:lang w:val="en-US" w:eastAsia="zh-CN"/>
        </w:rPr>
      </w:pPr>
    </w:p>
    <w:p w14:paraId="70431EEC">
      <w:pPr>
        <w:bidi w:val="0"/>
        <w:ind w:left="0" w:leftChars="0"/>
        <w:rPr>
          <w:lang w:val="en-US" w:eastAsia="zh-CN"/>
        </w:rPr>
      </w:pPr>
    </w:p>
    <w:p w14:paraId="105C1D04">
      <w:pPr>
        <w:bidi w:val="0"/>
        <w:ind w:left="0" w:leftChars="0"/>
        <w:rPr>
          <w:lang w:val="en-US" w:eastAsia="zh-CN"/>
        </w:rPr>
      </w:pPr>
    </w:p>
    <w:p w14:paraId="17572052">
      <w:pPr>
        <w:bidi w:val="0"/>
        <w:ind w:left="0" w:leftChars="0"/>
        <w:rPr>
          <w:lang w:val="en-US" w:eastAsia="zh-CN"/>
        </w:rPr>
      </w:pPr>
    </w:p>
    <w:p w14:paraId="27B3E5F9">
      <w:pPr>
        <w:bidi w:val="0"/>
        <w:ind w:left="0" w:leftChars="0"/>
        <w:rPr>
          <w:lang w:val="en-US" w:eastAsia="zh-CN"/>
        </w:rPr>
      </w:pPr>
    </w:p>
    <w:p w14:paraId="284FEB78">
      <w:pPr>
        <w:bidi w:val="0"/>
        <w:ind w:left="0" w:leftChars="0"/>
        <w:rPr>
          <w:lang w:val="en-US" w:eastAsia="zh-CN"/>
        </w:rPr>
      </w:pPr>
    </w:p>
    <w:p w14:paraId="05231373">
      <w:pPr>
        <w:bidi w:val="0"/>
        <w:ind w:left="0" w:leftChars="0"/>
        <w:jc w:val="both"/>
        <w:rPr>
          <w:lang w:val="en-US" w:eastAsia="zh-CN"/>
        </w:rPr>
      </w:pPr>
    </w:p>
    <w:p w14:paraId="0E942EAD">
      <w:pPr>
        <w:ind w:left="0" w:leftChars="0"/>
      </w:pPr>
    </w:p>
    <w:p w14:paraId="4B9E7B22">
      <w:pPr>
        <w:ind w:left="0" w:leftChars="0"/>
      </w:pPr>
    </w:p>
    <w:p w14:paraId="423E0C85">
      <w:pPr>
        <w:ind w:left="0" w:leftChars="0"/>
      </w:pPr>
    </w:p>
    <w:p w14:paraId="447693D1">
      <w:pPr>
        <w:ind w:left="0" w:leftChars="0"/>
      </w:pPr>
    </w:p>
    <w:p w14:paraId="7C1A969E">
      <w:pPr>
        <w:ind w:left="0" w:leftChars="0"/>
      </w:pPr>
    </w:p>
    <w:p w14:paraId="7355150B">
      <w:pPr>
        <w:ind w:left="0" w:leftChars="0"/>
      </w:pPr>
    </w:p>
    <w:p w14:paraId="767463F1"/>
    <w:p w14:paraId="511C7AAF"/>
    <w:p w14:paraId="56C422DE"/>
    <w:p w14:paraId="42EDE4D7"/>
    <w:p w14:paraId="727312B8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09E99B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02D8F87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F3175F6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B16B40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2FF626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FA44EE7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ED7B503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14E091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7A1E68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8B83BDC">
      <w:pPr>
        <w:jc w:val="center"/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6-2027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珠海市东南亚出境旅游指导价</w:t>
      </w:r>
    </w:p>
    <w:tbl>
      <w:tblPr>
        <w:tblStyle w:val="11"/>
        <w:tblpPr w:leftFromText="180" w:rightFromText="180" w:vertAnchor="page" w:horzAnchor="page" w:tblpX="1101" w:tblpY="2302"/>
        <w:tblOverlap w:val="never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308"/>
        <w:gridCol w:w="2700"/>
        <w:gridCol w:w="2700"/>
        <w:gridCol w:w="2702"/>
      </w:tblGrid>
      <w:tr w14:paraId="77CB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963" w:type="dxa"/>
            <w:gridSpan w:val="5"/>
            <w:vAlign w:val="center"/>
          </w:tcPr>
          <w:p w14:paraId="31BEA3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东南亚出境游</w:t>
            </w:r>
          </w:p>
        </w:tc>
      </w:tr>
      <w:tr w14:paraId="78BAC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53" w:type="dxa"/>
            <w:vMerge w:val="restart"/>
            <w:shd w:val="clear" w:color="auto" w:fill="auto"/>
            <w:vAlign w:val="center"/>
          </w:tcPr>
          <w:p w14:paraId="4B54C7B1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14:paraId="6DCEE0B0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线路产品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跟团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102" w:type="dxa"/>
            <w:gridSpan w:val="3"/>
            <w:shd w:val="clear" w:color="auto" w:fill="auto"/>
            <w:vAlign w:val="center"/>
          </w:tcPr>
          <w:p w14:paraId="648A9223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市场指导价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人民币/人价格</w:t>
            </w:r>
          </w:p>
        </w:tc>
      </w:tr>
      <w:tr w14:paraId="7CC0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53" w:type="dxa"/>
            <w:vMerge w:val="continue"/>
            <w:shd w:val="clear" w:color="auto" w:fill="auto"/>
            <w:vAlign w:val="center"/>
          </w:tcPr>
          <w:p w14:paraId="01D7E2FA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vMerge w:val="continue"/>
            <w:shd w:val="clear" w:color="auto" w:fill="auto"/>
            <w:vAlign w:val="center"/>
          </w:tcPr>
          <w:p w14:paraId="61C4BD65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9FEEC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平季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DC58F1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旺季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4F5B54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特旺季</w:t>
            </w:r>
          </w:p>
        </w:tc>
      </w:tr>
      <w:tr w14:paraId="3D15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553" w:type="dxa"/>
            <w:vMerge w:val="restart"/>
            <w:vAlign w:val="center"/>
          </w:tcPr>
          <w:p w14:paraId="73E5CF9A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8" w:type="dxa"/>
            <w:vAlign w:val="center"/>
          </w:tcPr>
          <w:p w14:paraId="3340815C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新马5日游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EB54B34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  <w:t>3980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FA390C1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4380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00A30F4">
            <w:pPr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4"/>
                <w:lang w:val="en-US" w:eastAsia="zh-CN" w:bidi="ar-SA"/>
              </w:rPr>
              <w:t>5980</w:t>
            </w:r>
          </w:p>
        </w:tc>
      </w:tr>
      <w:tr w14:paraId="2013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53" w:type="dxa"/>
            <w:vMerge w:val="continue"/>
            <w:vAlign w:val="center"/>
          </w:tcPr>
          <w:p w14:paraId="22876200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50E6251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鱼尾狮、滨海湾花园、牛车水、圣淘沙、双峰塔、黑风洞、马六甲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11A2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restart"/>
            <w:vAlign w:val="center"/>
          </w:tcPr>
          <w:p w14:paraId="03150176">
            <w:pPr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8" w:type="dxa"/>
            <w:vAlign w:val="center"/>
          </w:tcPr>
          <w:p w14:paraId="30FC29EF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新加坡5日游</w:t>
            </w:r>
          </w:p>
        </w:tc>
        <w:tc>
          <w:tcPr>
            <w:tcW w:w="2700" w:type="dxa"/>
            <w:vAlign w:val="center"/>
          </w:tcPr>
          <w:p w14:paraId="37DB1DA9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4280</w:t>
            </w:r>
          </w:p>
        </w:tc>
        <w:tc>
          <w:tcPr>
            <w:tcW w:w="2700" w:type="dxa"/>
            <w:vAlign w:val="center"/>
          </w:tcPr>
          <w:p w14:paraId="4AB75BB7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5280</w:t>
            </w:r>
          </w:p>
        </w:tc>
        <w:tc>
          <w:tcPr>
            <w:tcW w:w="2702" w:type="dxa"/>
            <w:vAlign w:val="center"/>
          </w:tcPr>
          <w:p w14:paraId="54A62DE6"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6880</w:t>
            </w:r>
          </w:p>
        </w:tc>
      </w:tr>
      <w:tr w14:paraId="2BD7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56136119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571778A5">
            <w:pPr>
              <w:spacing w:line="360" w:lineRule="auto"/>
              <w:jc w:val="left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鱼尾狮、滨海湾花园、圣淘沙、南洋理工大学等</w:t>
            </w:r>
          </w:p>
        </w:tc>
      </w:tr>
      <w:tr w14:paraId="1BB21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restart"/>
            <w:vAlign w:val="center"/>
          </w:tcPr>
          <w:p w14:paraId="1D000F36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8" w:type="dxa"/>
            <w:vAlign w:val="center"/>
          </w:tcPr>
          <w:p w14:paraId="060499F9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泰国曼谷、芭提雅6日游</w:t>
            </w:r>
          </w:p>
        </w:tc>
        <w:tc>
          <w:tcPr>
            <w:tcW w:w="2700" w:type="dxa"/>
            <w:vAlign w:val="center"/>
          </w:tcPr>
          <w:p w14:paraId="3F85E4C1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3580</w:t>
            </w:r>
          </w:p>
        </w:tc>
        <w:tc>
          <w:tcPr>
            <w:tcW w:w="2700" w:type="dxa"/>
            <w:vAlign w:val="center"/>
          </w:tcPr>
          <w:p w14:paraId="1BC91C9A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3980</w:t>
            </w:r>
          </w:p>
        </w:tc>
        <w:tc>
          <w:tcPr>
            <w:tcW w:w="2702" w:type="dxa"/>
            <w:vAlign w:val="center"/>
          </w:tcPr>
          <w:p w14:paraId="2ECA515B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4280</w:t>
            </w:r>
          </w:p>
        </w:tc>
      </w:tr>
      <w:tr w14:paraId="51B9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48B88D1C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3A4631D7">
            <w:pPr>
              <w:spacing w:line="360" w:lineRule="auto"/>
              <w:jc w:val="left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景点参考：大皇宫、玉佛寺、金沙岛、唐人街、富贵黄金屋、杜拉拉水上市场、东方公主号等</w:t>
            </w:r>
          </w:p>
        </w:tc>
      </w:tr>
      <w:tr w14:paraId="35D72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restart"/>
            <w:vAlign w:val="center"/>
          </w:tcPr>
          <w:p w14:paraId="37AA98A5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08" w:type="dxa"/>
            <w:vAlign w:val="center"/>
          </w:tcPr>
          <w:p w14:paraId="06259C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越南胡志明、美奈、芽庄、河内6日游</w:t>
            </w:r>
          </w:p>
        </w:tc>
        <w:tc>
          <w:tcPr>
            <w:tcW w:w="2700" w:type="dxa"/>
            <w:vAlign w:val="center"/>
          </w:tcPr>
          <w:p w14:paraId="6C063E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4980</w:t>
            </w:r>
          </w:p>
        </w:tc>
        <w:tc>
          <w:tcPr>
            <w:tcW w:w="2700" w:type="dxa"/>
            <w:vAlign w:val="center"/>
          </w:tcPr>
          <w:p w14:paraId="7D86F99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5280</w:t>
            </w:r>
          </w:p>
        </w:tc>
        <w:tc>
          <w:tcPr>
            <w:tcW w:w="2702" w:type="dxa"/>
            <w:vAlign w:val="center"/>
          </w:tcPr>
          <w:p w14:paraId="21E053C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6980</w:t>
            </w:r>
          </w:p>
        </w:tc>
      </w:tr>
      <w:tr w14:paraId="4484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553" w:type="dxa"/>
            <w:vMerge w:val="continue"/>
            <w:vAlign w:val="center"/>
          </w:tcPr>
          <w:p w14:paraId="6D442025">
            <w:pPr>
              <w:jc w:val="center"/>
              <w:rPr>
                <w:rFonts w:hint="eastAsia"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0" w:type="dxa"/>
            <w:gridSpan w:val="4"/>
            <w:vAlign w:val="center"/>
          </w:tcPr>
          <w:p w14:paraId="16CECC89">
            <w:pPr>
              <w:spacing w:line="360" w:lineRule="auto"/>
              <w:jc w:val="both"/>
              <w:rPr>
                <w:rFonts w:ascii="Calibri" w:hAnsi="Calibri" w:eastAsia="宋体" w:cs="Times New Roman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景点参考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蚕岛、白沙丘、红沙丘、仙女溪、粉红教堂、总统府、市政厅、巴亭广场、还剑湖、36古街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等</w:t>
            </w:r>
          </w:p>
        </w:tc>
      </w:tr>
      <w:tr w14:paraId="7B022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3" w:type="dxa"/>
            <w:gridSpan w:val="5"/>
            <w:vAlign w:val="center"/>
          </w:tcPr>
          <w:p w14:paraId="68A2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费用包含：</w:t>
            </w:r>
          </w:p>
          <w:p w14:paraId="2F426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国际往返机票经济舱</w:t>
            </w:r>
          </w:p>
          <w:p w14:paraId="076528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所列天数对应3-4钻当地酒店住宿</w:t>
            </w:r>
          </w:p>
          <w:p w14:paraId="6E9C3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行程包含部分用餐</w:t>
            </w:r>
          </w:p>
          <w:p w14:paraId="58DD0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当地用车</w:t>
            </w:r>
          </w:p>
          <w:p w14:paraId="47E3ED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当地中文导游及领队服务</w:t>
            </w:r>
          </w:p>
        </w:tc>
      </w:tr>
    </w:tbl>
    <w:p w14:paraId="20B39AD5"/>
    <w:p w14:paraId="2C162679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D234038">
      <w:pPr>
        <w:bidi w:val="0"/>
        <w:rPr>
          <w:lang w:val="en-US" w:eastAsia="zh-CN"/>
        </w:rPr>
      </w:pPr>
    </w:p>
    <w:p w14:paraId="644AF137">
      <w:pPr>
        <w:bidi w:val="0"/>
        <w:rPr>
          <w:lang w:val="en-US" w:eastAsia="zh-CN"/>
        </w:rPr>
      </w:pPr>
    </w:p>
    <w:p w14:paraId="1A8E953C">
      <w:pPr>
        <w:bidi w:val="0"/>
        <w:rPr>
          <w:lang w:val="en-US" w:eastAsia="zh-CN"/>
        </w:rPr>
      </w:pPr>
    </w:p>
    <w:p w14:paraId="10668136">
      <w:pPr>
        <w:bidi w:val="0"/>
        <w:rPr>
          <w:lang w:val="en-US" w:eastAsia="zh-CN"/>
        </w:rPr>
      </w:pPr>
    </w:p>
    <w:p w14:paraId="43F20E7D">
      <w:pPr>
        <w:bidi w:val="0"/>
        <w:rPr>
          <w:lang w:val="en-US" w:eastAsia="zh-CN"/>
        </w:rPr>
      </w:pPr>
    </w:p>
    <w:p w14:paraId="7FF2F548">
      <w:pPr>
        <w:bidi w:val="0"/>
        <w:rPr>
          <w:lang w:val="en-US" w:eastAsia="zh-CN"/>
        </w:rPr>
      </w:pPr>
    </w:p>
    <w:p w14:paraId="63F476F4">
      <w:pPr>
        <w:bidi w:val="0"/>
        <w:rPr>
          <w:lang w:val="en-US" w:eastAsia="zh-CN"/>
        </w:rPr>
      </w:pPr>
    </w:p>
    <w:p w14:paraId="1C983585">
      <w:pPr>
        <w:bidi w:val="0"/>
        <w:rPr>
          <w:lang w:val="en-US" w:eastAsia="zh-CN"/>
        </w:rPr>
      </w:pPr>
    </w:p>
    <w:p w14:paraId="4A4F8732">
      <w:pPr>
        <w:bidi w:val="0"/>
        <w:rPr>
          <w:lang w:val="en-US" w:eastAsia="zh-CN"/>
        </w:rPr>
      </w:pPr>
    </w:p>
    <w:p w14:paraId="32916E4B">
      <w:pPr>
        <w:bidi w:val="0"/>
        <w:rPr>
          <w:lang w:val="en-US" w:eastAsia="zh-CN"/>
        </w:rPr>
      </w:pPr>
    </w:p>
    <w:p w14:paraId="70B19224">
      <w:pPr>
        <w:bidi w:val="0"/>
        <w:rPr>
          <w:lang w:val="en-US" w:eastAsia="zh-CN"/>
        </w:rPr>
      </w:pPr>
    </w:p>
    <w:p w14:paraId="42B9E2C0">
      <w:pPr>
        <w:bidi w:val="0"/>
        <w:rPr>
          <w:lang w:val="en-US" w:eastAsia="zh-CN"/>
        </w:rPr>
      </w:pPr>
    </w:p>
    <w:p w14:paraId="0DD0646A">
      <w:pPr>
        <w:bidi w:val="0"/>
        <w:jc w:val="both"/>
        <w:rPr>
          <w:lang w:val="en-US" w:eastAsia="zh-CN"/>
        </w:rPr>
      </w:pPr>
    </w:p>
    <w:p w14:paraId="2B1A4A03"/>
    <w:p w14:paraId="03A2D0D8"/>
    <w:p w14:paraId="742F940D"/>
    <w:p w14:paraId="195B7320"/>
    <w:p w14:paraId="44FEBC8C"/>
    <w:p w14:paraId="3880D89F"/>
    <w:p w14:paraId="420C8097"/>
    <w:p w14:paraId="1D8E000B"/>
    <w:p w14:paraId="6D1B264A"/>
    <w:p w14:paraId="39A8666A"/>
    <w:p w14:paraId="7991D01A"/>
    <w:p w14:paraId="099F3D25"/>
    <w:p w14:paraId="41E45190"/>
    <w:p w14:paraId="6D0D0C7E"/>
    <w:p w14:paraId="3C93BDA5"/>
    <w:p w14:paraId="1DA24575"/>
    <w:p w14:paraId="7341F06D"/>
    <w:p w14:paraId="77783BFB"/>
    <w:p w14:paraId="27ADFE9A"/>
    <w:p w14:paraId="13E0812D"/>
    <w:p w14:paraId="1C7B6CC8"/>
    <w:p w14:paraId="77DEA881"/>
    <w:p w14:paraId="68FE9B4D">
      <w:pPr>
        <w:jc w:val="both"/>
        <w:rPr>
          <w:rFonts w:hint="eastAsia" w:ascii="宋体" w:hAnsi="宋体" w:eastAsia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3C6CF76D"/>
    <w:p w14:paraId="1CED0FA3"/>
    <w:p w14:paraId="2141CDFF"/>
    <w:p w14:paraId="34F7012D"/>
    <w:p w14:paraId="1177B56B">
      <w:pPr>
        <w:spacing w:line="480" w:lineRule="exact"/>
        <w:jc w:val="center"/>
        <w:rPr>
          <w:rFonts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珠海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本地及周边游旅游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指导价</w:t>
      </w:r>
    </w:p>
    <w:tbl>
      <w:tblPr>
        <w:tblStyle w:val="11"/>
        <w:tblpPr w:leftFromText="180" w:rightFromText="180" w:vertAnchor="page" w:horzAnchor="page" w:tblpX="1112" w:tblpY="2118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90"/>
        <w:gridCol w:w="870"/>
        <w:gridCol w:w="945"/>
        <w:gridCol w:w="765"/>
        <w:gridCol w:w="4080"/>
        <w:gridCol w:w="1080"/>
      </w:tblGrid>
      <w:tr w14:paraId="59FC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30" w:type="dxa"/>
            <w:vMerge w:val="restart"/>
            <w:vAlign w:val="center"/>
          </w:tcPr>
          <w:p w14:paraId="087CF741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序号</w:t>
            </w:r>
          </w:p>
        </w:tc>
        <w:tc>
          <w:tcPr>
            <w:tcW w:w="1590" w:type="dxa"/>
            <w:vMerge w:val="restart"/>
            <w:vAlign w:val="center"/>
          </w:tcPr>
          <w:p w14:paraId="41A218EC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线路产品</w:t>
            </w:r>
          </w:p>
        </w:tc>
        <w:tc>
          <w:tcPr>
            <w:tcW w:w="2580" w:type="dxa"/>
            <w:gridSpan w:val="3"/>
            <w:vAlign w:val="center"/>
          </w:tcPr>
          <w:p w14:paraId="1B95D4D4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市场指导价</w:t>
            </w:r>
          </w:p>
        </w:tc>
        <w:tc>
          <w:tcPr>
            <w:tcW w:w="4080" w:type="dxa"/>
            <w:vMerge w:val="restart"/>
            <w:vAlign w:val="center"/>
          </w:tcPr>
          <w:p w14:paraId="4712EE12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包含项目</w:t>
            </w:r>
          </w:p>
        </w:tc>
        <w:tc>
          <w:tcPr>
            <w:tcW w:w="1080" w:type="dxa"/>
            <w:vMerge w:val="restart"/>
            <w:vAlign w:val="center"/>
          </w:tcPr>
          <w:p w14:paraId="5D0CD9B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有效期</w:t>
            </w:r>
          </w:p>
        </w:tc>
      </w:tr>
      <w:tr w14:paraId="4516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30" w:type="dxa"/>
            <w:vMerge w:val="continue"/>
            <w:vAlign w:val="center"/>
          </w:tcPr>
          <w:p w14:paraId="78AE46B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633497B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762E5756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旺季</w:t>
            </w:r>
          </w:p>
        </w:tc>
        <w:tc>
          <w:tcPr>
            <w:tcW w:w="945" w:type="dxa"/>
            <w:vAlign w:val="center"/>
          </w:tcPr>
          <w:p w14:paraId="0C9B682C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平季</w:t>
            </w:r>
          </w:p>
        </w:tc>
        <w:tc>
          <w:tcPr>
            <w:tcW w:w="765" w:type="dxa"/>
            <w:vAlign w:val="center"/>
          </w:tcPr>
          <w:p w14:paraId="4FA73CF5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淡季</w:t>
            </w:r>
          </w:p>
        </w:tc>
        <w:tc>
          <w:tcPr>
            <w:tcW w:w="4080" w:type="dxa"/>
            <w:vMerge w:val="continue"/>
            <w:vAlign w:val="center"/>
          </w:tcPr>
          <w:p w14:paraId="0CCD8ED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1287DD57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4DCB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630" w:type="dxa"/>
            <w:vAlign w:val="center"/>
          </w:tcPr>
          <w:p w14:paraId="2AE93B56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1</w:t>
            </w:r>
          </w:p>
        </w:tc>
        <w:tc>
          <w:tcPr>
            <w:tcW w:w="1590" w:type="dxa"/>
            <w:vAlign w:val="center"/>
          </w:tcPr>
          <w:p w14:paraId="2854FADD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珠海半日游</w:t>
            </w:r>
          </w:p>
        </w:tc>
        <w:tc>
          <w:tcPr>
            <w:tcW w:w="870" w:type="dxa"/>
            <w:vAlign w:val="center"/>
          </w:tcPr>
          <w:p w14:paraId="00EF0F62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148</w:t>
            </w:r>
          </w:p>
        </w:tc>
        <w:tc>
          <w:tcPr>
            <w:tcW w:w="945" w:type="dxa"/>
            <w:vAlign w:val="center"/>
          </w:tcPr>
          <w:p w14:paraId="6CF573E5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98</w:t>
            </w:r>
          </w:p>
        </w:tc>
        <w:tc>
          <w:tcPr>
            <w:tcW w:w="765" w:type="dxa"/>
            <w:vAlign w:val="center"/>
          </w:tcPr>
          <w:p w14:paraId="74891181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98</w:t>
            </w:r>
          </w:p>
        </w:tc>
        <w:tc>
          <w:tcPr>
            <w:tcW w:w="4080" w:type="dxa"/>
            <w:vAlign w:val="center"/>
          </w:tcPr>
          <w:p w14:paraId="7E89258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景点：港珠澳大桥口岸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eastAsia="zh-CN"/>
              </w:rPr>
              <w:t>、石景山栈道、日月贝、浪漫情侣路、珠海渔女、爱情邮局</w:t>
            </w:r>
          </w:p>
          <w:p w14:paraId="55B934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eastAsia="zh-CN"/>
              </w:rPr>
              <w:t>旅游车，导游，旅行社责任险</w:t>
            </w:r>
          </w:p>
        </w:tc>
        <w:tc>
          <w:tcPr>
            <w:tcW w:w="1080" w:type="dxa"/>
            <w:vMerge w:val="restart"/>
            <w:vAlign w:val="center"/>
          </w:tcPr>
          <w:p w14:paraId="24B1EF97">
            <w:pPr>
              <w:spacing w:line="360" w:lineRule="auto"/>
              <w:jc w:val="left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旺季：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元旦假期，春节假期，清明假期，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五一假期，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端午假期，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十一假期，暑期七、八月份</w:t>
            </w:r>
          </w:p>
          <w:p w14:paraId="6C3BB90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  <w:p w14:paraId="5A96CBD5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平季：4.5.6.9.10月份</w:t>
            </w:r>
          </w:p>
          <w:p w14:paraId="259EB686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  <w:p w14:paraId="466F889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淡季：11月-3月</w:t>
            </w:r>
          </w:p>
        </w:tc>
      </w:tr>
      <w:tr w14:paraId="5F88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630" w:type="dxa"/>
            <w:vAlign w:val="center"/>
          </w:tcPr>
          <w:p w14:paraId="31171B6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14:paraId="140B22B4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珠海一日游</w:t>
            </w:r>
          </w:p>
          <w:p w14:paraId="734CC8C3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A线</w:t>
            </w:r>
          </w:p>
        </w:tc>
        <w:tc>
          <w:tcPr>
            <w:tcW w:w="870" w:type="dxa"/>
            <w:vAlign w:val="center"/>
          </w:tcPr>
          <w:p w14:paraId="24D244B2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348</w:t>
            </w:r>
          </w:p>
        </w:tc>
        <w:tc>
          <w:tcPr>
            <w:tcW w:w="945" w:type="dxa"/>
            <w:vAlign w:val="center"/>
          </w:tcPr>
          <w:p w14:paraId="3A30A2E1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298</w:t>
            </w:r>
          </w:p>
        </w:tc>
        <w:tc>
          <w:tcPr>
            <w:tcW w:w="765" w:type="dxa"/>
            <w:vAlign w:val="center"/>
          </w:tcPr>
          <w:p w14:paraId="72958CAF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288</w:t>
            </w:r>
          </w:p>
        </w:tc>
        <w:tc>
          <w:tcPr>
            <w:tcW w:w="4080" w:type="dxa"/>
            <w:vAlign w:val="center"/>
          </w:tcPr>
          <w:p w14:paraId="5D948FD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景点：石景山栈道、日月贝、浪漫情侣路、珠海渔女、爱情邮局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珠澳环岛游</w:t>
            </w:r>
          </w:p>
          <w:p w14:paraId="5A45A5A6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旅游车，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中餐，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导游，旅行社责任险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3CF5E226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57B9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630" w:type="dxa"/>
            <w:vAlign w:val="center"/>
          </w:tcPr>
          <w:p w14:paraId="1D23A86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3</w:t>
            </w:r>
          </w:p>
        </w:tc>
        <w:tc>
          <w:tcPr>
            <w:tcW w:w="1590" w:type="dxa"/>
            <w:vAlign w:val="center"/>
          </w:tcPr>
          <w:p w14:paraId="4B70ECD0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珠海一日游</w:t>
            </w:r>
          </w:p>
          <w:p w14:paraId="4EB95F4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B线</w:t>
            </w:r>
          </w:p>
        </w:tc>
        <w:tc>
          <w:tcPr>
            <w:tcW w:w="870" w:type="dxa"/>
            <w:vAlign w:val="center"/>
          </w:tcPr>
          <w:p w14:paraId="459ED893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238</w:t>
            </w:r>
          </w:p>
        </w:tc>
        <w:tc>
          <w:tcPr>
            <w:tcW w:w="945" w:type="dxa"/>
            <w:vAlign w:val="center"/>
          </w:tcPr>
          <w:p w14:paraId="60107808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188</w:t>
            </w:r>
          </w:p>
        </w:tc>
        <w:tc>
          <w:tcPr>
            <w:tcW w:w="765" w:type="dxa"/>
            <w:vAlign w:val="center"/>
          </w:tcPr>
          <w:p w14:paraId="328C44E3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178</w:t>
            </w:r>
          </w:p>
        </w:tc>
        <w:tc>
          <w:tcPr>
            <w:tcW w:w="4080" w:type="dxa"/>
            <w:vAlign w:val="center"/>
          </w:tcPr>
          <w:p w14:paraId="6FD76B0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景点：石景山栈道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日月贝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浪漫情侣路</w:t>
            </w:r>
          </w:p>
          <w:p w14:paraId="70D55ECB">
            <w:pPr>
              <w:spacing w:line="360" w:lineRule="auto"/>
              <w:jc w:val="both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圆明新园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励骏庞都</w:t>
            </w:r>
          </w:p>
          <w:p w14:paraId="1E40F3D3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旅游车，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中餐，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导游服务，旅行社责任险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057BBE0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08C9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630" w:type="dxa"/>
            <w:vAlign w:val="center"/>
          </w:tcPr>
          <w:p w14:paraId="7BA9B3A4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4</w:t>
            </w:r>
          </w:p>
        </w:tc>
        <w:tc>
          <w:tcPr>
            <w:tcW w:w="1590" w:type="dxa"/>
            <w:vAlign w:val="center"/>
          </w:tcPr>
          <w:p w14:paraId="36F04BB4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珠海一日游</w:t>
            </w:r>
          </w:p>
          <w:p w14:paraId="334ECBD7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C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线</w:t>
            </w:r>
          </w:p>
        </w:tc>
        <w:tc>
          <w:tcPr>
            <w:tcW w:w="870" w:type="dxa"/>
            <w:vAlign w:val="center"/>
          </w:tcPr>
          <w:p w14:paraId="77C70F51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418</w:t>
            </w:r>
          </w:p>
        </w:tc>
        <w:tc>
          <w:tcPr>
            <w:tcW w:w="945" w:type="dxa"/>
            <w:vAlign w:val="center"/>
          </w:tcPr>
          <w:p w14:paraId="32F55730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368</w:t>
            </w:r>
          </w:p>
        </w:tc>
        <w:tc>
          <w:tcPr>
            <w:tcW w:w="765" w:type="dxa"/>
            <w:vAlign w:val="center"/>
          </w:tcPr>
          <w:p w14:paraId="03B0D060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358</w:t>
            </w:r>
          </w:p>
        </w:tc>
        <w:tc>
          <w:tcPr>
            <w:tcW w:w="4080" w:type="dxa"/>
            <w:vAlign w:val="center"/>
          </w:tcPr>
          <w:p w14:paraId="11EFF0B0">
            <w:pPr>
              <w:spacing w:line="360" w:lineRule="auto"/>
              <w:jc w:val="left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景点：珠海渔女|情侣路(车游)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日月贝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景山公园(含登山索道缆车)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八百年唐家古镇(赠送讲解)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北山大院</w:t>
            </w:r>
          </w:p>
          <w:p w14:paraId="4431E236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旅游车，中餐，导游，旅行社责任险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7BEBAEE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2E69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630" w:type="dxa"/>
            <w:vAlign w:val="center"/>
          </w:tcPr>
          <w:p w14:paraId="27E291B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5</w:t>
            </w:r>
          </w:p>
        </w:tc>
        <w:tc>
          <w:tcPr>
            <w:tcW w:w="1590" w:type="dxa"/>
            <w:vAlign w:val="center"/>
          </w:tcPr>
          <w:p w14:paraId="7951CCA3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港珠澳大桥游</w:t>
            </w:r>
          </w:p>
          <w:p w14:paraId="471D022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1日圆梦之旅</w:t>
            </w:r>
          </w:p>
        </w:tc>
        <w:tc>
          <w:tcPr>
            <w:tcW w:w="870" w:type="dxa"/>
            <w:vAlign w:val="center"/>
          </w:tcPr>
          <w:p w14:paraId="39E33F74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418</w:t>
            </w:r>
          </w:p>
        </w:tc>
        <w:tc>
          <w:tcPr>
            <w:tcW w:w="945" w:type="dxa"/>
            <w:vAlign w:val="center"/>
          </w:tcPr>
          <w:p w14:paraId="320A87B2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368</w:t>
            </w:r>
          </w:p>
        </w:tc>
        <w:tc>
          <w:tcPr>
            <w:tcW w:w="765" w:type="dxa"/>
            <w:vAlign w:val="center"/>
          </w:tcPr>
          <w:p w14:paraId="6399C620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358</w:t>
            </w:r>
          </w:p>
        </w:tc>
        <w:tc>
          <w:tcPr>
            <w:tcW w:w="4080" w:type="dxa"/>
            <w:vAlign w:val="center"/>
          </w:tcPr>
          <w:p w14:paraId="5BCAFB9F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蓝海豚岛、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石景山栈道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日月贝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浪漫情侣路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珠海渔女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爱情邮局</w:t>
            </w:r>
          </w:p>
          <w:p w14:paraId="2D676C0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旅游车，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中餐，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导游，旅行社责任险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6F38B484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6CA1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630" w:type="dxa"/>
            <w:vAlign w:val="center"/>
          </w:tcPr>
          <w:p w14:paraId="26844B3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6</w:t>
            </w:r>
          </w:p>
        </w:tc>
        <w:tc>
          <w:tcPr>
            <w:tcW w:w="1590" w:type="dxa"/>
            <w:vAlign w:val="center"/>
          </w:tcPr>
          <w:p w14:paraId="15DD506D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珠澳夜游</w:t>
            </w:r>
          </w:p>
        </w:tc>
        <w:tc>
          <w:tcPr>
            <w:tcW w:w="870" w:type="dxa"/>
            <w:vAlign w:val="center"/>
          </w:tcPr>
          <w:p w14:paraId="55BBEBAE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268</w:t>
            </w:r>
          </w:p>
        </w:tc>
        <w:tc>
          <w:tcPr>
            <w:tcW w:w="945" w:type="dxa"/>
            <w:vAlign w:val="center"/>
          </w:tcPr>
          <w:p w14:paraId="78EB6D99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218</w:t>
            </w:r>
          </w:p>
        </w:tc>
        <w:tc>
          <w:tcPr>
            <w:tcW w:w="765" w:type="dxa"/>
            <w:vAlign w:val="center"/>
          </w:tcPr>
          <w:p w14:paraId="48E642A3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208</w:t>
            </w:r>
          </w:p>
        </w:tc>
        <w:tc>
          <w:tcPr>
            <w:tcW w:w="4080" w:type="dxa"/>
            <w:vAlign w:val="center"/>
          </w:tcPr>
          <w:p w14:paraId="187DF94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景点：珠澳豪华海湾夜游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 xml:space="preserve"> （经过景点：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会展中心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、横琴金融岛、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澳门观光塔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西湾大桥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葡京酒店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）</w:t>
            </w:r>
          </w:p>
          <w:p w14:paraId="149D28EF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旅游车，导游，旅行社责任险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17A07B67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04EFA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630" w:type="dxa"/>
            <w:vAlign w:val="center"/>
          </w:tcPr>
          <w:p w14:paraId="0DD2DEC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7</w:t>
            </w:r>
          </w:p>
        </w:tc>
        <w:tc>
          <w:tcPr>
            <w:tcW w:w="1590" w:type="dxa"/>
            <w:vAlign w:val="center"/>
          </w:tcPr>
          <w:p w14:paraId="639BF451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港珠澳大桥+长隆海洋王国2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日游</w:t>
            </w:r>
          </w:p>
        </w:tc>
        <w:tc>
          <w:tcPr>
            <w:tcW w:w="870" w:type="dxa"/>
            <w:vAlign w:val="center"/>
          </w:tcPr>
          <w:p w14:paraId="3C999EC2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四钻酒店：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1688</w:t>
            </w:r>
          </w:p>
        </w:tc>
        <w:tc>
          <w:tcPr>
            <w:tcW w:w="945" w:type="dxa"/>
            <w:vAlign w:val="center"/>
          </w:tcPr>
          <w:p w14:paraId="33FF2D49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四钻酒店：1488</w:t>
            </w:r>
          </w:p>
        </w:tc>
        <w:tc>
          <w:tcPr>
            <w:tcW w:w="765" w:type="dxa"/>
            <w:vAlign w:val="center"/>
          </w:tcPr>
          <w:p w14:paraId="5A2E4EDC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四钻酒店：1488</w:t>
            </w:r>
          </w:p>
        </w:tc>
        <w:tc>
          <w:tcPr>
            <w:tcW w:w="4080" w:type="dxa"/>
            <w:vAlign w:val="center"/>
          </w:tcPr>
          <w:p w14:paraId="03A524E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海洋王国、港珠澳大桥游</w:t>
            </w:r>
          </w:p>
          <w:p w14:paraId="600B770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门票，旅游车，导游，旅行社责任险</w:t>
            </w:r>
          </w:p>
        </w:tc>
        <w:tc>
          <w:tcPr>
            <w:tcW w:w="1080" w:type="dxa"/>
            <w:vMerge w:val="continue"/>
            <w:vAlign w:val="center"/>
          </w:tcPr>
          <w:p w14:paraId="54DDCB5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61B8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630" w:type="dxa"/>
            <w:vAlign w:val="center"/>
          </w:tcPr>
          <w:p w14:paraId="75E7B06D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8</w:t>
            </w:r>
          </w:p>
        </w:tc>
        <w:tc>
          <w:tcPr>
            <w:tcW w:w="1590" w:type="dxa"/>
            <w:vAlign w:val="center"/>
          </w:tcPr>
          <w:p w14:paraId="7B23F4D5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欢乐长隆大手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牵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小手亲子五日游</w:t>
            </w:r>
          </w:p>
        </w:tc>
        <w:tc>
          <w:tcPr>
            <w:tcW w:w="870" w:type="dxa"/>
            <w:vAlign w:val="center"/>
          </w:tcPr>
          <w:p w14:paraId="54CFA323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暑期版</w:t>
            </w:r>
          </w:p>
          <w:p w14:paraId="26F35DA5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3880</w:t>
            </w:r>
          </w:p>
        </w:tc>
        <w:tc>
          <w:tcPr>
            <w:tcW w:w="945" w:type="dxa"/>
            <w:vAlign w:val="center"/>
          </w:tcPr>
          <w:p w14:paraId="10F666AA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65" w:type="dxa"/>
            <w:vAlign w:val="center"/>
          </w:tcPr>
          <w:p w14:paraId="4173E8C3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4080" w:type="dxa"/>
            <w:vAlign w:val="center"/>
          </w:tcPr>
          <w:p w14:paraId="1072057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海洋王国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野生动物园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国际大马戏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水上乐园</w:t>
            </w:r>
          </w:p>
          <w:p w14:paraId="5F1FD77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门票，旅游车，导游，旅行社责任险</w:t>
            </w:r>
          </w:p>
        </w:tc>
        <w:tc>
          <w:tcPr>
            <w:tcW w:w="1080" w:type="dxa"/>
            <w:vAlign w:val="center"/>
          </w:tcPr>
          <w:p w14:paraId="2DB6BBA3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</w:tbl>
    <w:tbl>
      <w:tblPr>
        <w:tblStyle w:val="12"/>
        <w:tblpPr w:leftFromText="180" w:rightFromText="180" w:vertAnchor="page" w:horzAnchor="page" w:tblpX="1112" w:tblpY="5309"/>
        <w:tblOverlap w:val="never"/>
        <w:tblW w:w="9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90"/>
        <w:gridCol w:w="870"/>
        <w:gridCol w:w="761"/>
        <w:gridCol w:w="709"/>
        <w:gridCol w:w="666"/>
        <w:gridCol w:w="3639"/>
        <w:gridCol w:w="1155"/>
      </w:tblGrid>
      <w:tr w14:paraId="6426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00" w:type="dxa"/>
            <w:vMerge w:val="restart"/>
            <w:vAlign w:val="center"/>
          </w:tcPr>
          <w:p w14:paraId="240C1687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序号</w:t>
            </w:r>
          </w:p>
        </w:tc>
        <w:tc>
          <w:tcPr>
            <w:tcW w:w="2460" w:type="dxa"/>
            <w:gridSpan w:val="2"/>
            <w:vMerge w:val="restart"/>
            <w:vAlign w:val="center"/>
          </w:tcPr>
          <w:p w14:paraId="49EB4376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省内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线路产品</w:t>
            </w:r>
          </w:p>
        </w:tc>
        <w:tc>
          <w:tcPr>
            <w:tcW w:w="2136" w:type="dxa"/>
            <w:gridSpan w:val="3"/>
            <w:vAlign w:val="center"/>
          </w:tcPr>
          <w:p w14:paraId="3A76E96B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市场指导价</w:t>
            </w:r>
          </w:p>
        </w:tc>
        <w:tc>
          <w:tcPr>
            <w:tcW w:w="3639" w:type="dxa"/>
            <w:vMerge w:val="restart"/>
            <w:vAlign w:val="center"/>
          </w:tcPr>
          <w:p w14:paraId="492B6B0D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包含项目</w:t>
            </w:r>
          </w:p>
        </w:tc>
        <w:tc>
          <w:tcPr>
            <w:tcW w:w="1155" w:type="dxa"/>
            <w:vMerge w:val="restart"/>
            <w:vAlign w:val="center"/>
          </w:tcPr>
          <w:p w14:paraId="7E422665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有效期</w:t>
            </w:r>
          </w:p>
        </w:tc>
      </w:tr>
      <w:tr w14:paraId="3C8E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00" w:type="dxa"/>
            <w:vMerge w:val="continue"/>
            <w:vAlign w:val="center"/>
          </w:tcPr>
          <w:p w14:paraId="172CD60F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2460" w:type="dxa"/>
            <w:gridSpan w:val="2"/>
            <w:vMerge w:val="continue"/>
            <w:vAlign w:val="center"/>
          </w:tcPr>
          <w:p w14:paraId="0B87CC29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4813B6F2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旺季</w:t>
            </w:r>
          </w:p>
        </w:tc>
        <w:tc>
          <w:tcPr>
            <w:tcW w:w="709" w:type="dxa"/>
            <w:vAlign w:val="center"/>
          </w:tcPr>
          <w:p w14:paraId="29A5CD0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平季</w:t>
            </w:r>
          </w:p>
        </w:tc>
        <w:tc>
          <w:tcPr>
            <w:tcW w:w="666" w:type="dxa"/>
            <w:vAlign w:val="center"/>
          </w:tcPr>
          <w:p w14:paraId="6391C0DA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淡季</w:t>
            </w:r>
          </w:p>
        </w:tc>
        <w:tc>
          <w:tcPr>
            <w:tcW w:w="3639" w:type="dxa"/>
            <w:vMerge w:val="continue"/>
            <w:vAlign w:val="center"/>
          </w:tcPr>
          <w:p w14:paraId="31DA9657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0D335528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621F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600" w:type="dxa"/>
            <w:vAlign w:val="center"/>
          </w:tcPr>
          <w:p w14:paraId="3530AF40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9</w:t>
            </w:r>
          </w:p>
        </w:tc>
        <w:tc>
          <w:tcPr>
            <w:tcW w:w="1590" w:type="dxa"/>
            <w:vAlign w:val="center"/>
          </w:tcPr>
          <w:p w14:paraId="6F4A073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潮汕3日游</w:t>
            </w:r>
          </w:p>
        </w:tc>
        <w:tc>
          <w:tcPr>
            <w:tcW w:w="870" w:type="dxa"/>
            <w:vMerge w:val="restart"/>
            <w:vAlign w:val="center"/>
          </w:tcPr>
          <w:p w14:paraId="2935488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20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人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起发团</w:t>
            </w:r>
          </w:p>
          <w:p w14:paraId="767621ED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舒适型新能源车</w:t>
            </w:r>
          </w:p>
          <w:p w14:paraId="2CC9FE7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8小时服务</w:t>
            </w:r>
          </w:p>
          <w:p w14:paraId="08191A6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珠海指定地点接送</w:t>
            </w:r>
          </w:p>
        </w:tc>
        <w:tc>
          <w:tcPr>
            <w:tcW w:w="761" w:type="dxa"/>
            <w:vAlign w:val="center"/>
          </w:tcPr>
          <w:p w14:paraId="221CB2F4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DAEC6D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三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钻酒店</w:t>
            </w:r>
          </w:p>
          <w:p w14:paraId="7E14B6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499</w:t>
            </w:r>
          </w:p>
        </w:tc>
        <w:tc>
          <w:tcPr>
            <w:tcW w:w="666" w:type="dxa"/>
            <w:vAlign w:val="center"/>
          </w:tcPr>
          <w:p w14:paraId="43572B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三钻酒店</w:t>
            </w:r>
          </w:p>
          <w:p w14:paraId="017419C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499</w:t>
            </w:r>
          </w:p>
        </w:tc>
        <w:tc>
          <w:tcPr>
            <w:tcW w:w="3639" w:type="dxa"/>
            <w:vAlign w:val="center"/>
          </w:tcPr>
          <w:p w14:paraId="610DE3C6">
            <w:pPr>
              <w:spacing w:line="360" w:lineRule="auto"/>
              <w:jc w:val="left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景点：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潮州古城灯光秀、湘子桥、泰佛殿、西湖汕头南澳岛、青澳湾、小公园、汕尾彭湃故居</w:t>
            </w:r>
          </w:p>
          <w:p w14:paraId="2785CB39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住宿、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门票，旅游车，路桥费，导游，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2正餐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，旅行社责任险</w:t>
            </w:r>
          </w:p>
        </w:tc>
        <w:tc>
          <w:tcPr>
            <w:tcW w:w="1155" w:type="dxa"/>
            <w:vMerge w:val="restart"/>
            <w:vAlign w:val="center"/>
          </w:tcPr>
          <w:p w14:paraId="6EABA239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旺季：元旦假期，春节假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期，清明假期，五一假期，端午假期，十一假期，暑期七、八月份</w:t>
            </w:r>
          </w:p>
          <w:p w14:paraId="2DFB54B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平季：4.5.6.9.10月份</w:t>
            </w:r>
          </w:p>
          <w:p w14:paraId="74B594F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  <w:p w14:paraId="78F17EF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淡季：11月-3月</w:t>
            </w:r>
          </w:p>
        </w:tc>
      </w:tr>
      <w:tr w14:paraId="516C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600" w:type="dxa"/>
            <w:vAlign w:val="center"/>
          </w:tcPr>
          <w:p w14:paraId="0995B448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10</w:t>
            </w:r>
          </w:p>
        </w:tc>
        <w:tc>
          <w:tcPr>
            <w:tcW w:w="1590" w:type="dxa"/>
            <w:vAlign w:val="center"/>
          </w:tcPr>
          <w:p w14:paraId="47F7C2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揭阳+汕尾纯玩3日游</w:t>
            </w:r>
          </w:p>
        </w:tc>
        <w:tc>
          <w:tcPr>
            <w:tcW w:w="870" w:type="dxa"/>
            <w:vMerge w:val="continue"/>
            <w:vAlign w:val="center"/>
          </w:tcPr>
          <w:p w14:paraId="27422573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E662D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68615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三钻酒店</w:t>
            </w:r>
          </w:p>
          <w:p w14:paraId="048AC2A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499</w:t>
            </w:r>
          </w:p>
        </w:tc>
        <w:tc>
          <w:tcPr>
            <w:tcW w:w="666" w:type="dxa"/>
            <w:vAlign w:val="center"/>
          </w:tcPr>
          <w:p w14:paraId="2767A3A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三钻酒店</w:t>
            </w:r>
          </w:p>
          <w:p w14:paraId="1EA80B0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499</w:t>
            </w:r>
          </w:p>
        </w:tc>
        <w:tc>
          <w:tcPr>
            <w:tcW w:w="3639" w:type="dxa"/>
            <w:vAlign w:val="center"/>
          </w:tcPr>
          <w:p w14:paraId="04E40142">
            <w:pPr>
              <w:spacing w:line="360" w:lineRule="auto"/>
              <w:jc w:val="left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景点：石板桥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棉湖古镇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红海湾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海上古堡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水上公路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玻璃海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揭阳楼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揭阳学宫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金厢银滩</w:t>
            </w:r>
          </w:p>
          <w:p w14:paraId="1B212007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住宿</w:t>
            </w:r>
            <w:r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门票，旅游车，路桥费，导游，2正餐，旅行社责任险</w:t>
            </w:r>
          </w:p>
        </w:tc>
        <w:tc>
          <w:tcPr>
            <w:tcW w:w="1155" w:type="dxa"/>
            <w:vMerge w:val="continue"/>
            <w:vAlign w:val="center"/>
          </w:tcPr>
          <w:p w14:paraId="0BEDEA41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161D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00" w:type="dxa"/>
            <w:vAlign w:val="center"/>
          </w:tcPr>
          <w:p w14:paraId="6387E728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11</w:t>
            </w:r>
          </w:p>
        </w:tc>
        <w:tc>
          <w:tcPr>
            <w:tcW w:w="1590" w:type="dxa"/>
            <w:vAlign w:val="center"/>
          </w:tcPr>
          <w:p w14:paraId="368BB6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“山水温润，心栖茶乡”</w:t>
            </w:r>
          </w:p>
          <w:p w14:paraId="3C0D3783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清远2日游</w:t>
            </w:r>
          </w:p>
        </w:tc>
        <w:tc>
          <w:tcPr>
            <w:tcW w:w="870" w:type="dxa"/>
            <w:vMerge w:val="continue"/>
            <w:vAlign w:val="center"/>
          </w:tcPr>
          <w:p w14:paraId="2DA1C92A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61E98E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E5BB8A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四钻酒店</w:t>
            </w:r>
          </w:p>
          <w:p w14:paraId="67370A5B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1000</w:t>
            </w:r>
          </w:p>
        </w:tc>
        <w:tc>
          <w:tcPr>
            <w:tcW w:w="666" w:type="dxa"/>
            <w:vAlign w:val="center"/>
          </w:tcPr>
          <w:p w14:paraId="11EC015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四钻酒店</w:t>
            </w:r>
          </w:p>
          <w:p w14:paraId="1AF9C5EA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960</w:t>
            </w:r>
          </w:p>
        </w:tc>
        <w:tc>
          <w:tcPr>
            <w:tcW w:w="3639" w:type="dxa"/>
            <w:vAlign w:val="center"/>
          </w:tcPr>
          <w:p w14:paraId="3026462A">
            <w:pPr>
              <w:spacing w:line="360" w:lineRule="auto"/>
              <w:jc w:val="left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景点：峰林晓镇、北江夜游、远市博物馆、古龙九瀑</w:t>
            </w:r>
          </w:p>
          <w:p w14:paraId="5A67BC9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住宿、门票，旅游车，路桥费，导游，3正餐，旅行社责任险</w:t>
            </w:r>
          </w:p>
        </w:tc>
        <w:tc>
          <w:tcPr>
            <w:tcW w:w="1155" w:type="dxa"/>
            <w:vMerge w:val="continue"/>
            <w:vAlign w:val="center"/>
          </w:tcPr>
          <w:p w14:paraId="40777BA0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0560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00" w:type="dxa"/>
            <w:vAlign w:val="center"/>
          </w:tcPr>
          <w:p w14:paraId="0A84B946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12</w:t>
            </w:r>
          </w:p>
        </w:tc>
        <w:tc>
          <w:tcPr>
            <w:tcW w:w="1590" w:type="dxa"/>
            <w:vAlign w:val="center"/>
          </w:tcPr>
          <w:p w14:paraId="2B3461D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</w:rPr>
              <w:t>“山水温润，心栖茶乡”</w:t>
            </w:r>
          </w:p>
          <w:p w14:paraId="261770D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</w:rPr>
              <w:t>清远2日游</w:t>
            </w:r>
          </w:p>
        </w:tc>
        <w:tc>
          <w:tcPr>
            <w:tcW w:w="870" w:type="dxa"/>
            <w:vMerge w:val="continue"/>
            <w:vAlign w:val="center"/>
          </w:tcPr>
          <w:p w14:paraId="2AE6BF5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586BCD1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7C69E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650</w:t>
            </w:r>
          </w:p>
        </w:tc>
        <w:tc>
          <w:tcPr>
            <w:tcW w:w="666" w:type="dxa"/>
            <w:vAlign w:val="center"/>
          </w:tcPr>
          <w:p w14:paraId="01D6C5E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600</w:t>
            </w:r>
          </w:p>
        </w:tc>
        <w:tc>
          <w:tcPr>
            <w:tcW w:w="3639" w:type="dxa"/>
            <w:vAlign w:val="center"/>
          </w:tcPr>
          <w:p w14:paraId="072955C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景点：宝晶宫、红旗茶厂</w:t>
            </w:r>
          </w:p>
          <w:p w14:paraId="56744BF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住宿、门票，旅游车，路桥费，导游，3正餐，旅行社责任险</w:t>
            </w:r>
          </w:p>
        </w:tc>
        <w:tc>
          <w:tcPr>
            <w:tcW w:w="1155" w:type="dxa"/>
            <w:vMerge w:val="continue"/>
            <w:vAlign w:val="center"/>
          </w:tcPr>
          <w:p w14:paraId="5E7EF863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765D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00" w:type="dxa"/>
            <w:vAlign w:val="center"/>
          </w:tcPr>
          <w:p w14:paraId="007E66D0">
            <w:pPr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13</w:t>
            </w:r>
          </w:p>
        </w:tc>
        <w:tc>
          <w:tcPr>
            <w:tcW w:w="1590" w:type="dxa"/>
            <w:vAlign w:val="center"/>
          </w:tcPr>
          <w:p w14:paraId="40C13D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  <w:t>江门休闲游</w:t>
            </w:r>
          </w:p>
          <w:p w14:paraId="6B69B1D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  <w:t>2日游</w:t>
            </w:r>
          </w:p>
        </w:tc>
        <w:tc>
          <w:tcPr>
            <w:tcW w:w="870" w:type="dxa"/>
            <w:vMerge w:val="continue"/>
            <w:vAlign w:val="center"/>
          </w:tcPr>
          <w:p w14:paraId="0DC44E2F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70D17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680</w:t>
            </w:r>
          </w:p>
        </w:tc>
        <w:tc>
          <w:tcPr>
            <w:tcW w:w="709" w:type="dxa"/>
            <w:vAlign w:val="center"/>
          </w:tcPr>
          <w:p w14:paraId="71E43E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620</w:t>
            </w:r>
          </w:p>
        </w:tc>
        <w:tc>
          <w:tcPr>
            <w:tcW w:w="666" w:type="dxa"/>
            <w:vAlign w:val="center"/>
          </w:tcPr>
          <w:p w14:paraId="31601B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600</w:t>
            </w:r>
          </w:p>
        </w:tc>
        <w:tc>
          <w:tcPr>
            <w:tcW w:w="3639" w:type="dxa"/>
            <w:vAlign w:val="center"/>
          </w:tcPr>
          <w:p w14:paraId="189CE08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景点：赤坎古镇、自力村碉楼群、立园</w:t>
            </w:r>
          </w:p>
          <w:p w14:paraId="271D283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梁启超故居、新会陈皮村、</w:t>
            </w:r>
          </w:p>
          <w:p w14:paraId="0D2F4FA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门票，旅游车，路桥费，导游，3正餐，旅行社责任险</w:t>
            </w:r>
          </w:p>
        </w:tc>
        <w:tc>
          <w:tcPr>
            <w:tcW w:w="1155" w:type="dxa"/>
            <w:vAlign w:val="center"/>
          </w:tcPr>
          <w:p w14:paraId="28A78714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3F117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00" w:type="dxa"/>
            <w:vAlign w:val="center"/>
          </w:tcPr>
          <w:p w14:paraId="3E6239FC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584D91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  <w:t>佛山千古情</w:t>
            </w:r>
          </w:p>
          <w:p w14:paraId="77ADB8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  <w:t>一日游</w:t>
            </w:r>
          </w:p>
        </w:tc>
        <w:tc>
          <w:tcPr>
            <w:tcW w:w="870" w:type="dxa"/>
            <w:vMerge w:val="continue"/>
            <w:vAlign w:val="center"/>
          </w:tcPr>
          <w:p w14:paraId="669CD296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0DB354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298</w:t>
            </w:r>
          </w:p>
        </w:tc>
        <w:tc>
          <w:tcPr>
            <w:tcW w:w="709" w:type="dxa"/>
            <w:vAlign w:val="center"/>
          </w:tcPr>
          <w:p w14:paraId="7A89E3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248</w:t>
            </w:r>
          </w:p>
        </w:tc>
        <w:tc>
          <w:tcPr>
            <w:tcW w:w="666" w:type="dxa"/>
            <w:vAlign w:val="center"/>
          </w:tcPr>
          <w:p w14:paraId="2D751C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238</w:t>
            </w:r>
          </w:p>
        </w:tc>
        <w:tc>
          <w:tcPr>
            <w:tcW w:w="3639" w:type="dxa"/>
            <w:vAlign w:val="center"/>
          </w:tcPr>
          <w:p w14:paraId="608A795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景点：祖庙、千古情</w:t>
            </w:r>
          </w:p>
          <w:p w14:paraId="21F314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门票，旅游车，导游，1正餐，旅行社责任险</w:t>
            </w:r>
          </w:p>
        </w:tc>
        <w:tc>
          <w:tcPr>
            <w:tcW w:w="1155" w:type="dxa"/>
            <w:vAlign w:val="center"/>
          </w:tcPr>
          <w:p w14:paraId="5560EC08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  <w:tr w14:paraId="250F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00" w:type="dxa"/>
            <w:vAlign w:val="center"/>
          </w:tcPr>
          <w:p w14:paraId="2BE25A67">
            <w:pPr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5D483E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0"/>
                <w:szCs w:val="24"/>
                <w:lang w:val="en-US" w:eastAsia="zh-CN"/>
              </w:rPr>
              <w:t>江门赤坎1日游</w:t>
            </w:r>
          </w:p>
        </w:tc>
        <w:tc>
          <w:tcPr>
            <w:tcW w:w="870" w:type="dxa"/>
            <w:vMerge w:val="continue"/>
            <w:vAlign w:val="center"/>
          </w:tcPr>
          <w:p w14:paraId="318B59F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71B522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1FB5A3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188</w:t>
            </w:r>
          </w:p>
        </w:tc>
        <w:tc>
          <w:tcPr>
            <w:tcW w:w="666" w:type="dxa"/>
            <w:vAlign w:val="center"/>
          </w:tcPr>
          <w:p w14:paraId="11B62C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  <w:lang w:val="en-US" w:eastAsia="zh-CN"/>
              </w:rPr>
              <w:t>168</w:t>
            </w:r>
          </w:p>
        </w:tc>
        <w:tc>
          <w:tcPr>
            <w:tcW w:w="3639" w:type="dxa"/>
            <w:vAlign w:val="center"/>
          </w:tcPr>
          <w:p w14:paraId="1E551A5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景点：赤坎古镇</w:t>
            </w:r>
          </w:p>
          <w:p w14:paraId="747B44A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门票，旅游车，导游，1正餐，旅行社责任险</w:t>
            </w:r>
          </w:p>
        </w:tc>
        <w:tc>
          <w:tcPr>
            <w:tcW w:w="1155" w:type="dxa"/>
            <w:vAlign w:val="center"/>
          </w:tcPr>
          <w:p w14:paraId="27CEB67E">
            <w:pPr>
              <w:jc w:val="center"/>
              <w:rPr>
                <w:rFonts w:ascii="Calibri" w:hAnsi="Calibri" w:eastAsia="宋体" w:cs="Times New Roman"/>
                <w:kern w:val="0"/>
                <w:szCs w:val="24"/>
              </w:rPr>
            </w:pPr>
          </w:p>
        </w:tc>
      </w:tr>
    </w:tbl>
    <w:p w14:paraId="1E243F62">
      <w:pPr>
        <w:spacing w:line="480" w:lineRule="exac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7D215C9"/>
    <w:p w14:paraId="2DAA8378"/>
    <w:p w14:paraId="5F87F13B"/>
    <w:p w14:paraId="5381E0E7"/>
    <w:p w14:paraId="6114303B"/>
    <w:p w14:paraId="02DC3B61"/>
    <w:p w14:paraId="027A4FE6"/>
    <w:p w14:paraId="56430B8F"/>
    <w:p w14:paraId="0DE1DD07"/>
    <w:p w14:paraId="125E9CB6">
      <w:pPr>
        <w:jc w:val="both"/>
        <w:rPr>
          <w:rFonts w:hint="eastAsia" w:ascii="宋体" w:hAnsi="宋体" w:eastAsia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329" w:bottom="1440" w:left="3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603FBF"/>
    <w:multiLevelType w:val="singleLevel"/>
    <w:tmpl w:val="94603FB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B3A81A4"/>
    <w:multiLevelType w:val="singleLevel"/>
    <w:tmpl w:val="CB3A81A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E42685B"/>
    <w:multiLevelType w:val="singleLevel"/>
    <w:tmpl w:val="DE42685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F96D74F8"/>
    <w:multiLevelType w:val="singleLevel"/>
    <w:tmpl w:val="F96D74F8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096ACCCC"/>
    <w:multiLevelType w:val="singleLevel"/>
    <w:tmpl w:val="096ACCCC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41250BD8"/>
    <w:multiLevelType w:val="singleLevel"/>
    <w:tmpl w:val="41250BD8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7B8BBFE8"/>
    <w:multiLevelType w:val="singleLevel"/>
    <w:tmpl w:val="7B8BBFE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4NGEyNmUzMWVmODc2MWQ0MDNjNTY5NmY3OWIyMjIifQ=="/>
  </w:docVars>
  <w:rsids>
    <w:rsidRoot w:val="009770CC"/>
    <w:rsid w:val="00072AEA"/>
    <w:rsid w:val="000836DD"/>
    <w:rsid w:val="000A4A9A"/>
    <w:rsid w:val="00142D90"/>
    <w:rsid w:val="001653E4"/>
    <w:rsid w:val="001A7717"/>
    <w:rsid w:val="001B29B0"/>
    <w:rsid w:val="001E2CC4"/>
    <w:rsid w:val="00316F82"/>
    <w:rsid w:val="00323D68"/>
    <w:rsid w:val="00376317"/>
    <w:rsid w:val="004B6D60"/>
    <w:rsid w:val="004D58D2"/>
    <w:rsid w:val="004F2086"/>
    <w:rsid w:val="00533F5E"/>
    <w:rsid w:val="005A181F"/>
    <w:rsid w:val="005C773F"/>
    <w:rsid w:val="006D4D9E"/>
    <w:rsid w:val="006F0B8F"/>
    <w:rsid w:val="00712EBB"/>
    <w:rsid w:val="0078324A"/>
    <w:rsid w:val="00786135"/>
    <w:rsid w:val="008E68A7"/>
    <w:rsid w:val="009542A2"/>
    <w:rsid w:val="00960364"/>
    <w:rsid w:val="009770CC"/>
    <w:rsid w:val="009A30DE"/>
    <w:rsid w:val="00A01A0C"/>
    <w:rsid w:val="00A5022B"/>
    <w:rsid w:val="00A903EF"/>
    <w:rsid w:val="00AD4AC7"/>
    <w:rsid w:val="00AE1F9F"/>
    <w:rsid w:val="00AE47FD"/>
    <w:rsid w:val="00B337BB"/>
    <w:rsid w:val="00BB7596"/>
    <w:rsid w:val="00BC39D5"/>
    <w:rsid w:val="00BD0591"/>
    <w:rsid w:val="00BE78AD"/>
    <w:rsid w:val="00C84E68"/>
    <w:rsid w:val="00C90F0A"/>
    <w:rsid w:val="00D415C7"/>
    <w:rsid w:val="00D84D4E"/>
    <w:rsid w:val="00DE638D"/>
    <w:rsid w:val="00EC70A6"/>
    <w:rsid w:val="00ED52AA"/>
    <w:rsid w:val="00FA1D9E"/>
    <w:rsid w:val="00FC3C19"/>
    <w:rsid w:val="00FD4711"/>
    <w:rsid w:val="00FF7279"/>
    <w:rsid w:val="0127591E"/>
    <w:rsid w:val="09DE7C86"/>
    <w:rsid w:val="1EC97B5C"/>
    <w:rsid w:val="227F5946"/>
    <w:rsid w:val="43B464B0"/>
    <w:rsid w:val="5F7914C9"/>
    <w:rsid w:val="660D06C4"/>
    <w:rsid w:val="667D1B2F"/>
    <w:rsid w:val="768758A9"/>
    <w:rsid w:val="7E0A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  <w:style w:type="table" w:customStyle="1" w:styleId="11">
    <w:name w:val="网格型1"/>
    <w:basedOn w:val="5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网格型2"/>
    <w:basedOn w:val="5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651</Words>
  <Characters>683</Characters>
  <Lines>18</Lines>
  <Paragraphs>5</Paragraphs>
  <TotalTime>4</TotalTime>
  <ScaleCrop>false</ScaleCrop>
  <LinksUpToDate>false</LinksUpToDate>
  <CharactersWithSpaces>685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2023-04-24T06:34:00Z</dcterms:created>
  <dc:creator>Dingding</dc:creator>
  <cp:lastModifiedBy>天哥</cp:lastModifiedBy>
  <dcterms:modified xsi:type="dcterms:W3CDTF">2026-06-01T01:59:11Z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DA27A3137FBF481BBC190DA7AB8BB679_13</vt:lpwstr>
  </property>
  <property fmtid="{D5CDD505-2E9C-101B-9397-08002B2CF9AE}" pid="4" name="KSOTemplateDocerSaveRecord">
    <vt:lpwstr>eyJoZGlkIjoiNDQ5NzkwMjhjZDdjNGM5N2IxYTA1Yzc3NTkyMWY1YjUiLCJ1c2VySWQiOiIyNjI0OTc1NDUifQ==</vt:lpwstr>
  </property>
</Properties>
</file>