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keepNext w:val="0"/>
        <w:spacing w:before="0" w:beforeLines="0" w:after="0" w:afterLines="0" w:line="600" w:lineRule="exact"/>
        <w:ind w:firstLine="0" w:firstLineChars="0"/>
        <w:jc w:val="left"/>
        <w:rPr>
          <w:rFonts w:hint="eastAsia" w:ascii="黑体" w:hAnsi="黑体" w:eastAsia="黑体" w:cs="黑体"/>
          <w:b w:val="0"/>
          <w:bCs/>
          <w:lang w:val="en-US" w:eastAsia="zh-CN"/>
        </w:rPr>
      </w:pPr>
      <w:r>
        <w:rPr>
          <w:rFonts w:hint="eastAsia" w:ascii="黑体" w:hAnsi="黑体" w:eastAsia="黑体" w:cs="黑体"/>
          <w:b w:val="0"/>
          <w:bCs/>
        </w:rPr>
        <w:t>附件</w:t>
      </w:r>
      <w:r>
        <w:rPr>
          <w:rFonts w:hint="eastAsia" w:ascii="Times New Roman" w:hAnsi="Times New Roman" w:cs="Times New Roman"/>
          <w:b w:val="0"/>
          <w:bCs/>
          <w:color w:val="auto"/>
          <w:highlight w:val="none"/>
          <w:lang w:val="en-US" w:eastAsia="zh-CN"/>
        </w:rPr>
        <w:t>1</w:t>
      </w:r>
    </w:p>
    <w:p>
      <w:pPr>
        <w:widowControl/>
        <w:adjustRightInd w:val="0"/>
        <w:snapToGrid w:val="0"/>
        <w:spacing w:line="580" w:lineRule="exact"/>
        <w:ind w:left="0" w:leftChars="0" w:firstLine="0" w:firstLineChars="0"/>
        <w:jc w:val="both"/>
        <w:rPr>
          <w:rFonts w:eastAsia="方正黑体_GBK" w:cs="Times New Roman"/>
          <w:szCs w:val="32"/>
        </w:rPr>
      </w:pPr>
    </w:p>
    <w:p>
      <w:pPr>
        <w:widowControl/>
        <w:adjustRightInd w:val="0"/>
        <w:snapToGrid w:val="0"/>
        <w:spacing w:line="580" w:lineRule="exact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珠海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市概念验证中心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备案申报表</w:t>
      </w:r>
    </w:p>
    <w:p>
      <w:pPr>
        <w:adjustRightInd w:val="0"/>
        <w:snapToGrid w:val="0"/>
        <w:spacing w:line="580" w:lineRule="exact"/>
        <w:ind w:firstLine="862"/>
        <w:jc w:val="center"/>
        <w:rPr>
          <w:rFonts w:eastAsia="宋体" w:cs="Times New Roman"/>
          <w:sz w:val="44"/>
          <w:szCs w:val="20"/>
        </w:rPr>
      </w:pPr>
    </w:p>
    <w:p>
      <w:pPr>
        <w:adjustRightInd w:val="0"/>
        <w:snapToGrid w:val="0"/>
        <w:spacing w:line="580" w:lineRule="exact"/>
        <w:ind w:firstLine="862"/>
        <w:jc w:val="center"/>
        <w:rPr>
          <w:rFonts w:eastAsia="宋体" w:cs="Times New Roman"/>
          <w:sz w:val="44"/>
          <w:szCs w:val="20"/>
        </w:rPr>
      </w:pPr>
    </w:p>
    <w:tbl>
      <w:tblPr>
        <w:tblStyle w:val="7"/>
        <w:tblpPr w:leftFromText="180" w:rightFromText="180" w:vertAnchor="text" w:horzAnchor="page" w:tblpXSpec="center" w:tblpY="70"/>
        <w:tblOverlap w:val="never"/>
        <w:tblW w:w="88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28"/>
        <w:gridCol w:w="47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412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bottom"/>
          </w:tcPr>
          <w:p>
            <w:pPr>
              <w:pStyle w:val="21"/>
              <w:bidi w:val="0"/>
              <w:spacing w:line="360" w:lineRule="auto"/>
              <w:ind w:left="0" w:leftChars="0" w:firstLine="0" w:firstLineChars="0"/>
              <w:jc w:val="distribute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eastAsia="zh-CN"/>
              </w:rPr>
              <w:t>概念验证中心名称：</w:t>
            </w:r>
          </w:p>
        </w:tc>
        <w:tc>
          <w:tcPr>
            <w:tcW w:w="4771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pStyle w:val="20"/>
              <w:spacing w:line="360" w:lineRule="auto"/>
              <w:ind w:left="0" w:leftChars="0" w:firstLine="0" w:firstLineChars="0"/>
              <w:rPr>
                <w:rFonts w:hint="eastAsia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412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bottom"/>
          </w:tcPr>
          <w:p>
            <w:pPr>
              <w:pStyle w:val="21"/>
              <w:bidi w:val="0"/>
              <w:spacing w:line="360" w:lineRule="auto"/>
              <w:ind w:left="0" w:leftChars="0" w:firstLine="0" w:firstLineChars="0"/>
              <w:jc w:val="distribute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eastAsia="zh-CN"/>
              </w:rPr>
              <w:t>申报单位（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盖章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）：</w:t>
            </w:r>
          </w:p>
        </w:tc>
        <w:tc>
          <w:tcPr>
            <w:tcW w:w="4771" w:type="dxa"/>
            <w:tcBorders>
              <w:top w:val="single" w:color="auto" w:sz="4" w:space="0"/>
              <w:left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pStyle w:val="21"/>
              <w:bidi w:val="0"/>
              <w:spacing w:line="360" w:lineRule="auto"/>
              <w:ind w:left="0" w:leftChars="0" w:firstLine="0" w:firstLineChars="0"/>
              <w:jc w:val="both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412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bottom"/>
          </w:tcPr>
          <w:p>
            <w:pPr>
              <w:pStyle w:val="21"/>
              <w:bidi w:val="0"/>
              <w:spacing w:line="360" w:lineRule="auto"/>
              <w:ind w:left="0" w:leftChars="0" w:firstLine="0" w:firstLineChars="0"/>
              <w:jc w:val="distribute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eastAsia="zh-CN"/>
              </w:rPr>
              <w:t>概念验证中心负责人（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签名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）：</w:t>
            </w:r>
          </w:p>
        </w:tc>
        <w:tc>
          <w:tcPr>
            <w:tcW w:w="4771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Style w:val="21"/>
              <w:bidi w:val="0"/>
              <w:spacing w:line="360" w:lineRule="auto"/>
              <w:jc w:val="righ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12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bottom"/>
          </w:tcPr>
          <w:p>
            <w:pPr>
              <w:pStyle w:val="21"/>
              <w:bidi w:val="0"/>
              <w:spacing w:line="360" w:lineRule="auto"/>
              <w:ind w:left="0" w:leftChars="0" w:firstLine="0" w:firstLineChars="0"/>
              <w:jc w:val="distribute"/>
              <w:rPr>
                <w:rFonts w:hint="eastAsia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lang w:eastAsia="zh-CN"/>
              </w:rPr>
              <w:t>联系人：</w:t>
            </w:r>
          </w:p>
        </w:tc>
        <w:tc>
          <w:tcPr>
            <w:tcW w:w="4771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Style w:val="21"/>
              <w:bidi w:val="0"/>
              <w:spacing w:line="360" w:lineRule="auto"/>
              <w:ind w:left="0" w:leftChars="0" w:firstLine="0" w:firstLineChars="0"/>
              <w:jc w:val="both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12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bottom"/>
          </w:tcPr>
          <w:p>
            <w:pPr>
              <w:pStyle w:val="21"/>
              <w:bidi w:val="0"/>
              <w:spacing w:line="360" w:lineRule="auto"/>
              <w:ind w:left="0" w:leftChars="0" w:firstLine="0" w:firstLineChars="0"/>
              <w:jc w:val="distribute"/>
              <w:rPr>
                <w:rFonts w:hint="eastAsia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lang w:eastAsia="zh-CN"/>
              </w:rPr>
              <w:t>联系电话：</w:t>
            </w:r>
          </w:p>
        </w:tc>
        <w:tc>
          <w:tcPr>
            <w:tcW w:w="4771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Style w:val="21"/>
              <w:bidi w:val="0"/>
              <w:spacing w:line="360" w:lineRule="auto"/>
              <w:ind w:left="0" w:leftChars="0" w:firstLine="0" w:firstLineChars="0"/>
              <w:jc w:val="both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  <w:jc w:val="center"/>
        </w:trPr>
        <w:tc>
          <w:tcPr>
            <w:tcW w:w="412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bottom"/>
          </w:tcPr>
          <w:p>
            <w:pPr>
              <w:pStyle w:val="21"/>
              <w:bidi w:val="0"/>
              <w:spacing w:line="360" w:lineRule="auto"/>
              <w:ind w:left="0" w:leftChars="0" w:firstLine="0" w:firstLineChars="0"/>
              <w:jc w:val="distribute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申报日期：</w:t>
            </w:r>
          </w:p>
        </w:tc>
        <w:tc>
          <w:tcPr>
            <w:tcW w:w="4771" w:type="dxa"/>
            <w:tcBorders>
              <w:left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>
            <w:pPr>
              <w:pStyle w:val="20"/>
              <w:bidi w:val="0"/>
              <w:spacing w:line="360" w:lineRule="auto"/>
              <w:rPr>
                <w:rFonts w:hint="default" w:eastAsia="楷体_GB2312"/>
                <w:color w:val="auto"/>
                <w:highlight w:val="none"/>
                <w:lang w:val="en-US" w:eastAsia="zh-CN"/>
              </w:rPr>
            </w:pPr>
            <w:r>
              <w:rPr>
                <w:rStyle w:val="22"/>
                <w:rFonts w:hint="eastAsia"/>
                <w:color w:val="auto"/>
                <w:highlight w:val="none"/>
                <w:lang w:val="en-US" w:eastAsia="zh-CN"/>
              </w:rPr>
              <w:t xml:space="preserve">          年    月    日</w:t>
            </w:r>
          </w:p>
        </w:tc>
      </w:tr>
    </w:tbl>
    <w:p>
      <w:pPr>
        <w:pStyle w:val="4"/>
        <w:ind w:left="0" w:leftChars="0" w:firstLine="0" w:firstLineChars="0"/>
        <w:rPr>
          <w:rFonts w:cs="Times New Roman"/>
          <w:szCs w:val="20"/>
        </w:rPr>
      </w:pPr>
    </w:p>
    <w:p>
      <w:pPr>
        <w:pStyle w:val="4"/>
        <w:ind w:left="0" w:leftChars="0" w:firstLine="0" w:firstLineChars="0"/>
        <w:rPr>
          <w:rFonts w:cs="Times New Roman"/>
          <w:szCs w:val="20"/>
        </w:rPr>
      </w:pPr>
    </w:p>
    <w:p>
      <w:pPr>
        <w:pStyle w:val="4"/>
        <w:rPr>
          <w:rFonts w:cs="Times New Roman"/>
          <w:szCs w:val="20"/>
        </w:rPr>
      </w:pPr>
    </w:p>
    <w:p>
      <w:pPr>
        <w:pStyle w:val="19"/>
        <w:bidi w:val="0"/>
        <w:ind w:left="0" w:leftChars="0" w:firstLine="0" w:firstLineChars="0"/>
        <w:jc w:val="center"/>
        <w:rPr>
          <w:color w:val="auto"/>
          <w:highlight w:val="none"/>
        </w:rPr>
      </w:pPr>
      <w:bookmarkStart w:id="0" w:name="_GoBack"/>
      <w:bookmarkEnd w:id="0"/>
      <w:r>
        <w:rPr>
          <w:rFonts w:hint="eastAsia"/>
          <w:color w:val="auto"/>
          <w:highlight w:val="none"/>
          <w:lang w:val="en-US" w:eastAsia="zh-CN"/>
        </w:rPr>
        <w:t>珠海市科技创新</w:t>
      </w:r>
      <w:r>
        <w:rPr>
          <w:rFonts w:hint="eastAsia"/>
          <w:color w:val="auto"/>
          <w:highlight w:val="none"/>
        </w:rPr>
        <w:t>局</w:t>
      </w:r>
    </w:p>
    <w:p>
      <w:pPr>
        <w:pStyle w:val="19"/>
        <w:bidi w:val="0"/>
        <w:ind w:left="0" w:leftChars="0" w:firstLine="0" w:firstLineChars="0"/>
        <w:jc w:val="center"/>
        <w:rPr>
          <w:rFonts w:hint="eastAsia"/>
          <w:color w:val="auto"/>
          <w:highlight w:val="none"/>
          <w:lang w:eastAsia="zh-CN"/>
        </w:rPr>
      </w:pPr>
      <w:r>
        <w:rPr>
          <w:rFonts w:hint="eastAsia"/>
          <w:color w:val="auto"/>
          <w:highlight w:val="none"/>
        </w:rPr>
        <w:t>二O二</w:t>
      </w:r>
      <w:r>
        <w:rPr>
          <w:rFonts w:hint="eastAsia"/>
          <w:color w:val="auto"/>
          <w:highlight w:val="none"/>
          <w:lang w:val="en-US" w:eastAsia="zh-CN"/>
        </w:rPr>
        <w:t>五</w:t>
      </w:r>
      <w:r>
        <w:rPr>
          <w:rFonts w:hint="eastAsia"/>
          <w:color w:val="auto"/>
          <w:highlight w:val="none"/>
        </w:rPr>
        <w:t>年制</w:t>
      </w:r>
    </w:p>
    <w:p>
      <w:pPr>
        <w:adjustRightInd w:val="0"/>
        <w:snapToGrid w:val="0"/>
        <w:spacing w:line="580" w:lineRule="exact"/>
        <w:ind w:left="0" w:leftChars="0" w:firstLine="0" w:firstLineChars="0"/>
        <w:jc w:val="both"/>
        <w:rPr>
          <w:rFonts w:eastAsia="方正仿宋_GBK" w:cs="Times New Roman"/>
          <w:bCs/>
          <w:szCs w:val="32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2041" w:right="1531" w:bottom="2041" w:left="1531" w:header="851" w:footer="1361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titlePg/>
          <w:docGrid w:type="linesAndChars" w:linePitch="573" w:charSpace="-1843"/>
        </w:sectPr>
      </w:pPr>
    </w:p>
    <w:p>
      <w:pPr>
        <w:adjustRightInd w:val="0"/>
        <w:snapToGrid w:val="0"/>
        <w:spacing w:line="580" w:lineRule="exact"/>
        <w:ind w:firstLine="720"/>
        <w:jc w:val="center"/>
        <w:rPr>
          <w:rFonts w:eastAsia="黑体" w:cs="Times New Roman"/>
          <w:sz w:val="36"/>
          <w:szCs w:val="36"/>
        </w:rPr>
      </w:pPr>
    </w:p>
    <w:p>
      <w:pPr>
        <w:adjustRightInd w:val="0"/>
        <w:snapToGrid w:val="0"/>
        <w:spacing w:line="580" w:lineRule="exact"/>
        <w:ind w:left="0" w:leftChars="0" w:firstLine="0" w:firstLineChars="0"/>
        <w:jc w:val="center"/>
        <w:rPr>
          <w:rFonts w:eastAsia="黑体" w:cs="Times New Roman"/>
          <w:sz w:val="36"/>
          <w:szCs w:val="36"/>
        </w:rPr>
      </w:pPr>
      <w:r>
        <w:rPr>
          <w:rFonts w:eastAsia="黑体" w:cs="Times New Roman"/>
          <w:sz w:val="36"/>
          <w:szCs w:val="36"/>
        </w:rPr>
        <w:t>填 写 说 明</w:t>
      </w:r>
    </w:p>
    <w:p>
      <w:pPr>
        <w:adjustRightInd w:val="0"/>
        <w:snapToGrid w:val="0"/>
        <w:spacing w:line="580" w:lineRule="exact"/>
        <w:ind w:firstLine="640"/>
        <w:rPr>
          <w:rFonts w:eastAsia="文星仿宋" w:cs="Times New Roman"/>
          <w:szCs w:val="32"/>
        </w:rPr>
      </w:pPr>
    </w:p>
    <w:p>
      <w:pPr>
        <w:keepNext/>
        <w:keepLines/>
        <w:spacing w:line="580" w:lineRule="exact"/>
        <w:ind w:firstLine="640"/>
        <w:outlineLvl w:val="1"/>
        <w:rPr>
          <w:rFonts w:hint="eastAsia" w:ascii="仿宋_GB2312" w:hAnsi="仿宋_GB2312" w:eastAsia="仿宋_GB2312" w:cs="仿宋_GB2312"/>
          <w:bCs/>
          <w:szCs w:val="32"/>
        </w:rPr>
      </w:pPr>
      <w:r>
        <w:rPr>
          <w:rFonts w:hint="eastAsia" w:ascii="仿宋_GB2312" w:hAnsi="仿宋_GB2312" w:eastAsia="仿宋_GB2312" w:cs="仿宋_GB2312"/>
          <w:bCs/>
          <w:szCs w:val="32"/>
          <w:lang w:eastAsia="zh-CN"/>
        </w:rPr>
        <w:t>一、</w:t>
      </w:r>
      <w:r>
        <w:rPr>
          <w:rFonts w:hint="eastAsia" w:ascii="仿宋_GB2312" w:hAnsi="仿宋_GB2312" w:eastAsia="仿宋_GB2312" w:cs="仿宋_GB2312"/>
          <w:bCs/>
          <w:szCs w:val="32"/>
        </w:rPr>
        <w:t>申报单位（</w:t>
      </w:r>
      <w:r>
        <w:rPr>
          <w:rFonts w:hint="eastAsia" w:ascii="仿宋_GB2312" w:hAnsi="仿宋_GB2312" w:cs="仿宋_GB2312"/>
          <w:bCs/>
          <w:szCs w:val="32"/>
          <w:lang w:eastAsia="zh-CN"/>
        </w:rPr>
        <w:t>牵头建设单位</w:t>
      </w:r>
      <w:r>
        <w:rPr>
          <w:rFonts w:hint="eastAsia" w:ascii="仿宋_GB2312" w:hAnsi="仿宋_GB2312" w:eastAsia="仿宋_GB2312" w:cs="仿宋_GB2312"/>
          <w:bCs/>
          <w:szCs w:val="32"/>
        </w:rPr>
        <w:t>）是概念验证中心所在的法人单位，申报单位</w:t>
      </w:r>
      <w:r>
        <w:rPr>
          <w:rFonts w:hint="eastAsia" w:ascii="仿宋_GB2312" w:hAnsi="仿宋_GB2312" w:eastAsia="仿宋_GB2312" w:cs="仿宋_GB2312"/>
          <w:bCs/>
          <w:szCs w:val="32"/>
          <w:lang w:eastAsia="zh-CN"/>
        </w:rPr>
        <w:t>应</w:t>
      </w:r>
      <w:r>
        <w:rPr>
          <w:rFonts w:hint="eastAsia" w:ascii="仿宋_GB2312" w:hAnsi="仿宋_GB2312" w:eastAsia="仿宋_GB2312" w:cs="仿宋_GB2312"/>
          <w:bCs/>
          <w:szCs w:val="32"/>
        </w:rPr>
        <w:t>填写全名</w:t>
      </w:r>
      <w:r>
        <w:rPr>
          <w:rFonts w:hint="eastAsia" w:ascii="仿宋_GB2312" w:hAnsi="仿宋_GB2312" w:eastAsia="仿宋_GB2312" w:cs="仿宋_GB2312"/>
          <w:bCs/>
          <w:szCs w:val="32"/>
          <w:lang w:eastAsia="zh-CN"/>
        </w:rPr>
        <w:t>，与盖章单位名称一致</w:t>
      </w:r>
      <w:r>
        <w:rPr>
          <w:rFonts w:hint="eastAsia" w:ascii="仿宋_GB2312" w:hAnsi="仿宋_GB2312" w:cs="仿宋_GB2312"/>
          <w:bCs/>
          <w:szCs w:val="32"/>
          <w:lang w:eastAsia="zh-CN"/>
        </w:rPr>
        <w:t>。</w:t>
      </w:r>
    </w:p>
    <w:p>
      <w:pPr>
        <w:keepNext/>
        <w:keepLines/>
        <w:spacing w:line="580" w:lineRule="exact"/>
        <w:ind w:firstLine="640"/>
        <w:outlineLvl w:val="1"/>
        <w:rPr>
          <w:rFonts w:hint="eastAsia" w:ascii="仿宋_GB2312" w:hAnsi="仿宋_GB2312" w:eastAsia="仿宋_GB2312" w:cs="仿宋_GB2312"/>
          <w:bCs/>
          <w:szCs w:val="32"/>
        </w:rPr>
      </w:pPr>
      <w:r>
        <w:rPr>
          <w:rFonts w:hint="eastAsia" w:ascii="仿宋_GB2312" w:hAnsi="仿宋_GB2312" w:eastAsia="仿宋_GB2312" w:cs="仿宋_GB2312"/>
          <w:bCs/>
          <w:szCs w:val="32"/>
          <w:lang w:eastAsia="zh-CN"/>
        </w:rPr>
        <w:t>二、概念验证中心</w:t>
      </w:r>
      <w:r>
        <w:rPr>
          <w:rFonts w:hint="eastAsia" w:ascii="仿宋_GB2312" w:hAnsi="仿宋_GB2312" w:eastAsia="仿宋_GB2312" w:cs="仿宋_GB2312"/>
          <w:bCs/>
          <w:szCs w:val="32"/>
        </w:rPr>
        <w:t>名称统一为“</w:t>
      </w:r>
      <w:r>
        <w:rPr>
          <w:rFonts w:hint="eastAsia" w:ascii="仿宋_GB2312" w:hAnsi="仿宋_GB2312" w:eastAsia="仿宋_GB2312" w:cs="仿宋_GB2312"/>
          <w:bCs/>
          <w:szCs w:val="32"/>
          <w:lang w:eastAsia="zh-CN"/>
        </w:rPr>
        <w:t>珠海</w:t>
      </w:r>
      <w:r>
        <w:rPr>
          <w:rFonts w:hint="eastAsia" w:ascii="仿宋_GB2312" w:hAnsi="仿宋_GB2312" w:eastAsia="仿宋_GB2312" w:cs="仿宋_GB2312"/>
          <w:bCs/>
          <w:szCs w:val="32"/>
        </w:rPr>
        <w:t>市+产业领域+技术方向+概念验证中心”。</w:t>
      </w:r>
    </w:p>
    <w:p>
      <w:pPr>
        <w:keepNext/>
        <w:keepLines/>
        <w:spacing w:line="580" w:lineRule="exact"/>
        <w:ind w:firstLine="640"/>
        <w:outlineLvl w:val="1"/>
        <w:rPr>
          <w:rFonts w:hint="eastAsia" w:ascii="仿宋_GB2312" w:hAnsi="仿宋_GB2312" w:eastAsia="仿宋_GB2312" w:cs="仿宋_GB2312"/>
          <w:bCs/>
          <w:szCs w:val="32"/>
        </w:rPr>
      </w:pPr>
      <w:r>
        <w:rPr>
          <w:rFonts w:hint="eastAsia" w:ascii="仿宋_GB2312" w:hAnsi="仿宋_GB2312" w:eastAsia="仿宋_GB2312" w:cs="仿宋_GB2312"/>
          <w:bCs/>
          <w:szCs w:val="32"/>
          <w:lang w:eastAsia="zh-CN"/>
        </w:rPr>
        <w:t>三、</w:t>
      </w:r>
      <w:r>
        <w:rPr>
          <w:rFonts w:hint="eastAsia" w:ascii="仿宋_GB2312" w:hAnsi="仿宋_GB2312" w:eastAsia="仿宋_GB2312" w:cs="仿宋_GB2312"/>
          <w:bCs/>
          <w:szCs w:val="32"/>
        </w:rPr>
        <w:t>申报单位提供的资料、数据</w:t>
      </w:r>
      <w:r>
        <w:rPr>
          <w:rFonts w:hint="eastAsia" w:ascii="仿宋_GB2312" w:hAnsi="仿宋_GB2312" w:eastAsia="仿宋_GB2312" w:cs="仿宋_GB2312"/>
          <w:bCs/>
          <w:szCs w:val="32"/>
          <w:lang w:eastAsia="zh-CN"/>
        </w:rPr>
        <w:t>应</w:t>
      </w:r>
      <w:r>
        <w:rPr>
          <w:rFonts w:hint="eastAsia" w:ascii="仿宋_GB2312" w:hAnsi="仿宋_GB2312" w:eastAsia="仿宋_GB2312" w:cs="仿宋_GB2312"/>
          <w:bCs/>
          <w:szCs w:val="32"/>
        </w:rPr>
        <w:t>真实准确</w:t>
      </w:r>
      <w:r>
        <w:rPr>
          <w:rFonts w:hint="eastAsia" w:ascii="仿宋_GB2312" w:hAnsi="仿宋_GB2312" w:eastAsia="仿宋_GB2312" w:cs="仿宋_GB2312"/>
          <w:bCs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szCs w:val="32"/>
          <w:lang w:val="en-US" w:eastAsia="zh-CN"/>
        </w:rPr>
        <w:t>提交申报表时应提供反映申报单位基本情况、建设基础等佐证材料。</w:t>
      </w:r>
    </w:p>
    <w:p>
      <w:pPr>
        <w:keepNext/>
        <w:keepLines/>
        <w:spacing w:line="580" w:lineRule="exact"/>
        <w:ind w:firstLine="640"/>
        <w:outlineLvl w:val="1"/>
        <w:rPr>
          <w:rFonts w:hint="eastAsia" w:ascii="仿宋_GB2312" w:hAnsi="仿宋_GB2312" w:eastAsia="仿宋_GB2312" w:cs="仿宋_GB2312"/>
          <w:bCs/>
          <w:szCs w:val="32"/>
        </w:rPr>
        <w:sectPr>
          <w:headerReference r:id="rId13" w:type="first"/>
          <w:footerReference r:id="rId16" w:type="first"/>
          <w:headerReference r:id="rId11" w:type="default"/>
          <w:footerReference r:id="rId14" w:type="default"/>
          <w:headerReference r:id="rId12" w:type="even"/>
          <w:footerReference r:id="rId15" w:type="even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</w:p>
    <w:p>
      <w:pPr>
        <w:spacing w:line="560" w:lineRule="exact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科研诚信承诺书</w:t>
      </w:r>
    </w:p>
    <w:p>
      <w:pPr>
        <w:spacing w:line="560" w:lineRule="exact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</w:p>
    <w:p>
      <w:p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strike w:val="0"/>
          <w:dstrike w:val="0"/>
          <w:color w:val="auto"/>
          <w:sz w:val="32"/>
          <w:szCs w:val="32"/>
        </w:rPr>
        <w:t>本</w:t>
      </w:r>
      <w:r>
        <w:rPr>
          <w:rFonts w:hint="eastAsia" w:ascii="仿宋_GB2312" w:hAnsi="仿宋_GB2312" w:eastAsia="仿宋_GB2312" w:cs="仿宋_GB2312"/>
          <w:color w:val="auto"/>
        </w:rPr>
        <w:t>申报单位（</w:t>
      </w:r>
      <w:r>
        <w:rPr>
          <w:rFonts w:hint="eastAsia" w:ascii="仿宋_GB2312" w:hAnsi="仿宋_GB2312" w:cs="仿宋_GB2312"/>
          <w:color w:val="auto"/>
          <w:lang w:eastAsia="zh-CN"/>
        </w:rPr>
        <w:t>牵头</w:t>
      </w:r>
      <w:r>
        <w:rPr>
          <w:rFonts w:hint="eastAsia" w:ascii="仿宋_GB2312" w:hAnsi="仿宋_GB2312" w:eastAsia="仿宋_GB2312" w:cs="仿宋_GB2312"/>
          <w:color w:val="auto"/>
        </w:rPr>
        <w:t>建设</w:t>
      </w:r>
      <w:r>
        <w:rPr>
          <w:rFonts w:hint="eastAsia" w:ascii="仿宋_GB2312" w:hAnsi="仿宋_GB2312" w:cs="仿宋_GB2312"/>
          <w:color w:val="auto"/>
          <w:lang w:eastAsia="zh-CN"/>
        </w:rPr>
        <w:t>单位</w:t>
      </w:r>
      <w:r>
        <w:rPr>
          <w:rFonts w:hint="eastAsia" w:ascii="仿宋_GB2312" w:hAnsi="仿宋_GB2312" w:eastAsia="仿宋_GB2312" w:cs="仿宋_GB2312"/>
          <w:color w:val="auto"/>
        </w:rPr>
        <w:t>）</w:t>
      </w:r>
      <w:r>
        <w:rPr>
          <w:rFonts w:hint="eastAsia" w:ascii="仿宋_GB2312" w:hAnsi="仿宋_GB2312" w:cs="仿宋_GB2312"/>
          <w:color w:val="auto"/>
          <w:lang w:eastAsia="zh-CN"/>
        </w:rPr>
        <w:t>、概念验证中心负责人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在</w:t>
      </w:r>
      <w:r>
        <w:rPr>
          <w:rFonts w:hint="eastAsia" w:ascii="仿宋_GB2312" w:hAnsi="仿宋_GB2312" w:cs="仿宋_GB2312"/>
          <w:color w:val="auto"/>
          <w:sz w:val="32"/>
          <w:szCs w:val="32"/>
          <w:lang w:val="en-US" w:eastAsia="zh-CN"/>
        </w:rPr>
        <w:t>珠海市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概念验证中心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申报、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建设、运营和管理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等过程中，将严格遵守《</w:t>
      </w:r>
      <w:r>
        <w:rPr>
          <w:rFonts w:hint="eastAsia" w:ascii="仿宋_GB2312" w:hAnsi="仿宋_GB2312" w:cs="仿宋_GB2312"/>
          <w:color w:val="auto"/>
          <w:sz w:val="32"/>
          <w:szCs w:val="32"/>
          <w:lang w:val="en-US" w:eastAsia="zh-CN"/>
        </w:rPr>
        <w:t>珠海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市科研诚信管理办法》等相关规定和要求，并作出如下承诺:</w:t>
      </w:r>
    </w:p>
    <w:p>
      <w:p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1.严格审核把关</w:t>
      </w:r>
      <w:r>
        <w:rPr>
          <w:rFonts w:hint="eastAsia" w:ascii="仿宋_GB2312" w:hAnsi="仿宋_GB2312" w:cs="仿宋_GB2312"/>
          <w:color w:val="auto"/>
          <w:sz w:val="32"/>
          <w:szCs w:val="32"/>
          <w:lang w:val="en-US" w:eastAsia="zh-CN"/>
        </w:rPr>
        <w:t>珠海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市概念验证中心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申报材料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及附件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等，对材料的真实性、完整性、有效性和合法性负主体责任。</w:t>
      </w:r>
    </w:p>
    <w:p>
      <w:pPr>
        <w:spacing w:line="560" w:lineRule="exact"/>
        <w:ind w:left="0" w:leftChars="0" w:firstLine="640" w:firstLineChars="200"/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cs="仿宋_GB2312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严格落实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概念验证中心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相关条件保障，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制定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完善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相关管理制度，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履行科研诚信管理责任，督促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相关成员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恪守科研诚信并履行相关承诺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保证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概念验证中心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成员身份、科技成果及科研业绩真实有效，无侵犯他人知识产权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、泄露商业秘密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等科研不端及科研失信行为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。</w:t>
      </w:r>
    </w:p>
    <w:p>
      <w:p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  <w:lang w:eastAsia="zh-CN"/>
        </w:rPr>
      </w:pPr>
      <w:r>
        <w:rPr>
          <w:rFonts w:hint="eastAsia" w:ascii="仿宋_GB2312" w:hAnsi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申报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  <w:lang w:eastAsia="zh-CN"/>
        </w:rPr>
        <w:t>单位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</w:rPr>
        <w:t>具有良好的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  <w:lang w:eastAsia="zh-CN"/>
        </w:rPr>
        <w:t>社会信用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  <w:lang w:eastAsia="zh-CN"/>
        </w:rPr>
        <w:t>近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</w:rPr>
        <w:t>三年内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  <w:lang w:eastAsia="zh-CN"/>
        </w:rPr>
        <w:t>申报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  <w:lang w:eastAsia="zh-CN"/>
        </w:rPr>
        <w:t>单位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</w:rPr>
        <w:t>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  <w:lang w:eastAsia="zh-CN"/>
        </w:rPr>
        <w:t>概念验证中心负责人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</w:rPr>
        <w:t>无违法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  <w:lang w:eastAsia="zh-CN"/>
        </w:rPr>
        <w:t>或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</w:rPr>
        <w:t>严重失信行为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napToGrid w:val="0"/>
          <w:spacing w:val="0"/>
          <w:kern w:val="0"/>
          <w:sz w:val="32"/>
          <w:szCs w:val="32"/>
          <w:shd w:val="clear" w:color="auto" w:fill="auto"/>
          <w:lang w:eastAsia="zh-CN"/>
        </w:rPr>
        <w:t>。</w:t>
      </w:r>
    </w:p>
    <w:p>
      <w:p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如发生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概念验证中心建设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单位变更、负责人变更以及其他重大事项的，及时报市科技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管理部门备案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若发生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科研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失信行为，本单位将积极配合调查，依法依规予以处理。</w:t>
      </w:r>
    </w:p>
    <w:p>
      <w:p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spacing w:line="560" w:lineRule="exact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cs="仿宋_GB2312"/>
          <w:sz w:val="32"/>
          <w:szCs w:val="32"/>
          <w:lang w:eastAsia="zh-CN"/>
        </w:rPr>
        <w:t>申报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单位法人代表(签字)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：</w:t>
      </w:r>
    </w:p>
    <w:p>
      <w:pPr>
        <w:spacing w:line="560" w:lineRule="exact"/>
        <w:ind w:firstLine="2880" w:firstLineChars="900"/>
        <w:rPr>
          <w:rFonts w:hint="eastAsia" w:ascii="仿宋_GB2312" w:hAnsi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cs="仿宋_GB2312"/>
          <w:sz w:val="32"/>
          <w:szCs w:val="32"/>
          <w:lang w:eastAsia="zh-CN"/>
        </w:rPr>
        <w:t>申报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单位(公章)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：</w:t>
      </w:r>
    </w:p>
    <w:p>
      <w:pPr>
        <w:spacing w:line="560" w:lineRule="exact"/>
        <w:ind w:firstLine="2880" w:firstLineChars="900"/>
        <w:rPr>
          <w:rFonts w:hint="eastAsia" w:ascii="仿宋_GB2312" w:hAnsi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cs="仿宋_GB2312"/>
          <w:sz w:val="32"/>
          <w:szCs w:val="32"/>
          <w:lang w:eastAsia="zh-CN"/>
        </w:rPr>
        <w:t>概念验证中心负责人（签字）：</w:t>
      </w:r>
    </w:p>
    <w:p>
      <w:pPr>
        <w:spacing w:line="560" w:lineRule="exact"/>
        <w:ind w:left="0" w:leftChars="0" w:firstLine="6080" w:firstLineChars="1900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日</w:t>
      </w:r>
    </w:p>
    <w:p>
      <w:pPr>
        <w:spacing w:line="580" w:lineRule="exact"/>
        <w:ind w:firstLine="640"/>
        <w:rPr>
          <w:rFonts w:eastAsia="文星仿宋" w:cs="Times New Roman"/>
          <w:szCs w:val="32"/>
        </w:rPr>
      </w:pPr>
      <w:r>
        <w:rPr>
          <w:rFonts w:eastAsia="文星仿宋" w:cs="Times New Roman"/>
          <w:szCs w:val="32"/>
        </w:rPr>
        <w:br w:type="page"/>
      </w:r>
    </w:p>
    <w:tbl>
      <w:tblPr>
        <w:tblStyle w:val="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3"/>
        <w:gridCol w:w="573"/>
        <w:gridCol w:w="460"/>
        <w:gridCol w:w="250"/>
        <w:gridCol w:w="217"/>
        <w:gridCol w:w="127"/>
        <w:gridCol w:w="854"/>
        <w:gridCol w:w="247"/>
        <w:gridCol w:w="59"/>
        <w:gridCol w:w="280"/>
        <w:gridCol w:w="33"/>
        <w:gridCol w:w="701"/>
        <w:gridCol w:w="146"/>
        <w:gridCol w:w="598"/>
        <w:gridCol w:w="3"/>
        <w:gridCol w:w="559"/>
        <w:gridCol w:w="11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5000" w:type="pct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方正黑体_GBK" w:hAnsi="方正黑体_GBK" w:eastAsia="方正黑体_GBK" w:cs="方正黑体_GBK"/>
                <w:b w:val="0"/>
                <w:bCs/>
                <w:kern w:val="21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kern w:val="21"/>
                <w:sz w:val="32"/>
                <w:szCs w:val="32"/>
              </w:rPr>
              <w:t>一、概念验证中心基本情况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3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概念验证中心</w:t>
            </w: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818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建立</w:t>
            </w:r>
            <w:r>
              <w:rPr>
                <w:sz w:val="24"/>
                <w:szCs w:val="24"/>
              </w:rPr>
              <w:t>时间</w:t>
            </w:r>
          </w:p>
        </w:tc>
        <w:tc>
          <w:tcPr>
            <w:tcW w:w="101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3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概念验证中心</w:t>
            </w:r>
            <w:r>
              <w:rPr>
                <w:sz w:val="24"/>
                <w:szCs w:val="24"/>
              </w:rPr>
              <w:t>地址</w:t>
            </w:r>
          </w:p>
        </w:tc>
        <w:tc>
          <w:tcPr>
            <w:tcW w:w="3678" w:type="pct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32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概念验证中心</w:t>
            </w:r>
          </w:p>
          <w:p>
            <w:pPr>
              <w:bidi w:val="0"/>
              <w:spacing w:line="240" w:lineRule="auto"/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负责人</w:t>
            </w:r>
          </w:p>
        </w:tc>
        <w:tc>
          <w:tcPr>
            <w:tcW w:w="75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1066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distribute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出生年月</w:t>
            </w:r>
          </w:p>
        </w:tc>
        <w:tc>
          <w:tcPr>
            <w:tcW w:w="101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75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最高学历</w:t>
            </w:r>
          </w:p>
        </w:tc>
        <w:tc>
          <w:tcPr>
            <w:tcW w:w="1066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distribute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毕业院校</w:t>
            </w:r>
          </w:p>
        </w:tc>
        <w:tc>
          <w:tcPr>
            <w:tcW w:w="101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75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所学专业</w:t>
            </w:r>
          </w:p>
        </w:tc>
        <w:tc>
          <w:tcPr>
            <w:tcW w:w="1066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distribute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职称</w:t>
            </w:r>
          </w:p>
        </w:tc>
        <w:tc>
          <w:tcPr>
            <w:tcW w:w="101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32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75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从事行业</w:t>
            </w:r>
          </w:p>
        </w:tc>
        <w:tc>
          <w:tcPr>
            <w:tcW w:w="1066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distribute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8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01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32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概念验证中心</w:t>
            </w:r>
            <w:r>
              <w:rPr>
                <w:sz w:val="24"/>
                <w:szCs w:val="24"/>
              </w:rPr>
              <w:t>联系人</w:t>
            </w:r>
          </w:p>
        </w:tc>
        <w:tc>
          <w:tcPr>
            <w:tcW w:w="75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1066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distribute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8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职务</w:t>
            </w:r>
          </w:p>
        </w:tc>
        <w:tc>
          <w:tcPr>
            <w:tcW w:w="101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75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1066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distribute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8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ind w:left="0" w:leftChars="0" w:firstLine="0" w:firstLineChars="0"/>
              <w:jc w:val="distribute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电子邮件</w:t>
            </w:r>
          </w:p>
        </w:tc>
        <w:tc>
          <w:tcPr>
            <w:tcW w:w="101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32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0" w:leftChars="0" w:firstLine="0" w:firstLineChars="0"/>
              <w:jc w:val="center"/>
              <w:outlineLvl w:val="0"/>
              <w:rPr>
                <w:rFonts w:hint="eastAsia" w:cs="Times New Roman"/>
                <w:bCs/>
                <w:kern w:val="21"/>
                <w:sz w:val="24"/>
              </w:rPr>
            </w:pP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>概念验证中心</w:t>
            </w:r>
            <w:r>
              <w:rPr>
                <w:rFonts w:hint="eastAsia" w:eastAsia="仿宋_GB2312"/>
                <w:color w:val="auto"/>
                <w:sz w:val="24"/>
                <w:highlight w:val="none"/>
                <w:lang w:eastAsia="zh-CN"/>
              </w:rPr>
              <w:t>服务行业</w:t>
            </w:r>
          </w:p>
        </w:tc>
        <w:tc>
          <w:tcPr>
            <w:tcW w:w="3678" w:type="pct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0" w:leftChars="0" w:firstLine="0" w:firstLineChars="0"/>
              <w:jc w:val="left"/>
              <w:outlineLvl w:val="0"/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>新一代信息技术</w:t>
            </w:r>
            <w:r>
              <w:rPr>
                <w:rFonts w:hint="eastAsia"/>
                <w:color w:val="auto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 xml:space="preserve">新能源 </w:t>
            </w:r>
            <w:r>
              <w:rPr>
                <w:rFonts w:hint="eastAsia"/>
                <w:color w:val="auto"/>
                <w:sz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>集成电路</w:t>
            </w:r>
            <w:r>
              <w:rPr>
                <w:rFonts w:hint="eastAsia"/>
                <w:color w:val="auto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left="0" w:leftChars="0" w:firstLine="0" w:firstLineChars="0"/>
              <w:jc w:val="left"/>
              <w:outlineLvl w:val="0"/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 xml:space="preserve">生物医药与健康 </w:t>
            </w:r>
            <w:r>
              <w:rPr>
                <w:rFonts w:hint="eastAsia"/>
                <w:color w:val="auto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 xml:space="preserve">智能家电  </w:t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>精细化工</w:t>
            </w:r>
          </w:p>
          <w:p>
            <w:pPr>
              <w:spacing w:line="360" w:lineRule="auto"/>
              <w:ind w:left="0" w:leftChars="0" w:firstLine="0" w:firstLineChars="0"/>
              <w:jc w:val="left"/>
              <w:outlineLvl w:val="0"/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 xml:space="preserve">高端装备制造 </w:t>
            </w:r>
            <w:r>
              <w:rPr>
                <w:rFonts w:hint="eastAsia"/>
                <w:color w:val="auto"/>
                <w:sz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 xml:space="preserve">低空经济与商业航天 </w:t>
            </w:r>
          </w:p>
          <w:p>
            <w:pPr>
              <w:spacing w:line="360" w:lineRule="auto"/>
              <w:ind w:left="0" w:leftChars="0" w:firstLine="0" w:firstLineChars="0"/>
              <w:jc w:val="left"/>
              <w:outlineLvl w:val="0"/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>海洋经济</w:t>
            </w:r>
            <w:r>
              <w:rPr>
                <w:rFonts w:hint="eastAsia"/>
                <w:color w:val="auto"/>
                <w:sz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 xml:space="preserve">人工智能与智能机器人  </w:t>
            </w:r>
          </w:p>
          <w:p>
            <w:pPr>
              <w:spacing w:line="360" w:lineRule="auto"/>
              <w:ind w:left="0" w:leftChars="0" w:firstLine="0" w:firstLineChars="0"/>
              <w:jc w:val="left"/>
              <w:outlineLvl w:val="0"/>
              <w:rPr>
                <w:rFonts w:cs="Times New Roman"/>
                <w:kern w:val="21"/>
                <w:sz w:val="24"/>
              </w:rPr>
            </w:pP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>其它，请注明</w:t>
            </w:r>
            <w:r>
              <w:rPr>
                <w:rFonts w:eastAsia="方正楷体_GB2312" w:cs="Times New Roman"/>
                <w:bCs/>
                <w:szCs w:val="32"/>
                <w:u w:val="single"/>
              </w:rPr>
              <w:t xml:space="preserve">  </w:t>
            </w:r>
            <w:r>
              <w:rPr>
                <w:rFonts w:hint="eastAsia" w:eastAsia="方正楷体_GB2312" w:cs="Times New Roman"/>
                <w:bCs/>
                <w:szCs w:val="32"/>
                <w:u w:val="single"/>
                <w:lang w:val="en-US" w:eastAsia="zh-CN"/>
              </w:rPr>
              <w:t xml:space="preserve">           </w:t>
            </w:r>
            <w:r>
              <w:rPr>
                <w:rFonts w:eastAsia="方正楷体_GB2312" w:cs="Times New Roman"/>
                <w:bCs/>
                <w:szCs w:val="32"/>
                <w:u w:val="single"/>
              </w:rPr>
              <w:t xml:space="preserve">   </w:t>
            </w:r>
            <w:r>
              <w:rPr>
                <w:rFonts w:hint="eastAsia" w:eastAsia="仿宋_GB2312"/>
                <w:color w:val="auto"/>
                <w:sz w:val="24"/>
                <w:highlight w:val="none"/>
                <w:lang w:val="en-US" w:eastAsia="zh-CN"/>
              </w:rPr>
              <w:t xml:space="preserve">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32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0" w:leftChars="0" w:firstLine="0" w:firstLineChars="0"/>
              <w:jc w:val="center"/>
              <w:outlineLvl w:val="0"/>
              <w:rPr>
                <w:rFonts w:hint="eastAsia" w:cs="Times New Roman"/>
                <w:bCs/>
                <w:kern w:val="21"/>
                <w:sz w:val="24"/>
              </w:rPr>
            </w:pPr>
            <w:r>
              <w:rPr>
                <w:rFonts w:hint="eastAsia" w:eastAsia="仿宋_GB2312"/>
                <w:color w:val="auto"/>
                <w:kern w:val="0"/>
                <w:sz w:val="24"/>
                <w:highlight w:val="none"/>
                <w:lang w:val="en-US" w:eastAsia="zh-CN"/>
              </w:rPr>
              <w:t>概念验证中心</w:t>
            </w:r>
            <w:r>
              <w:rPr>
                <w:rFonts w:hint="eastAsia" w:eastAsia="仿宋_GB2312"/>
                <w:color w:val="auto"/>
                <w:kern w:val="0"/>
                <w:sz w:val="24"/>
                <w:highlight w:val="none"/>
              </w:rPr>
              <w:t>服务类型</w:t>
            </w:r>
          </w:p>
        </w:tc>
        <w:tc>
          <w:tcPr>
            <w:tcW w:w="3678" w:type="pct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0" w:leftChars="0" w:firstLine="0" w:firstLineChars="0"/>
              <w:jc w:val="left"/>
              <w:outlineLvl w:val="0"/>
              <w:rPr>
                <w:rFonts w:hint="eastAsia"/>
                <w:color w:val="auto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sym w:font="Wingdings 2" w:char="00A3"/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t>原理或技术可行性</w:t>
            </w:r>
            <w:r>
              <w:rPr>
                <w:rFonts w:hint="eastAsia" w:eastAsia="仿宋_GB2312"/>
                <w:color w:val="auto"/>
                <w:kern w:val="0"/>
                <w:sz w:val="24"/>
                <w:highlight w:val="none"/>
              </w:rPr>
              <w:t>研究</w:t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t xml:space="preserve">   </w:t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sym w:font="Wingdings 2" w:char="00A3"/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t xml:space="preserve">原型制造   </w:t>
            </w: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sym w:font="Wingdings 2" w:char="00A3"/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t>性能测试</w:t>
            </w:r>
            <w:r>
              <w:rPr>
                <w:rFonts w:hint="eastAsia"/>
                <w:color w:val="auto"/>
                <w:kern w:val="0"/>
                <w:sz w:val="24"/>
                <w:highlight w:val="none"/>
                <w:lang w:val="en-US" w:eastAsia="zh-CN"/>
              </w:rPr>
              <w:t xml:space="preserve">   </w:t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sym w:font="Wingdings 2" w:char="00A3"/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t xml:space="preserve">市场竞争分析 </w:t>
            </w:r>
            <w:r>
              <w:rPr>
                <w:rFonts w:hint="eastAsia"/>
                <w:color w:val="auto"/>
                <w:kern w:val="0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sym w:font="Wingdings 2" w:char="00A3"/>
            </w:r>
            <w:r>
              <w:rPr>
                <w:rFonts w:hint="eastAsia" w:eastAsia="仿宋_GB2312"/>
                <w:color w:val="auto"/>
                <w:kern w:val="0"/>
                <w:sz w:val="24"/>
                <w:highlight w:val="none"/>
              </w:rPr>
              <w:t xml:space="preserve">二次开发 </w:t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/>
                <w:color w:val="auto"/>
                <w:kern w:val="0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sym w:font="Wingdings 2" w:char="00A3"/>
            </w:r>
            <w:r>
              <w:rPr>
                <w:rFonts w:hint="eastAsia" w:eastAsia="仿宋_GB2312"/>
                <w:color w:val="auto"/>
                <w:kern w:val="0"/>
                <w:sz w:val="24"/>
                <w:highlight w:val="none"/>
              </w:rPr>
              <w:t>中试熟化</w:t>
            </w:r>
            <w:r>
              <w:rPr>
                <w:rFonts w:hint="eastAsia"/>
                <w:color w:val="auto"/>
                <w:kern w:val="0"/>
                <w:sz w:val="24"/>
                <w:highlight w:val="none"/>
                <w:lang w:val="en-US" w:eastAsia="zh-CN"/>
              </w:rPr>
              <w:t xml:space="preserve">   </w:t>
            </w:r>
          </w:p>
          <w:p>
            <w:pPr>
              <w:spacing w:line="360" w:lineRule="auto"/>
              <w:ind w:left="0" w:leftChars="0" w:firstLine="0" w:firstLineChars="0"/>
              <w:jc w:val="left"/>
              <w:outlineLvl w:val="0"/>
              <w:rPr>
                <w:rFonts w:cs="Times New Roman"/>
                <w:kern w:val="21"/>
                <w:sz w:val="24"/>
              </w:rPr>
            </w:pP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sym w:font="Wingdings 2" w:char="00A3"/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t>其它，请注明</w:t>
            </w:r>
            <w:r>
              <w:rPr>
                <w:rFonts w:eastAsia="方正楷体_GB2312" w:cs="Times New Roman"/>
                <w:bCs/>
                <w:szCs w:val="32"/>
                <w:u w:val="single"/>
              </w:rPr>
              <w:t xml:space="preserve"> </w:t>
            </w:r>
            <w:r>
              <w:rPr>
                <w:rFonts w:hint="eastAsia" w:eastAsia="方正楷体_GB2312" w:cs="Times New Roman"/>
                <w:bCs/>
                <w:szCs w:val="32"/>
                <w:u w:val="single"/>
                <w:lang w:val="en-US" w:eastAsia="zh-CN"/>
              </w:rPr>
              <w:t xml:space="preserve">        </w:t>
            </w:r>
            <w:r>
              <w:rPr>
                <w:rFonts w:eastAsia="方正楷体_GB2312" w:cs="Times New Roman"/>
                <w:bCs/>
                <w:szCs w:val="32"/>
                <w:u w:val="single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2" w:hRule="atLeast"/>
          <w:jc w:val="center"/>
        </w:trPr>
        <w:tc>
          <w:tcPr>
            <w:tcW w:w="132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基础条件</w:t>
            </w:r>
          </w:p>
        </w:tc>
        <w:tc>
          <w:tcPr>
            <w:tcW w:w="880" w:type="pct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场地</w:t>
            </w:r>
            <w:r>
              <w:rPr>
                <w:rFonts w:cs="Times New Roman"/>
                <w:kern w:val="21"/>
                <w:sz w:val="24"/>
              </w:rPr>
              <w:t>面积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（平方米）</w:t>
            </w:r>
          </w:p>
        </w:tc>
        <w:tc>
          <w:tcPr>
            <w:tcW w:w="72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066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eastAsia="仿宋_GB2312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场地性质</w:t>
            </w:r>
          </w:p>
        </w:tc>
        <w:tc>
          <w:tcPr>
            <w:tcW w:w="101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firstLine="0" w:firstLineChars="0"/>
              <w:jc w:val="left"/>
              <w:textAlignment w:val="auto"/>
              <w:outlineLvl w:val="0"/>
              <w:rPr>
                <w:rFonts w:eastAsia="Times New Roman"/>
                <w:color w:val="auto"/>
                <w:kern w:val="0"/>
                <w:sz w:val="24"/>
                <w:highlight w:val="none"/>
              </w:rPr>
            </w:pP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sym w:font="Wingdings 2" w:char="00A3"/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t>租用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firstLine="0" w:firstLineChars="0"/>
              <w:jc w:val="left"/>
              <w:textAlignment w:val="auto"/>
              <w:outlineLvl w:val="0"/>
              <w:rPr>
                <w:rFonts w:eastAsia="仿宋_GB2312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sym w:font="Wingdings 2" w:char="00A3"/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t>自有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eastAsia="仿宋_GB2312"/>
                <w:color w:val="auto"/>
                <w:kern w:val="0"/>
                <w:sz w:val="24"/>
                <w:highlight w:val="none"/>
              </w:rPr>
            </w:pP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sym w:font="Wingdings 2" w:char="00A3"/>
            </w:r>
            <w:r>
              <w:rPr>
                <w:rFonts w:eastAsia="仿宋_GB2312"/>
                <w:color w:val="auto"/>
                <w:kern w:val="0"/>
                <w:sz w:val="24"/>
                <w:highlight w:val="none"/>
              </w:rPr>
              <w:t>其他</w:t>
            </w:r>
            <w:r>
              <w:rPr>
                <w:rFonts w:hint="eastAsia"/>
                <w:color w:val="auto"/>
                <w:kern w:val="0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kern w:val="0"/>
                <w:sz w:val="24"/>
                <w:highlight w:val="none"/>
                <w:u w:val="single"/>
                <w:lang w:val="en-US" w:eastAsia="zh-CN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88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总投资金额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（万元）</w:t>
            </w:r>
          </w:p>
        </w:tc>
        <w:tc>
          <w:tcPr>
            <w:tcW w:w="72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066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其中，人员费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（万元）</w:t>
            </w:r>
          </w:p>
        </w:tc>
        <w:tc>
          <w:tcPr>
            <w:tcW w:w="101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88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  <w:r>
              <w:rPr>
                <w:rFonts w:cs="Times New Roman"/>
                <w:kern w:val="21"/>
                <w:sz w:val="24"/>
              </w:rPr>
              <w:t>设备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原值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（万元）</w:t>
            </w:r>
          </w:p>
        </w:tc>
        <w:tc>
          <w:tcPr>
            <w:tcW w:w="72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066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设备数量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（台</w:t>
            </w:r>
            <w:r>
              <w:rPr>
                <w:rFonts w:hint="eastAsia" w:cs="Times New Roman"/>
                <w:kern w:val="21"/>
                <w:sz w:val="24"/>
              </w:rPr>
              <w:t>/套</w:t>
            </w:r>
            <w:r>
              <w:rPr>
                <w:rFonts w:cs="Times New Roman"/>
                <w:kern w:val="21"/>
                <w:sz w:val="24"/>
              </w:rPr>
              <w:t>）</w:t>
            </w:r>
          </w:p>
        </w:tc>
        <w:tc>
          <w:tcPr>
            <w:tcW w:w="101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132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eastAsia="仿宋_GB2312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kern w:val="21"/>
                <w:sz w:val="24"/>
                <w:highlight w:val="none"/>
                <w:lang w:eastAsia="zh-CN"/>
              </w:rPr>
              <w:t>项目服务团队</w:t>
            </w:r>
          </w:p>
        </w:tc>
        <w:tc>
          <w:tcPr>
            <w:tcW w:w="88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both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总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人数</w:t>
            </w:r>
            <w:r>
              <w:rPr>
                <w:rFonts w:cs="Times New Roman"/>
                <w:kern w:val="21"/>
                <w:sz w:val="24"/>
              </w:rPr>
              <w:t>（人）</w:t>
            </w:r>
          </w:p>
        </w:tc>
        <w:tc>
          <w:tcPr>
            <w:tcW w:w="72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066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专职从事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概念</w:t>
            </w:r>
            <w:r>
              <w:rPr>
                <w:rFonts w:hint="eastAsia" w:cs="Times New Roman"/>
                <w:kern w:val="21"/>
                <w:sz w:val="24"/>
              </w:rPr>
              <w:t>验证</w:t>
            </w:r>
            <w:r>
              <w:rPr>
                <w:rFonts w:cs="Times New Roman"/>
                <w:kern w:val="21"/>
                <w:sz w:val="24"/>
              </w:rPr>
              <w:t>技术工作的人数（人）</w:t>
            </w:r>
          </w:p>
        </w:tc>
        <w:tc>
          <w:tcPr>
            <w:tcW w:w="101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本科</w:t>
            </w:r>
            <w:r>
              <w:rPr>
                <w:rFonts w:cs="Times New Roman"/>
                <w:kern w:val="21"/>
                <w:sz w:val="24"/>
              </w:rPr>
              <w:t>及以上学历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或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中级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及以上职称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人数</w:t>
            </w:r>
            <w:r>
              <w:rPr>
                <w:rFonts w:cs="Times New Roman"/>
                <w:kern w:val="21"/>
                <w:sz w:val="24"/>
              </w:rPr>
              <w:t>（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人</w:t>
            </w:r>
            <w:r>
              <w:rPr>
                <w:rFonts w:cs="Times New Roman"/>
                <w:kern w:val="21"/>
                <w:sz w:val="24"/>
              </w:rPr>
              <w:t>）</w:t>
            </w:r>
          </w:p>
        </w:tc>
        <w:tc>
          <w:tcPr>
            <w:tcW w:w="2077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序号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姓名</w:t>
            </w:r>
          </w:p>
        </w:tc>
        <w:tc>
          <w:tcPr>
            <w:tcW w:w="6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学历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学位</w:t>
            </w:r>
          </w:p>
        </w:tc>
        <w:tc>
          <w:tcPr>
            <w:tcW w:w="71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  <w:t>职称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  <w:t>/职务</w:t>
            </w: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  <w:t>从事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  <w:t>专业</w:t>
            </w:r>
          </w:p>
        </w:tc>
        <w:tc>
          <w:tcPr>
            <w:tcW w:w="6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  <w:t>备注（专职或兼职）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1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71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2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71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3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71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4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71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5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71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6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71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7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71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8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71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9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71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10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71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6" w:hRule="atLeast"/>
          <w:jc w:val="center"/>
        </w:trPr>
        <w:tc>
          <w:tcPr>
            <w:tcW w:w="1321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  <w:highlight w:val="none"/>
                <w:lang w:eastAsia="zh-CN"/>
              </w:rPr>
              <w:t>专家顾问团队</w:t>
            </w:r>
          </w:p>
        </w:tc>
        <w:tc>
          <w:tcPr>
            <w:tcW w:w="954" w:type="pct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总人数：</w:t>
            </w:r>
            <w:r>
              <w:rPr>
                <w:rFonts w:hint="eastAsia" w:cs="Times New Roman"/>
                <w:kern w:val="21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人</w:t>
            </w:r>
          </w:p>
        </w:tc>
        <w:tc>
          <w:tcPr>
            <w:tcW w:w="2723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u w:val="none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其中，专职</w:t>
            </w:r>
            <w:r>
              <w:rPr>
                <w:rFonts w:hint="eastAsia" w:cs="Times New Roman"/>
                <w:kern w:val="21"/>
                <w:sz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cs="Times New Roman"/>
                <w:kern w:val="21"/>
                <w:sz w:val="24"/>
                <w:u w:val="none"/>
                <w:lang w:val="en-US" w:eastAsia="zh-CN"/>
              </w:rPr>
              <w:t>人，兼职</w:t>
            </w:r>
            <w:r>
              <w:rPr>
                <w:rFonts w:hint="eastAsia" w:cs="Times New Roman"/>
                <w:kern w:val="21"/>
                <w:sz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cs="Times New Roman"/>
                <w:kern w:val="21"/>
                <w:sz w:val="24"/>
                <w:u w:val="none"/>
                <w:lang w:val="en-US" w:eastAsia="zh-CN"/>
              </w:rPr>
              <w:t>人；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其中，学术界</w:t>
            </w:r>
            <w:r>
              <w:rPr>
                <w:rFonts w:hint="eastAsia" w:cs="Times New Roman"/>
                <w:kern w:val="21"/>
                <w:sz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人、产业界</w:t>
            </w:r>
            <w:r>
              <w:rPr>
                <w:rFonts w:hint="eastAsia" w:cs="Times New Roman"/>
                <w:kern w:val="21"/>
                <w:sz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人、投资界</w:t>
            </w:r>
            <w:r>
              <w:rPr>
                <w:rFonts w:hint="eastAsia" w:cs="Times New Roman"/>
                <w:kern w:val="21"/>
                <w:sz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highlight w:val="none"/>
                <w:lang w:eastAsia="zh-CN"/>
              </w:rPr>
            </w:pPr>
          </w:p>
        </w:tc>
        <w:tc>
          <w:tcPr>
            <w:tcW w:w="33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序号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姓名</w:t>
            </w:r>
          </w:p>
        </w:tc>
        <w:tc>
          <w:tcPr>
            <w:tcW w:w="645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学历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学位</w:t>
            </w:r>
          </w:p>
        </w:tc>
        <w:tc>
          <w:tcPr>
            <w:tcW w:w="715" w:type="pct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  <w:t>职称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  <w:t>/职务</w:t>
            </w:r>
          </w:p>
        </w:tc>
        <w:tc>
          <w:tcPr>
            <w:tcW w:w="680" w:type="pct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  <w:t>从事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  <w:t>专业</w:t>
            </w:r>
          </w:p>
        </w:tc>
        <w:tc>
          <w:tcPr>
            <w:tcW w:w="6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  <w:t>备注（专职或兼职）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highlight w:val="none"/>
                <w:lang w:eastAsia="zh-CN"/>
              </w:rPr>
            </w:pPr>
          </w:p>
        </w:tc>
        <w:tc>
          <w:tcPr>
            <w:tcW w:w="33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1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</w:p>
        </w:tc>
        <w:tc>
          <w:tcPr>
            <w:tcW w:w="715" w:type="pct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highlight w:val="none"/>
                <w:lang w:eastAsia="zh-CN"/>
              </w:rPr>
            </w:pPr>
          </w:p>
        </w:tc>
        <w:tc>
          <w:tcPr>
            <w:tcW w:w="33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2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</w:p>
        </w:tc>
        <w:tc>
          <w:tcPr>
            <w:tcW w:w="715" w:type="pct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highlight w:val="none"/>
                <w:lang w:eastAsia="zh-CN"/>
              </w:rPr>
            </w:pPr>
          </w:p>
        </w:tc>
        <w:tc>
          <w:tcPr>
            <w:tcW w:w="33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3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</w:p>
        </w:tc>
        <w:tc>
          <w:tcPr>
            <w:tcW w:w="715" w:type="pct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highlight w:val="none"/>
                <w:lang w:eastAsia="zh-CN"/>
              </w:rPr>
            </w:pPr>
          </w:p>
        </w:tc>
        <w:tc>
          <w:tcPr>
            <w:tcW w:w="33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4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</w:p>
        </w:tc>
        <w:tc>
          <w:tcPr>
            <w:tcW w:w="715" w:type="pct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highlight w:val="none"/>
                <w:lang w:eastAsia="zh-CN"/>
              </w:rPr>
            </w:pPr>
          </w:p>
        </w:tc>
        <w:tc>
          <w:tcPr>
            <w:tcW w:w="33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5</w:t>
            </w:r>
          </w:p>
        </w:tc>
        <w:tc>
          <w:tcPr>
            <w:tcW w:w="61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45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</w:p>
        </w:tc>
        <w:tc>
          <w:tcPr>
            <w:tcW w:w="715" w:type="pct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pct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321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Times New Roman" w:hAnsi="Times New Roman" w:cs="Times New Roman"/>
                <w:kern w:val="21"/>
                <w:sz w:val="24"/>
                <w:highlight w:val="none"/>
                <w:lang w:eastAsia="zh-CN"/>
              </w:rPr>
              <w:t>项目库情况</w:t>
            </w:r>
          </w:p>
        </w:tc>
        <w:tc>
          <w:tcPr>
            <w:tcW w:w="33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序号</w:t>
            </w:r>
          </w:p>
        </w:tc>
        <w:tc>
          <w:tcPr>
            <w:tcW w:w="618" w:type="pct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kern w:val="21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kern w:val="21"/>
                <w:sz w:val="24"/>
                <w:lang w:eastAsia="zh-CN"/>
              </w:rPr>
              <w:t>项目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kern w:val="21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kern w:val="21"/>
                <w:sz w:val="24"/>
                <w:lang w:eastAsia="zh-CN"/>
              </w:rPr>
              <w:t>名称</w:t>
            </w: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kern w:val="21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kern w:val="21"/>
                <w:sz w:val="24"/>
                <w:lang w:eastAsia="zh-CN"/>
              </w:rPr>
              <w:t>项目委托单位</w:t>
            </w:r>
          </w:p>
        </w:tc>
        <w:tc>
          <w:tcPr>
            <w:tcW w:w="68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Times New Roman" w:hAnsi="Times New Roman" w:cs="Times New Roman"/>
                <w:kern w:val="21"/>
                <w:sz w:val="24"/>
              </w:rPr>
            </w:pPr>
            <w:r>
              <w:rPr>
                <w:rFonts w:hint="default" w:ascii="Times New Roman" w:hAnsi="Times New Roman" w:cs="Times New Roman"/>
                <w:kern w:val="21"/>
                <w:sz w:val="24"/>
                <w:lang w:val="en-US" w:eastAsia="zh-CN"/>
              </w:rPr>
              <w:t>项目所属行业</w:t>
            </w: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Times New Roman" w:hAnsi="Times New Roman" w:cs="Times New Roman"/>
                <w:kern w:val="21"/>
                <w:sz w:val="24"/>
              </w:rPr>
            </w:pPr>
            <w:r>
              <w:rPr>
                <w:rFonts w:hint="default" w:ascii="Times New Roman" w:hAnsi="Times New Roman" w:cs="Times New Roman"/>
                <w:kern w:val="21"/>
                <w:sz w:val="24"/>
                <w:lang w:val="en-US" w:eastAsia="zh-CN"/>
              </w:rPr>
              <w:t>项目服务时间</w:t>
            </w:r>
          </w:p>
        </w:tc>
        <w:tc>
          <w:tcPr>
            <w:tcW w:w="6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Times New Roman" w:hAnsi="Times New Roman" w:cs="Times New Roman"/>
                <w:kern w:val="21"/>
                <w:sz w:val="24"/>
              </w:rPr>
            </w:pPr>
            <w:r>
              <w:rPr>
                <w:rFonts w:hint="default" w:ascii="Times New Roman" w:hAnsi="Times New Roman" w:cs="Times New Roman"/>
                <w:kern w:val="21"/>
                <w:sz w:val="24"/>
                <w:lang w:val="en-US" w:eastAsia="zh-CN"/>
              </w:rPr>
              <w:t>目前服务状态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2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33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1</w:t>
            </w:r>
          </w:p>
        </w:tc>
        <w:tc>
          <w:tcPr>
            <w:tcW w:w="618" w:type="pct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202x年x月-202x年x月</w:t>
            </w:r>
          </w:p>
        </w:tc>
        <w:tc>
          <w:tcPr>
            <w:tcW w:w="6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ind w:left="0" w:leftChars="0" w:firstLine="0" w:firstLineChars="0"/>
              <w:jc w:val="left"/>
              <w:textAlignment w:val="center"/>
              <w:rPr>
                <w:rFonts w:hint="default"/>
                <w:sz w:val="21"/>
                <w:szCs w:val="21"/>
                <w:u w:val="single"/>
                <w:lang w:val="en-US"/>
              </w:rPr>
            </w:pPr>
            <w:r>
              <w:rPr>
                <w:rFonts w:hint="default" w:ascii="Wingdings 2" w:hAnsi="Wingdings 2" w:eastAsia="Wingdings 2" w:cs="Wingdings 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£</w:t>
            </w:r>
            <w:r>
              <w:rPr>
                <w:rStyle w:val="18"/>
                <w:sz w:val="21"/>
                <w:szCs w:val="21"/>
                <w:lang w:val="en-US" w:eastAsia="zh-CN" w:bidi="ar"/>
              </w:rPr>
              <w:t>前期对接中</w:t>
            </w:r>
            <w:r>
              <w:rPr>
                <w:rFonts w:hint="default" w:ascii="Wingdings 2" w:hAnsi="Wingdings 2" w:eastAsia="Wingdings 2" w:cs="Wingdings 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Wingdings 2" w:hAnsi="Wingdings 2" w:eastAsia="Wingdings 2" w:cs="Wingdings 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£</w:t>
            </w:r>
            <w:r>
              <w:rPr>
                <w:rStyle w:val="18"/>
                <w:sz w:val="21"/>
                <w:szCs w:val="21"/>
                <w:lang w:val="en-US" w:eastAsia="zh-CN" w:bidi="ar"/>
              </w:rPr>
              <w:t xml:space="preserve">服务中 </w:t>
            </w:r>
            <w:r>
              <w:rPr>
                <w:rStyle w:val="18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Wingdings 2" w:hAnsi="Wingdings 2" w:eastAsia="Wingdings 2" w:cs="Wingdings 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£</w:t>
            </w:r>
            <w:r>
              <w:rPr>
                <w:rStyle w:val="18"/>
                <w:sz w:val="21"/>
                <w:szCs w:val="21"/>
                <w:lang w:val="en-US" w:eastAsia="zh-CN" w:bidi="ar"/>
              </w:rPr>
              <w:t>已完成</w:t>
            </w:r>
            <w:r>
              <w:rPr>
                <w:rStyle w:val="18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Wingdings 2" w:hAnsi="Wingdings 2" w:eastAsia="Wingdings 2" w:cs="Wingdings 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£</w:t>
            </w:r>
            <w:r>
              <w:rPr>
                <w:rStyle w:val="18"/>
                <w:sz w:val="21"/>
                <w:szCs w:val="21"/>
                <w:lang w:val="en-US" w:eastAsia="zh-CN" w:bidi="ar"/>
              </w:rPr>
              <w:t>终止，原因：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33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2</w:t>
            </w:r>
          </w:p>
        </w:tc>
        <w:tc>
          <w:tcPr>
            <w:tcW w:w="618" w:type="pct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33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3</w:t>
            </w:r>
          </w:p>
        </w:tc>
        <w:tc>
          <w:tcPr>
            <w:tcW w:w="618" w:type="pct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33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4</w:t>
            </w:r>
          </w:p>
        </w:tc>
        <w:tc>
          <w:tcPr>
            <w:tcW w:w="618" w:type="pct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33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5</w:t>
            </w:r>
          </w:p>
        </w:tc>
        <w:tc>
          <w:tcPr>
            <w:tcW w:w="618" w:type="pct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  <w:tc>
          <w:tcPr>
            <w:tcW w:w="6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  <w:jc w:val="center"/>
        </w:trPr>
        <w:tc>
          <w:tcPr>
            <w:tcW w:w="1321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kern w:val="21"/>
                <w:sz w:val="24"/>
              </w:rPr>
            </w:pPr>
            <w:r>
              <w:rPr>
                <w:rFonts w:hint="eastAsia" w:ascii="Times New Roman" w:hAnsi="Times New Roman" w:cs="Times New Roman"/>
                <w:kern w:val="21"/>
                <w:sz w:val="24"/>
              </w:rPr>
              <w:t>基金配置情况</w:t>
            </w: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21"/>
                <w:sz w:val="24"/>
                <w:lang w:eastAsia="zh-CN"/>
              </w:rPr>
              <w:t>（如有）</w:t>
            </w:r>
          </w:p>
        </w:tc>
        <w:tc>
          <w:tcPr>
            <w:tcW w:w="954" w:type="pct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基金名称</w:t>
            </w:r>
          </w:p>
        </w:tc>
        <w:tc>
          <w:tcPr>
            <w:tcW w:w="1361" w:type="pct"/>
            <w:gridSpan w:val="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</w:p>
        </w:tc>
        <w:tc>
          <w:tcPr>
            <w:tcW w:w="680" w:type="pct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总规模（万元）</w:t>
            </w:r>
          </w:p>
        </w:tc>
        <w:tc>
          <w:tcPr>
            <w:tcW w:w="68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kern w:val="21"/>
                <w:sz w:val="24"/>
                <w:lang w:eastAsia="zh-CN"/>
              </w:rPr>
            </w:pPr>
          </w:p>
        </w:tc>
        <w:tc>
          <w:tcPr>
            <w:tcW w:w="954" w:type="pct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已投企业数（家）</w:t>
            </w:r>
          </w:p>
        </w:tc>
        <w:tc>
          <w:tcPr>
            <w:tcW w:w="1361" w:type="pct"/>
            <w:gridSpan w:val="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</w:p>
        </w:tc>
        <w:tc>
          <w:tcPr>
            <w:tcW w:w="680" w:type="pct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投资额（万元）</w:t>
            </w:r>
          </w:p>
        </w:tc>
        <w:tc>
          <w:tcPr>
            <w:tcW w:w="68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center"/>
              <w:textAlignment w:val="auto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21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提升计划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（如有）</w:t>
            </w:r>
          </w:p>
        </w:tc>
        <w:tc>
          <w:tcPr>
            <w:tcW w:w="954" w:type="pct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val="en-US" w:eastAsia="zh-CN"/>
              </w:rPr>
              <w:t>提升后概念验证场地面积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t>（平方米）</w:t>
            </w:r>
          </w:p>
        </w:tc>
        <w:tc>
          <w:tcPr>
            <w:tcW w:w="2723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954" w:type="pct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val="en-US" w:eastAsia="zh-CN"/>
              </w:rPr>
              <w:t>计划新增投资金额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val="en-US" w:eastAsia="zh-CN"/>
              </w:rPr>
              <w:t>（万元）</w:t>
            </w:r>
          </w:p>
        </w:tc>
        <w:tc>
          <w:tcPr>
            <w:tcW w:w="2723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954" w:type="pct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val="en-US" w:eastAsia="zh-CN"/>
              </w:rPr>
              <w:t>其他</w:t>
            </w:r>
          </w:p>
        </w:tc>
        <w:tc>
          <w:tcPr>
            <w:tcW w:w="2723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6" w:hRule="atLeast"/>
          <w:jc w:val="center"/>
        </w:trPr>
        <w:tc>
          <w:tcPr>
            <w:tcW w:w="132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概念</w:t>
            </w:r>
            <w:r>
              <w:rPr>
                <w:rFonts w:hint="eastAsia" w:cs="Times New Roman"/>
                <w:kern w:val="21"/>
                <w:sz w:val="24"/>
              </w:rPr>
              <w:t>验证服务案例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eastAsia="仿宋_GB2312" w:cs="Times New Roman"/>
                <w:kern w:val="21"/>
                <w:sz w:val="24"/>
                <w:lang w:eastAsia="zh-CN"/>
              </w:rPr>
            </w:pPr>
          </w:p>
        </w:tc>
        <w:tc>
          <w:tcPr>
            <w:tcW w:w="3678" w:type="pct"/>
            <w:gridSpan w:val="1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（介绍服务企业的典型案例，至少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1个，篇幅500字左右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）</w:t>
            </w:r>
          </w:p>
          <w:p>
            <w:pPr>
              <w:pStyle w:val="2"/>
              <w:ind w:left="0" w:leftChars="0" w:firstLine="0" w:firstLineChars="0"/>
            </w:pPr>
          </w:p>
          <w:p/>
          <w:p>
            <w:pPr>
              <w:pStyle w:val="2"/>
            </w:pPr>
          </w:p>
          <w:p/>
          <w:p>
            <w:pPr>
              <w:pStyle w:val="2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5000" w:type="pct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bidi w:val="0"/>
              <w:spacing w:line="360" w:lineRule="auto"/>
              <w:ind w:left="0" w:leftChars="0" w:firstLine="0" w:firstLineChars="0"/>
              <w:jc w:val="left"/>
              <w:rPr>
                <w:rFonts w:hint="eastAsia" w:ascii="方正黑体_GBK" w:hAnsi="方正黑体_GBK" w:eastAsia="方正黑体_GBK" w:cs="方正黑体_GBK"/>
                <w:b w:val="0"/>
                <w:bCs/>
                <w:kern w:val="21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kern w:val="21"/>
                <w:sz w:val="32"/>
                <w:szCs w:val="32"/>
              </w:rPr>
              <w:t>二、</w:t>
            </w: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  <w:lang w:eastAsia="zh-CN"/>
              </w:rPr>
              <w:t>概念验证中心建设单位基本情况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3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申报</w:t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（牵头）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t>单位名称（全称）</w:t>
            </w:r>
          </w:p>
        </w:tc>
        <w:tc>
          <w:tcPr>
            <w:tcW w:w="1455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774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distribute"/>
              <w:textAlignment w:val="auto"/>
              <w:rPr>
                <w:rFonts w:hint="eastAsia" w:eastAsia="仿宋_GB2312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成立时间</w:t>
            </w:r>
          </w:p>
        </w:tc>
        <w:tc>
          <w:tcPr>
            <w:tcW w:w="144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3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  <w:szCs w:val="24"/>
                <w:lang w:val="en-US" w:eastAsia="zh-CN" w:bidi="ar-SA"/>
              </w:rPr>
              <w:t>法定代表人或单位负责人姓名</w:t>
            </w:r>
          </w:p>
        </w:tc>
        <w:tc>
          <w:tcPr>
            <w:tcW w:w="1455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774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distribute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所在区</w:t>
            </w:r>
          </w:p>
        </w:tc>
        <w:tc>
          <w:tcPr>
            <w:tcW w:w="144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3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cs="Times New Roman"/>
                <w:kern w:val="21"/>
                <w:sz w:val="24"/>
              </w:rPr>
            </w:pP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val="en-US" w:eastAsia="zh-CN"/>
              </w:rPr>
              <w:t>是否属于相关类别（可多选）</w:t>
            </w:r>
          </w:p>
        </w:tc>
        <w:tc>
          <w:tcPr>
            <w:tcW w:w="1455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t>高等院校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大科学装置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实验室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科研机构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1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t>园区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否</w:t>
            </w:r>
          </w:p>
        </w:tc>
        <w:tc>
          <w:tcPr>
            <w:tcW w:w="774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distribute"/>
              <w:textAlignment w:val="auto"/>
              <w:rPr>
                <w:rFonts w:hint="eastAsia" w:cs="Times New Roman"/>
                <w:kern w:val="21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t>单位类型</w:t>
            </w:r>
          </w:p>
        </w:tc>
        <w:tc>
          <w:tcPr>
            <w:tcW w:w="144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民企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社会组织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国企</w:t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事业单位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t>其他</w:t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val="en-US" w:eastAsia="zh-CN"/>
              </w:rPr>
              <w:t>请填写：</w:t>
            </w:r>
            <w:r>
              <w:rPr>
                <w:rFonts w:hint="eastAsia" w:cs="Times New Roman"/>
                <w:color w:val="auto"/>
                <w:kern w:val="21"/>
                <w:sz w:val="24"/>
                <w:szCs w:val="20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eastAsia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3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是否联合申报</w:t>
            </w:r>
          </w:p>
        </w:tc>
        <w:tc>
          <w:tcPr>
            <w:tcW w:w="3678" w:type="pct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cs="Times New Roman"/>
                <w:kern w:val="21"/>
                <w:sz w:val="24"/>
                <w:szCs w:val="21"/>
              </w:rPr>
            </w:pPr>
            <w:r>
              <w:rPr>
                <w:rFonts w:hint="eastAsia" w:cs="Times New Roman"/>
                <w:kern w:val="21"/>
                <w:sz w:val="24"/>
                <w:szCs w:val="21"/>
                <w:lang w:eastAsia="zh-CN"/>
              </w:rPr>
              <w:t>□</w:t>
            </w:r>
            <w:r>
              <w:rPr>
                <w:rFonts w:cs="Times New Roman"/>
                <w:kern w:val="21"/>
                <w:sz w:val="24"/>
                <w:szCs w:val="20"/>
              </w:rPr>
              <w:t>否</w:t>
            </w:r>
          </w:p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cs="Times New Roman"/>
                <w:kern w:val="21"/>
                <w:sz w:val="24"/>
                <w:szCs w:val="21"/>
              </w:rPr>
            </w:pPr>
            <w:r>
              <w:rPr>
                <w:rFonts w:hint="eastAsia" w:cs="Times New Roman"/>
                <w:kern w:val="21"/>
                <w:sz w:val="24"/>
                <w:szCs w:val="21"/>
                <w:lang w:eastAsia="zh-CN"/>
              </w:rPr>
              <w:t>□</w:t>
            </w:r>
            <w:r>
              <w:rPr>
                <w:rFonts w:cs="Times New Roman"/>
                <w:kern w:val="21"/>
                <w:sz w:val="24"/>
                <w:szCs w:val="20"/>
              </w:rPr>
              <w:t>是（</w:t>
            </w:r>
            <w:r>
              <w:rPr>
                <w:rFonts w:hint="eastAsia" w:cs="Times New Roman"/>
                <w:kern w:val="21"/>
                <w:sz w:val="24"/>
                <w:szCs w:val="20"/>
                <w:lang w:eastAsia="zh-CN"/>
              </w:rPr>
              <w:t>请填写</w:t>
            </w:r>
            <w:r>
              <w:rPr>
                <w:rFonts w:cs="Times New Roman"/>
                <w:kern w:val="21"/>
                <w:sz w:val="24"/>
                <w:szCs w:val="20"/>
              </w:rPr>
              <w:t>联合申报单位名称</w:t>
            </w:r>
            <w:r>
              <w:rPr>
                <w:rFonts w:hint="eastAsia" w:cs="Times New Roman"/>
                <w:kern w:val="21"/>
                <w:sz w:val="24"/>
                <w:szCs w:val="20"/>
                <w:lang w:eastAsia="zh-CN"/>
              </w:rPr>
              <w:t>：</w:t>
            </w:r>
            <w:r>
              <w:rPr>
                <w:rFonts w:hint="eastAsia" w:cs="Times New Roman"/>
                <w:kern w:val="21"/>
                <w:sz w:val="24"/>
                <w:szCs w:val="20"/>
                <w:u w:val="single"/>
                <w:lang w:val="en-US" w:eastAsia="zh-CN"/>
              </w:rPr>
              <w:t xml:space="preserve">                </w:t>
            </w:r>
            <w:r>
              <w:rPr>
                <w:rFonts w:cs="Times New Roman"/>
                <w:kern w:val="21"/>
                <w:sz w:val="24"/>
                <w:szCs w:val="20"/>
              </w:rPr>
              <w:t>）</w:t>
            </w:r>
            <w:r>
              <w:rPr>
                <w:rFonts w:hint="eastAsia" w:cs="Times New Roman"/>
                <w:kern w:val="21"/>
                <w:sz w:val="24"/>
                <w:szCs w:val="20"/>
                <w:lang w:val="en-US" w:eastAsia="zh-CN"/>
              </w:rPr>
              <w:t xml:space="preserve">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3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申报（牵头）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t>单位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联系人</w:t>
            </w:r>
          </w:p>
        </w:tc>
        <w:tc>
          <w:tcPr>
            <w:tcW w:w="1455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cs="Times New Roman"/>
                <w:kern w:val="21"/>
                <w:sz w:val="24"/>
                <w:szCs w:val="21"/>
              </w:rPr>
            </w:pPr>
          </w:p>
        </w:tc>
        <w:tc>
          <w:tcPr>
            <w:tcW w:w="774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cs="Times New Roman"/>
                <w:kern w:val="21"/>
                <w:sz w:val="24"/>
                <w:szCs w:val="21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szCs w:val="21"/>
                <w:lang w:val="en-US" w:eastAsia="zh-CN"/>
              </w:rPr>
              <w:t>联系电话</w:t>
            </w:r>
          </w:p>
        </w:tc>
        <w:tc>
          <w:tcPr>
            <w:tcW w:w="144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cs="Times New Roman"/>
                <w:kern w:val="21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4" w:hRule="atLeast"/>
          <w:jc w:val="center"/>
        </w:trPr>
        <w:tc>
          <w:tcPr>
            <w:tcW w:w="13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建设单位简介</w:t>
            </w:r>
          </w:p>
        </w:tc>
        <w:tc>
          <w:tcPr>
            <w:tcW w:w="3678" w:type="pct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eastAsia="仿宋_GB2312" w:cs="Times New Roman"/>
                <w:kern w:val="21"/>
                <w:sz w:val="24"/>
                <w:szCs w:val="21"/>
                <w:lang w:eastAsia="zh-CN"/>
              </w:rPr>
            </w:pPr>
            <w:r>
              <w:rPr>
                <w:rFonts w:hint="eastAsia" w:cs="Times New Roman"/>
                <w:kern w:val="21"/>
                <w:sz w:val="24"/>
                <w:szCs w:val="21"/>
                <w:lang w:eastAsia="zh-CN"/>
              </w:rPr>
              <w:t>（介绍</w:t>
            </w:r>
            <w:r>
              <w:rPr>
                <w:rFonts w:hint="eastAsia" w:ascii="Times New Roman" w:hAnsi="Times New Roman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申报（牵头）单位</w:t>
            </w:r>
            <w:r>
              <w:rPr>
                <w:rFonts w:hint="eastAsia" w:cs="Times New Roman"/>
                <w:kern w:val="21"/>
                <w:sz w:val="24"/>
                <w:szCs w:val="21"/>
                <w:lang w:eastAsia="zh-CN"/>
              </w:rPr>
              <w:t>基本情况及对概念验证中心条件支撑情况。如有共建单位，一并介绍，篇幅</w:t>
            </w:r>
            <w:r>
              <w:rPr>
                <w:rFonts w:hint="eastAsia" w:cs="Times New Roman"/>
                <w:kern w:val="21"/>
                <w:sz w:val="24"/>
                <w:szCs w:val="21"/>
                <w:lang w:val="en-US" w:eastAsia="zh-CN"/>
              </w:rPr>
              <w:t>1000字以内</w:t>
            </w:r>
            <w:r>
              <w:rPr>
                <w:rFonts w:hint="eastAsia" w:cs="Times New Roman"/>
                <w:kern w:val="21"/>
                <w:sz w:val="24"/>
                <w:szCs w:val="21"/>
                <w:lang w:eastAsia="zh-CN"/>
              </w:rPr>
              <w:t>）</w:t>
            </w:r>
          </w:p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cs="Times New Roman"/>
                <w:kern w:val="21"/>
                <w:sz w:val="24"/>
                <w:szCs w:val="21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cs="Times New Roman"/>
                <w:kern w:val="21"/>
                <w:sz w:val="24"/>
                <w:szCs w:val="21"/>
              </w:rPr>
            </w:pPr>
          </w:p>
          <w:p>
            <w:pPr>
              <w:pStyle w:val="2"/>
              <w:spacing w:line="240" w:lineRule="auto"/>
              <w:jc w:val="left"/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cs="Times New Roman"/>
                <w:kern w:val="21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2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cs="Times New Roman"/>
                <w:kern w:val="21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申报（牵头）单位</w:t>
            </w:r>
            <w:r>
              <w:rPr>
                <w:rFonts w:cs="Times New Roman"/>
                <w:kern w:val="21"/>
                <w:sz w:val="24"/>
              </w:rPr>
              <w:t>获得资质情况</w:t>
            </w:r>
          </w:p>
        </w:tc>
        <w:tc>
          <w:tcPr>
            <w:tcW w:w="60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eastAsia="仿宋_GB2312" w:cs="Times New Roman"/>
                <w:kern w:val="21"/>
                <w:sz w:val="24"/>
                <w:szCs w:val="21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szCs w:val="21"/>
                <w:lang w:val="en-US" w:eastAsia="zh-CN"/>
              </w:rPr>
              <w:t>序号</w:t>
            </w:r>
          </w:p>
        </w:tc>
        <w:tc>
          <w:tcPr>
            <w:tcW w:w="1193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cs="Times New Roman"/>
                <w:kern w:val="21"/>
                <w:sz w:val="24"/>
                <w:szCs w:val="21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szCs w:val="21"/>
                <w:lang w:val="en-US" w:eastAsia="zh-CN"/>
              </w:rPr>
              <w:t>资质类型</w:t>
            </w:r>
          </w:p>
          <w:p>
            <w:pPr>
              <w:pStyle w:val="2"/>
              <w:spacing w:line="240" w:lineRule="auto"/>
              <w:ind w:left="0" w:leftChars="0"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szCs w:val="21"/>
                <w:lang w:val="en-US" w:eastAsia="zh-CN"/>
              </w:rPr>
              <w:t>（国家级/省级）</w:t>
            </w:r>
          </w:p>
        </w:tc>
        <w:tc>
          <w:tcPr>
            <w:tcW w:w="86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eastAsia="仿宋_GB2312" w:cs="Times New Roman"/>
                <w:kern w:val="21"/>
                <w:sz w:val="24"/>
                <w:szCs w:val="21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szCs w:val="21"/>
                <w:lang w:val="en-US" w:eastAsia="zh-CN"/>
              </w:rPr>
              <w:t>认定时间</w:t>
            </w:r>
          </w:p>
        </w:tc>
        <w:tc>
          <w:tcPr>
            <w:tcW w:w="100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  <w:r>
              <w:rPr>
                <w:rFonts w:cs="Times New Roman"/>
                <w:kern w:val="21"/>
                <w:sz w:val="24"/>
              </w:rPr>
              <w:t>认定资质名称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0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</w:p>
        </w:tc>
        <w:tc>
          <w:tcPr>
            <w:tcW w:w="1193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</w:p>
        </w:tc>
        <w:tc>
          <w:tcPr>
            <w:tcW w:w="86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</w:p>
        </w:tc>
        <w:tc>
          <w:tcPr>
            <w:tcW w:w="100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0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</w:p>
        </w:tc>
        <w:tc>
          <w:tcPr>
            <w:tcW w:w="1193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</w:p>
        </w:tc>
        <w:tc>
          <w:tcPr>
            <w:tcW w:w="86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</w:p>
        </w:tc>
        <w:tc>
          <w:tcPr>
            <w:tcW w:w="100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2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cs="Times New Roman"/>
                <w:kern w:val="21"/>
                <w:sz w:val="24"/>
                <w:lang w:eastAsia="zh-CN"/>
              </w:rPr>
            </w:pPr>
          </w:p>
        </w:tc>
        <w:tc>
          <w:tcPr>
            <w:tcW w:w="60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</w:p>
        </w:tc>
        <w:tc>
          <w:tcPr>
            <w:tcW w:w="1193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</w:p>
        </w:tc>
        <w:tc>
          <w:tcPr>
            <w:tcW w:w="86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</w:p>
        </w:tc>
        <w:tc>
          <w:tcPr>
            <w:tcW w:w="100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cs="Times New Roman"/>
                <w:kern w:val="21"/>
                <w:sz w:val="24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  <w:jc w:val="center"/>
        </w:trPr>
        <w:tc>
          <w:tcPr>
            <w:tcW w:w="5000" w:type="pct"/>
            <w:gridSpan w:val="17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eastAsia="仿宋_GB2312" w:cs="Times New Roman"/>
                <w:kern w:val="21"/>
                <w:sz w:val="24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32"/>
                <w:szCs w:val="20"/>
                <w:highlight w:val="none"/>
                <w:lang w:eastAsia="zh-CN"/>
              </w:rPr>
              <w:t>三、审核意见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9" w:hRule="atLeast"/>
          <w:jc w:val="center"/>
        </w:trPr>
        <w:tc>
          <w:tcPr>
            <w:tcW w:w="1321" w:type="pct"/>
            <w:vAlign w:val="center"/>
          </w:tcPr>
          <w:p>
            <w:pPr>
              <w:pStyle w:val="13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rPr>
                <w:rFonts w:ascii="Times New Roman" w:cs="Times New Roman"/>
                <w:kern w:val="21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1"/>
                <w:sz w:val="24"/>
                <w:szCs w:val="24"/>
                <w:highlight w:val="none"/>
                <w:lang w:eastAsia="zh-CN"/>
              </w:rPr>
              <w:t>申报（牵头）单位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1"/>
                <w:sz w:val="24"/>
                <w:szCs w:val="24"/>
                <w:highlight w:val="none"/>
              </w:rPr>
              <w:t>承诺</w:t>
            </w:r>
          </w:p>
        </w:tc>
        <w:tc>
          <w:tcPr>
            <w:tcW w:w="3678" w:type="pct"/>
            <w:gridSpan w:val="16"/>
            <w:vAlign w:val="center"/>
          </w:tcPr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我单位保证上述填报</w:t>
            </w:r>
            <w:r>
              <w:rPr>
                <w:rFonts w:hint="eastAsia" w:cs="Times New Roman"/>
                <w:kern w:val="21"/>
                <w:sz w:val="24"/>
              </w:rPr>
              <w:t>数据、</w:t>
            </w:r>
            <w:r>
              <w:rPr>
                <w:rFonts w:cs="Times New Roman"/>
                <w:kern w:val="21"/>
                <w:sz w:val="24"/>
              </w:rPr>
              <w:t>内容及所提供的附件材料真实、完整、无误，如有不实，我单位承担由此引起的一切责任。</w:t>
            </w:r>
          </w:p>
          <w:p>
            <w:pPr>
              <w:adjustRightInd w:val="0"/>
              <w:snapToGrid w:val="0"/>
              <w:spacing w:line="360" w:lineRule="auto"/>
              <w:ind w:firstLine="3600" w:firstLineChars="1500"/>
              <w:jc w:val="left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cs="Times New Roman"/>
                <w:kern w:val="21"/>
                <w:sz w:val="24"/>
              </w:rPr>
              <w:t xml:space="preserve">         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 xml:space="preserve"> </w:t>
            </w:r>
          </w:p>
          <w:p>
            <w:pPr>
              <w:adjustRightInd w:val="0"/>
              <w:snapToGrid w:val="0"/>
              <w:spacing w:line="360" w:lineRule="auto"/>
              <w:ind w:firstLine="3600" w:firstLineChars="1500"/>
              <w:jc w:val="left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 xml:space="preserve"> 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  <w:lang w:val="en-US" w:eastAsia="zh-CN"/>
              </w:rPr>
            </w:pPr>
          </w:p>
          <w:p>
            <w:pPr>
              <w:adjustRightInd w:val="0"/>
              <w:snapToGrid w:val="0"/>
              <w:spacing w:line="360" w:lineRule="auto"/>
              <w:ind w:firstLine="3600" w:firstLineChars="1500"/>
              <w:jc w:val="left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单位公章：</w:t>
            </w:r>
          </w:p>
          <w:p>
            <w:pPr>
              <w:adjustRightInd w:val="0"/>
              <w:snapToGrid w:val="0"/>
              <w:spacing w:line="360" w:lineRule="auto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 xml:space="preserve">      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 xml:space="preserve">                                </w:t>
            </w:r>
            <w:r>
              <w:rPr>
                <w:rFonts w:cs="Times New Roman"/>
                <w:kern w:val="21"/>
                <w:sz w:val="24"/>
              </w:rPr>
              <w:t>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9" w:hRule="atLeast"/>
          <w:jc w:val="center"/>
        </w:trPr>
        <w:tc>
          <w:tcPr>
            <w:tcW w:w="1321" w:type="pct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  <w:t>市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  <w:lang w:eastAsia="zh-CN"/>
              </w:rPr>
              <w:t>科技创新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  <w:t>局</w:t>
            </w:r>
          </w:p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Times New Roman" w:cs="Times New Roman"/>
                <w:kern w:val="21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</w:rPr>
              <w:t>审批意见</w:t>
            </w:r>
          </w:p>
        </w:tc>
        <w:tc>
          <w:tcPr>
            <w:tcW w:w="3678" w:type="pct"/>
            <w:gridSpan w:val="16"/>
            <w:vAlign w:val="center"/>
          </w:tcPr>
          <w:p>
            <w:pPr>
              <w:spacing w:line="240" w:lineRule="auto"/>
              <w:ind w:left="0" w:leftChars="0" w:firstLine="0" w:firstLineChars="0"/>
              <w:jc w:val="left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 xml:space="preserve">     </w:t>
            </w:r>
          </w:p>
          <w:p>
            <w:pPr>
              <w:spacing w:line="240" w:lineRule="auto"/>
              <w:ind w:left="0" w:leftChars="0" w:firstLine="0" w:firstLineChars="0"/>
              <w:jc w:val="left"/>
              <w:rPr>
                <w:rFonts w:hint="eastAsia" w:cs="Times New Roman"/>
                <w:kern w:val="21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 xml:space="preserve">                     </w:t>
            </w:r>
          </w:p>
          <w:p>
            <w:pPr>
              <w:spacing w:line="240" w:lineRule="auto"/>
              <w:ind w:left="0" w:leftChars="0"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  <w:p>
            <w:pPr>
              <w:spacing w:line="240" w:lineRule="auto"/>
              <w:ind w:left="0" w:leftChars="0"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  <w:p>
            <w:pPr>
              <w:spacing w:line="240" w:lineRule="auto"/>
              <w:ind w:left="0" w:leftChars="0"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  <w:p>
            <w:pPr>
              <w:pStyle w:val="2"/>
            </w:pPr>
          </w:p>
          <w:p>
            <w:pPr>
              <w:spacing w:line="240" w:lineRule="auto"/>
              <w:ind w:left="0" w:leftChars="0" w:firstLine="0" w:firstLineChars="0"/>
              <w:jc w:val="left"/>
              <w:rPr>
                <w:rFonts w:cs="Times New Roman"/>
                <w:kern w:val="21"/>
                <w:sz w:val="24"/>
              </w:rPr>
            </w:pPr>
          </w:p>
          <w:p>
            <w:pPr>
              <w:spacing w:line="240" w:lineRule="auto"/>
              <w:ind w:left="0" w:leftChars="0" w:firstLine="3600" w:firstLineChars="1500"/>
              <w:jc w:val="left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单位公章：</w:t>
            </w:r>
          </w:p>
          <w:p>
            <w:pPr>
              <w:spacing w:line="240" w:lineRule="auto"/>
              <w:ind w:left="0" w:leftChars="0" w:firstLine="0" w:firstLineChars="0"/>
              <w:jc w:val="left"/>
              <w:rPr>
                <w:rFonts w:hint="eastAsia" w:ascii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/>
                <w:color w:val="auto"/>
                <w:sz w:val="24"/>
                <w:lang w:val="en-US" w:eastAsia="zh-CN"/>
              </w:rPr>
              <w:t xml:space="preserve">                      </w:t>
            </w:r>
          </w:p>
          <w:p>
            <w:pPr>
              <w:spacing w:line="240" w:lineRule="auto"/>
              <w:ind w:left="0" w:leftChars="0" w:firstLine="0" w:firstLineChars="0"/>
              <w:jc w:val="left"/>
              <w:rPr>
                <w:rFonts w:hint="eastAsia" w:ascii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/>
                <w:color w:val="auto"/>
                <w:sz w:val="24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仿宋_GB2312" w:eastAsia="仿宋_GB2312"/>
                <w:color w:val="auto"/>
                <w:sz w:val="24"/>
              </w:rPr>
              <w:t>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9" w:hRule="atLeast"/>
          <w:jc w:val="center"/>
        </w:trPr>
        <w:tc>
          <w:tcPr>
            <w:tcW w:w="1321" w:type="pct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备注</w:t>
            </w:r>
          </w:p>
        </w:tc>
        <w:tc>
          <w:tcPr>
            <w:tcW w:w="3678" w:type="pct"/>
            <w:gridSpan w:val="16"/>
            <w:vAlign w:val="center"/>
          </w:tcPr>
          <w:p>
            <w:pPr>
              <w:spacing w:line="240" w:lineRule="auto"/>
              <w:ind w:left="0" w:leftChars="0" w:firstLine="0" w:firstLineChars="0"/>
              <w:jc w:val="left"/>
              <w:rPr>
                <w:rFonts w:hint="eastAsia" w:ascii="仿宋_GB2312"/>
                <w:color w:val="auto"/>
                <w:sz w:val="24"/>
                <w:lang w:val="en-US" w:eastAsia="zh-CN"/>
              </w:rPr>
            </w:pPr>
          </w:p>
        </w:tc>
      </w:tr>
    </w:tbl>
    <w:p>
      <w:pPr>
        <w:ind w:firstLine="0" w:firstLineChars="0"/>
        <w:rPr>
          <w:rFonts w:eastAsiaTheme="minorEastAsia"/>
        </w:rPr>
      </w:pPr>
    </w:p>
    <w:sectPr>
      <w:headerReference r:id="rId19" w:type="first"/>
      <w:footerReference r:id="rId22" w:type="first"/>
      <w:headerReference r:id="rId17" w:type="default"/>
      <w:footerReference r:id="rId20" w:type="default"/>
      <w:headerReference r:id="rId18" w:type="even"/>
      <w:footerReference r:id="rId21" w:type="even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24"/>
      </w:pPr>
      <w:r>
        <w:separator/>
      </w:r>
    </w:p>
  </w:endnote>
  <w:endnote w:type="continuationSeparator" w:id="1">
    <w:p>
      <w:pPr>
        <w:spacing w:line="240" w:lineRule="auto"/>
        <w:ind w:firstLine="62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GWZT-E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altName w:val="Standard Symbols P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文星仿宋">
    <w:altName w:val="方正仿宋_GBK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楷体_GB2312">
    <w:altName w:val="方正楷体_GBK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napToGrid w:val="0"/>
      <w:ind w:right="4" w:firstLine="560"/>
      <w:rPr>
        <w:rFonts w:cs="Times New Roman"/>
        <w:sz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WAAAAZHJzL1BLAQIUABQAAAAIAIdO4kCzSVju0AAAAAUBAAAPAAAAAAAAAAEAIAAAADgAAABk&#10;cnMvZG93bnJldi54bWxQSwECFAAUAAAACACHTuJASLb2J9wCAAAkBgAADgAAAAAAAAABACAAAAA1&#10;AQAAZHJzL2Uyb0RvYy54bWxQSwUGAAAAAAYABgBZAQAAg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WAAAAZHJzL1BLAQIUABQAAAAIAIdO4kCzSVju0AAAAAUBAAAPAAAAAAAAAAEAIAAAADgAAABk&#10;cnMvZG93bnJldi54bWxQSwECFAAUAAAACACHTuJAX8imvdwCAAAkBgAADgAAAAAAAAABACAAAAA1&#10;AQAAZHJzL2Uyb0RvYy54bWxQSwUGAAAAAAYABgBZAQAAg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24"/>
      </w:pPr>
      <w:r>
        <w:separator/>
      </w:r>
    </w:p>
  </w:footnote>
  <w:footnote w:type="continuationSeparator" w:id="1">
    <w:p>
      <w:pPr>
        <w:spacing w:line="240" w:lineRule="auto"/>
        <w:ind w:firstLine="624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lMDFiYTMwNDY1MTQzZjE0MmFlM2U2NjBhOWNhOTUifQ=="/>
  </w:docVars>
  <w:rsids>
    <w:rsidRoot w:val="00172A27"/>
    <w:rsid w:val="0016650D"/>
    <w:rsid w:val="001941DE"/>
    <w:rsid w:val="001F2139"/>
    <w:rsid w:val="002A6EBF"/>
    <w:rsid w:val="002B23FB"/>
    <w:rsid w:val="002F7B58"/>
    <w:rsid w:val="003D3668"/>
    <w:rsid w:val="003D4DBC"/>
    <w:rsid w:val="005603EC"/>
    <w:rsid w:val="005B1751"/>
    <w:rsid w:val="006405D7"/>
    <w:rsid w:val="0064565D"/>
    <w:rsid w:val="006E53F7"/>
    <w:rsid w:val="008659B0"/>
    <w:rsid w:val="00893DF1"/>
    <w:rsid w:val="009919F3"/>
    <w:rsid w:val="00A0481D"/>
    <w:rsid w:val="00C125A5"/>
    <w:rsid w:val="00CF3551"/>
    <w:rsid w:val="00E9797B"/>
    <w:rsid w:val="074559CB"/>
    <w:rsid w:val="07605AD6"/>
    <w:rsid w:val="130D4399"/>
    <w:rsid w:val="15747FCD"/>
    <w:rsid w:val="1FA40D75"/>
    <w:rsid w:val="27134100"/>
    <w:rsid w:val="2A0544FE"/>
    <w:rsid w:val="2EEE2746"/>
    <w:rsid w:val="2FEF1112"/>
    <w:rsid w:val="37DFE03E"/>
    <w:rsid w:val="3B9B607C"/>
    <w:rsid w:val="3DA65DCA"/>
    <w:rsid w:val="3E3148F5"/>
    <w:rsid w:val="42D462B4"/>
    <w:rsid w:val="4AF129A2"/>
    <w:rsid w:val="4E054CE2"/>
    <w:rsid w:val="58BE218C"/>
    <w:rsid w:val="5DEFB599"/>
    <w:rsid w:val="5FB02C81"/>
    <w:rsid w:val="5FFE7939"/>
    <w:rsid w:val="60B04B1D"/>
    <w:rsid w:val="65FA3A41"/>
    <w:rsid w:val="6BABCCFC"/>
    <w:rsid w:val="6BF32FAE"/>
    <w:rsid w:val="6EED688F"/>
    <w:rsid w:val="6FFF4901"/>
    <w:rsid w:val="701860C8"/>
    <w:rsid w:val="73B67A65"/>
    <w:rsid w:val="76F79D2F"/>
    <w:rsid w:val="777E8D97"/>
    <w:rsid w:val="777FA16F"/>
    <w:rsid w:val="77FF85EF"/>
    <w:rsid w:val="7C6A07AB"/>
    <w:rsid w:val="7C8CC2C6"/>
    <w:rsid w:val="7DFF24B2"/>
    <w:rsid w:val="7FFDCE6D"/>
    <w:rsid w:val="7FFFB53F"/>
    <w:rsid w:val="A77FF9A0"/>
    <w:rsid w:val="ABDF8C3B"/>
    <w:rsid w:val="B3BF828C"/>
    <w:rsid w:val="BDFB7D02"/>
    <w:rsid w:val="BFBD5727"/>
    <w:rsid w:val="CD936087"/>
    <w:rsid w:val="D7F5CE31"/>
    <w:rsid w:val="DA7EEE86"/>
    <w:rsid w:val="DEFBA581"/>
    <w:rsid w:val="E3FF7C54"/>
    <w:rsid w:val="E56E19B4"/>
    <w:rsid w:val="ECFF8248"/>
    <w:rsid w:val="ED6FC01B"/>
    <w:rsid w:val="EDF416FE"/>
    <w:rsid w:val="EEDF990C"/>
    <w:rsid w:val="F7FE4D39"/>
    <w:rsid w:val="F7FF46F5"/>
    <w:rsid w:val="F9FBDECF"/>
    <w:rsid w:val="FAFFDF27"/>
    <w:rsid w:val="FD3EECBC"/>
    <w:rsid w:val="FF7BE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643" w:firstLineChars="200"/>
      <w:jc w:val="both"/>
    </w:pPr>
    <w:rPr>
      <w:rFonts w:ascii="Times New Roman" w:hAnsi="Times New Roman" w:eastAsia="仿宋_GB2312" w:cs="黑体"/>
      <w:kern w:val="2"/>
      <w:sz w:val="32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156" w:beforeLines="50" w:after="156" w:afterLines="50" w:line="560" w:lineRule="exact"/>
      <w:ind w:firstLine="721"/>
      <w:jc w:val="center"/>
      <w:outlineLvl w:val="1"/>
    </w:pPr>
    <w:rPr>
      <w:rFonts w:eastAsia="楷体_GB2312"/>
      <w:b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 Text First Indent 2"/>
    <w:next w:val="1"/>
    <w:qFormat/>
    <w:uiPriority w:val="0"/>
    <w:pPr>
      <w:widowControl w:val="0"/>
      <w:ind w:firstLine="420" w:firstLineChars="30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styleId="4">
    <w:name w:val="Normal Indent"/>
    <w:basedOn w:val="1"/>
    <w:unhideWhenUsed/>
    <w:qFormat/>
    <w:uiPriority w:val="99"/>
    <w:pPr>
      <w:ind w:firstLine="420"/>
    </w:pPr>
  </w:style>
  <w:style w:type="paragraph" w:styleId="5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6">
    <w:name w:val="header"/>
    <w:basedOn w:val="1"/>
    <w:link w:val="14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正文文本首行缩进 21"/>
    <w:next w:val="1"/>
    <w:qFormat/>
    <w:uiPriority w:val="0"/>
    <w:pPr>
      <w:widowControl w:val="0"/>
      <w:ind w:firstLine="420" w:firstLineChars="30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customStyle="1" w:styleId="11">
    <w:name w:val="GEI二级"/>
    <w:basedOn w:val="3"/>
    <w:next w:val="1"/>
    <w:qFormat/>
    <w:uiPriority w:val="0"/>
    <w:pPr>
      <w:keepLines w:val="0"/>
      <w:jc w:val="both"/>
    </w:pPr>
    <w:rPr>
      <w:rFonts w:ascii="Arial" w:hAnsi="Arial"/>
    </w:rPr>
  </w:style>
  <w:style w:type="paragraph" w:customStyle="1" w:styleId="12">
    <w:name w:val="GEI正文"/>
    <w:basedOn w:val="1"/>
    <w:qFormat/>
    <w:uiPriority w:val="0"/>
    <w:pPr>
      <w:spacing w:line="560" w:lineRule="exact"/>
      <w:ind w:firstLine="880"/>
    </w:pPr>
  </w:style>
  <w:style w:type="paragraph" w:customStyle="1" w:styleId="13">
    <w:name w:val="文本块1"/>
    <w:basedOn w:val="1"/>
    <w:qFormat/>
    <w:uiPriority w:val="0"/>
    <w:pPr>
      <w:spacing w:line="500" w:lineRule="exact"/>
      <w:ind w:left="113" w:right="113"/>
      <w:jc w:val="center"/>
    </w:pPr>
    <w:rPr>
      <w:rFonts w:ascii="仿宋_GB2312"/>
      <w:kern w:val="0"/>
      <w:sz w:val="28"/>
      <w:szCs w:val="20"/>
    </w:rPr>
  </w:style>
  <w:style w:type="character" w:customStyle="1" w:styleId="14">
    <w:name w:val="页眉 字符"/>
    <w:basedOn w:val="9"/>
    <w:link w:val="6"/>
    <w:qFormat/>
    <w:uiPriority w:val="0"/>
    <w:rPr>
      <w:rFonts w:ascii="Times New Roman" w:hAnsi="Times New Roman" w:eastAsia="仿宋_GB2312" w:cs="黑体"/>
      <w:kern w:val="2"/>
      <w:sz w:val="18"/>
      <w:szCs w:val="18"/>
    </w:rPr>
  </w:style>
  <w:style w:type="character" w:customStyle="1" w:styleId="15">
    <w:name w:val="页脚 字符"/>
    <w:basedOn w:val="9"/>
    <w:link w:val="5"/>
    <w:qFormat/>
    <w:uiPriority w:val="0"/>
    <w:rPr>
      <w:rFonts w:ascii="Times New Roman" w:hAnsi="Times New Roman" w:eastAsia="仿宋_GB2312" w:cs="黑体"/>
      <w:kern w:val="2"/>
      <w:sz w:val="18"/>
      <w:szCs w:val="18"/>
    </w:rPr>
  </w:style>
  <w:style w:type="character" w:customStyle="1" w:styleId="16">
    <w:name w:val="font2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7">
    <w:name w:val="font01"/>
    <w:basedOn w:val="9"/>
    <w:qFormat/>
    <w:uiPriority w:val="0"/>
    <w:rPr>
      <w:rFonts w:hint="default" w:ascii="Wingdings 2" w:hAnsi="Wingdings 2" w:eastAsia="Wingdings 2" w:cs="Wingdings 2"/>
      <w:color w:val="000000"/>
      <w:sz w:val="24"/>
      <w:szCs w:val="24"/>
      <w:u w:val="none"/>
    </w:rPr>
  </w:style>
  <w:style w:type="character" w:customStyle="1" w:styleId="18">
    <w:name w:val="font1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19">
    <w:name w:val="发文一级标题"/>
    <w:basedOn w:val="20"/>
    <w:next w:val="20"/>
    <w:qFormat/>
    <w:uiPriority w:val="0"/>
    <w:pPr>
      <w:outlineLvl w:val="0"/>
    </w:pPr>
    <w:rPr>
      <w:rFonts w:ascii="Times New Roman" w:hAnsi="Times New Roman" w:eastAsia="黑体"/>
    </w:rPr>
  </w:style>
  <w:style w:type="paragraph" w:customStyle="1" w:styleId="20">
    <w:name w:val="发文正文"/>
    <w:qFormat/>
    <w:uiPriority w:val="0"/>
    <w:pPr>
      <w:widowControl w:val="0"/>
      <w:spacing w:line="580" w:lineRule="exact"/>
      <w:ind w:firstLine="640" w:firstLineChars="200"/>
      <w:jc w:val="both"/>
    </w:pPr>
    <w:rPr>
      <w:rFonts w:ascii="Times New Roman" w:hAnsi="Times New Roman" w:eastAsia="仿宋_GB2312" w:cs="Times New Roman"/>
      <w:sz w:val="32"/>
    </w:rPr>
  </w:style>
  <w:style w:type="paragraph" w:customStyle="1" w:styleId="21">
    <w:name w:val="发文二级标题"/>
    <w:basedOn w:val="20"/>
    <w:next w:val="20"/>
    <w:link w:val="22"/>
    <w:qFormat/>
    <w:uiPriority w:val="0"/>
    <w:pPr>
      <w:outlineLvl w:val="1"/>
    </w:pPr>
    <w:rPr>
      <w:rFonts w:eastAsia="楷体_GB2312"/>
    </w:rPr>
  </w:style>
  <w:style w:type="character" w:customStyle="1" w:styleId="22">
    <w:name w:val="发文二级标题 Char"/>
    <w:link w:val="21"/>
    <w:qFormat/>
    <w:uiPriority w:val="0"/>
    <w:rPr>
      <w:rFonts w:eastAsia="楷体_GB231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theme" Target="theme/theme1.xml"/><Relationship Id="rId22" Type="http://schemas.openxmlformats.org/officeDocument/2006/relationships/footer" Target="footer9.xml"/><Relationship Id="rId21" Type="http://schemas.openxmlformats.org/officeDocument/2006/relationships/footer" Target="footer8.xml"/><Relationship Id="rId20" Type="http://schemas.openxmlformats.org/officeDocument/2006/relationships/footer" Target="footer7.xml"/><Relationship Id="rId2" Type="http://schemas.openxmlformats.org/officeDocument/2006/relationships/settings" Target="settings.xml"/><Relationship Id="rId19" Type="http://schemas.openxmlformats.org/officeDocument/2006/relationships/header" Target="header9.xml"/><Relationship Id="rId18" Type="http://schemas.openxmlformats.org/officeDocument/2006/relationships/header" Target="header8.xml"/><Relationship Id="rId17" Type="http://schemas.openxmlformats.org/officeDocument/2006/relationships/header" Target="header7.xml"/><Relationship Id="rId16" Type="http://schemas.openxmlformats.org/officeDocument/2006/relationships/footer" Target="footer6.xml"/><Relationship Id="rId15" Type="http://schemas.openxmlformats.org/officeDocument/2006/relationships/footer" Target="footer5.xml"/><Relationship Id="rId14" Type="http://schemas.openxmlformats.org/officeDocument/2006/relationships/footer" Target="footer4.xml"/><Relationship Id="rId13" Type="http://schemas.openxmlformats.org/officeDocument/2006/relationships/header" Target="header6.xml"/><Relationship Id="rId12" Type="http://schemas.openxmlformats.org/officeDocument/2006/relationships/header" Target="header5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佛山市科学技术局</Company>
  <Pages>8</Pages>
  <Words>1506</Words>
  <Characters>1524</Characters>
  <Lines>9</Lines>
  <Paragraphs>2</Paragraphs>
  <TotalTime>2</TotalTime>
  <ScaleCrop>false</ScaleCrop>
  <LinksUpToDate>false</LinksUpToDate>
  <CharactersWithSpaces>1723</CharactersWithSpaces>
  <Application>WPS Office_11.8.2.12128_F1E327BC-269C-435d-A152-05C5408002CA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2024-11-01T18:29:00Z</dcterms:created>
  <dc:creator>王轶超</dc:creator>
  <cp:lastModifiedBy>kylin</cp:lastModifiedBy>
  <cp:lastPrinted>2025-11-07T22:36:00Z</cp:lastPrinted>
  <dcterms:modified xsi:type="dcterms:W3CDTF">2025-11-12T16:49:53Z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2052-11.8.2.12128</vt:lpwstr>
  </property>
  <property fmtid="{D5CDD505-2E9C-101B-9397-08002B2CF9AE}" pid="3" name="ICV">
    <vt:lpwstr>1CA492BFAEE131D029F91269C6F5E29F</vt:lpwstr>
  </property>
  <property fmtid="{D5CDD505-2E9C-101B-9397-08002B2CF9AE}" pid="4" name="KSOTemplateDocerSaveRecord">
    <vt:lpwstr>eyJoZGlkIjoiMjIwMGRkMTE4YjdjNTM1NWJlZTdhZDYzNTNmMmU3NDQiLCJ1c2VySWQiOiIxMDMzMDc1OTY3In0=</vt:lpwstr>
  </property>
</Properties>
</file>