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" w:lineRule="exact"/>
        <w:jc w:val="center"/>
        <w:rPr>
          <w:rFonts w:hint="eastAsia" w:ascii="黑体" w:hAnsi="黑体" w:eastAsia="黑体"/>
          <w:sz w:val="32"/>
          <w:szCs w:val="32"/>
        </w:rPr>
      </w:pPr>
      <w:bookmarkStart w:id="0" w:name="_Hlk171465469"/>
      <w:bookmarkEnd w:id="0"/>
      <w:bookmarkStart w:id="1" w:name="BookMark4"/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-123190</wp:posOffset>
                </wp:positionH>
                <wp:positionV relativeFrom="paragraph">
                  <wp:posOffset>-7620</wp:posOffset>
                </wp:positionV>
                <wp:extent cx="6149340" cy="8560435"/>
                <wp:effectExtent l="6350" t="6350" r="16510" b="13335"/>
                <wp:wrapNone/>
                <wp:docPr id="189630054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604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9.7pt;margin-top:-0.6pt;height:674.05pt;width:484.2pt;z-index:-251656192;v-text-anchor:middle;mso-width-relative:page;mso-height-relative:page;" fillcolor="#FFFFFF [3201]" filled="t" stroked="t" coordsize="21600,21600" o:gfxdata="UEsFBgAAAAAAAAAAAAAAAAAAAAAAAFBLAwQKAAAAAACHTuJAAAAAAAAAAAAAAAAABAAAAGRycy9Q&#10;SwMEFAAAAAgAh07iQDvMZUHaAAAACwEAAA8AAABkcnMvZG93bnJldi54bWxNj8FOwzAMhu9IvENk&#10;JG5b2q5MtDTdAQkkDmPqmDhnjdcWGqc02Treft4Jbrb86ff3F6uz7cUJR985UhDPIxBItTMdNQp2&#10;Hy+zRxA+aDK6d4QKftHDqry9KXRu3EQVnrahERxCPtcK2hCGXEpft2i1n7sBiW8HN1odeB0baUY9&#10;cbjtZRJFS2l1R/yh1QM+t1h/b49WQbVb/2QPb1Uyyc1iffh6t58GX5W6v4ujJxABz+EPhqs+q0PJ&#10;Tnt3JONFr2AWZymj1yEBwUCWZlxuz+QiXWYgy0L+71BeAFBLAwQUAAAACACHTuJAQOocinoCAAD+&#10;BAAADgAAAGRycy9lMm9Eb2MueG1srVTNbtswDL4P2DsIuq92UidpgyZF0CDDgGIN0A07K7IUC9Df&#10;KCVO9zIDdttD7HGGvcYo2W3Troce5oNMitRH8hOpi8uD0WQvIChnZ3RwUlIiLHe1stsZ/fxp9e6M&#10;khCZrZl2VszonQj0cv72zUXrp2LoGqdrAQRBbJi2fkabGP20KAJvhGHhxHlh0SgdGBZRhW1RA2sR&#10;3ehiWJbjonVQe3BchIC7y85Ie0R4DaCTUnGxdHxnhI0dKgjNIpYUGuUDnedspRQ83kgZRCR6RrHS&#10;mFcMgvImrcX8gk23wHyjeJ8Ce00Kz2oyTFkM+gC1ZJGRHah/oIzi4IKT8YQ7U3SFZEawikH5jJvb&#10;hnmRa0Gqg38gPfw/WP5xvwaiauyEs/PxaVmOqiEllhm8+T/ff/7+9YMMEkmtD1P0vfVr6LWAYqr4&#10;IMGkP9ZCDpnYuwdixSESjpvjQXV+WiHnHG1no3FZnY4SavF43EOI74UzJAkzCnhzmVC2vw6xc713&#10;SdGC06peKa2zAtvNlQayZ3jLq/z16E/ctCUt1jmclCkThr0rsWdQNB7rD3ZLCdNbHAoeIcd+cjoc&#10;B5mUi2U1eSlISnLJQtMlkxGSG5saFXFutDLIQJm+/rS2yEOityM0SRtX3+GtgOvaNXi+Ugh7zUJc&#10;M8D+xPxxguMNLlI7LMr1EiWNg28v7Sd/bBu0UtJiv2PBX3cMBCX6g8WGOh9U6YJiVqrRZIgKHFs2&#10;xxa7M1cOyR7gW+F5FpN/1PeiBGe+4KAvUlQ0Mcsxdkdtr1zFbg7xqeBischuOBSexWt763kCT7xZ&#10;t9hFJ1Vugkd2etJwLHIb9SOc5u5Yz16Pz9b8L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BYAAABkcnMvUEsBAhQAFAAAAAgAh07iQDvMZUHa&#10;AAAACwEAAA8AAAAAAAAAAQAgAAAAOAAAAGRycy9kb3ducmV2LnhtbFBLAQIUABQAAAAIAIdO4kBA&#10;6hyKegIAAP4EAAAOAAAAAAAAAAEAIAAAAD8BAABkcnMvZTJvRG9jLnhtbFBLBQYAAAAABgAGAFkB&#10;AAArBgAAAAA=&#10;">
                <v:fill on="t" focussize="0,0"/>
                <v:stroke weight="1pt" color="#70AD47 [3209]" miterlimit="8" joinstyle="miter"/>
                <v:imagedata o:title=""/>
                <o:lock v:ext="edit" aspectratio="f"/>
              </v:rect>
            </w:pict>
          </mc:Fallback>
        </mc:AlternateContent>
      </w:r>
    </w:p>
    <w:p>
      <w:pPr>
        <w:pStyle w:val="179"/>
        <w:spacing w:before="312" w:beforeLines="100" w:after="686" w:afterLines="220"/>
        <w:jc w:val="center"/>
        <w:rPr>
          <w:rFonts w:ascii="方正小标宋简体" w:eastAsia="方正小标宋简体"/>
          <w:sz w:val="24"/>
          <w:szCs w:val="24"/>
        </w:rPr>
      </w:pPr>
      <w:bookmarkStart w:id="2" w:name="NEW_STAND_NAME"/>
      <w:r>
        <w:rPr>
          <w:rFonts w:hint="eastAsia"/>
          <w:lang w:eastAsia="zh-CN"/>
        </w:rPr>
        <w:t xml:space="preserve"> </w:t>
      </w:r>
      <w:bookmarkEnd w:id="1"/>
      <w:bookmarkEnd w:id="2"/>
      <w:bookmarkStart w:id="3" w:name="BookMark5"/>
      <w:r>
        <w:rPr>
          <w:rFonts w:hint="eastAsia" w:ascii="方正小标宋简体" w:eastAsia="方正小标宋简体"/>
          <w:sz w:val="24"/>
          <w:szCs w:val="24"/>
        </w:rPr>
        <w:t>律师在线查询办事指引</w:t>
      </w:r>
    </w:p>
    <w:p>
      <w:pPr>
        <w:pStyle w:val="58"/>
        <w:ind w:firstLine="42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一、受理范围</w:t>
      </w:r>
    </w:p>
    <w:p>
      <w:pPr>
        <w:pStyle w:val="58"/>
        <w:ind w:firstLine="422"/>
        <w:rPr>
          <w:rFonts w:hint="eastAsia"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（一）适用情形</w:t>
      </w:r>
    </w:p>
    <w:p>
      <w:pPr>
        <w:pStyle w:val="58"/>
        <w:ind w:firstLine="420"/>
      </w:pPr>
      <w:r>
        <w:rPr>
          <w:rFonts w:hint="eastAsia"/>
        </w:rPr>
        <w:t>本指引适用于律师在线查询的办理。</w:t>
      </w:r>
    </w:p>
    <w:p>
      <w:pPr>
        <w:pStyle w:val="58"/>
        <w:ind w:left="420" w:firstLine="0" w:firstLineChars="0"/>
        <w:rPr>
          <w:rFonts w:hint="eastAsia"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（二）符合下列条件的主体可提出申请：</w:t>
      </w:r>
      <w:r>
        <w:rPr>
          <w:rFonts w:ascii="楷体" w:hAnsi="楷体" w:eastAsia="楷体"/>
          <w:b/>
          <w:bCs/>
        </w:rPr>
        <w:t xml:space="preserve"> </w:t>
      </w:r>
    </w:p>
    <w:p>
      <w:pPr>
        <w:pStyle w:val="58"/>
        <w:ind w:left="420" w:firstLine="0" w:firstLineChars="0"/>
      </w:pPr>
      <w:r>
        <w:rPr>
          <w:rFonts w:hint="eastAsia"/>
        </w:rPr>
        <w:t>有权限的律师。</w:t>
      </w:r>
    </w:p>
    <w:p>
      <w:pPr>
        <w:pStyle w:val="58"/>
        <w:numPr>
          <w:ilvl w:val="0"/>
          <w:numId w:val="32"/>
        </w:numPr>
        <w:ind w:firstLineChars="0"/>
        <w:rPr>
          <w:rFonts w:hint="eastAsia"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受理条件</w:t>
      </w:r>
    </w:p>
    <w:p>
      <w:pPr>
        <w:pStyle w:val="176"/>
        <w:numPr>
          <w:ilvl w:val="0"/>
          <w:numId w:val="0"/>
        </w:numPr>
        <w:ind w:firstLine="420" w:firstLineChars="200"/>
      </w:pPr>
      <w:r>
        <w:rPr>
          <w:rFonts w:hint="eastAsia"/>
        </w:rPr>
        <w:t>无。</w:t>
      </w:r>
    </w:p>
    <w:p>
      <w:pPr>
        <w:pStyle w:val="58"/>
        <w:ind w:firstLine="422"/>
        <w:rPr>
          <w:rFonts w:hint="eastAsia" w:ascii="楷体" w:hAnsi="楷体" w:eastAsia="楷体"/>
          <w:b/>
          <w:bCs/>
        </w:rPr>
      </w:pPr>
      <w:r>
        <w:rPr>
          <w:rFonts w:hint="eastAsia" w:ascii="楷体" w:hAnsi="楷体" w:eastAsia="楷体"/>
          <w:b/>
          <w:bCs/>
        </w:rPr>
        <w:t>（四）政策、技术、数量等限制性规定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无。</w:t>
      </w:r>
    </w:p>
    <w:p>
      <w:pPr>
        <w:pStyle w:val="58"/>
        <w:ind w:firstLine="420"/>
        <w:rPr>
          <w:rFonts w:hint="eastAsia" w:ascii="黑体" w:hAnsi="黑体" w:eastAsia="黑体"/>
        </w:rPr>
      </w:pPr>
    </w:p>
    <w:p>
      <w:pPr>
        <w:pStyle w:val="58"/>
        <w:ind w:firstLine="42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二、办理方式</w:t>
      </w:r>
    </w:p>
    <w:p>
      <w:pPr>
        <w:pStyle w:val="58"/>
        <w:ind w:firstLine="422"/>
        <w:rPr>
          <w:rFonts w:hint="eastAsia" w:ascii="仿宋_GB2312" w:hAnsi="楷体" w:eastAsia="仿宋_GB2312"/>
          <w:b/>
          <w:bCs/>
        </w:rPr>
      </w:pPr>
      <w:r>
        <w:rPr>
          <w:rFonts w:hint="eastAsia" w:ascii="仿宋_GB2312" w:hAnsi="楷体" w:eastAsia="仿宋_GB2312"/>
          <w:b/>
          <w:bCs/>
        </w:rPr>
        <w:t>移动端</w:t>
      </w:r>
    </w:p>
    <w:p>
      <w:pPr>
        <w:pStyle w:val="58"/>
        <w:ind w:firstLine="422"/>
        <w:rPr>
          <w:rFonts w:hint="eastAsia" w:ascii="仿宋_GB2312" w:hAnsi="楷体" w:eastAsia="仿宋_GB2312"/>
          <w:b/>
          <w:bCs/>
        </w:rPr>
      </w:pPr>
      <w:r>
        <w:rPr>
          <w:rFonts w:hint="eastAsia" w:ascii="仿宋_GB2312" w:hAnsi="楷体" w:eastAsia="仿宋_GB2312"/>
          <w:b/>
          <w:bCs/>
        </w:rPr>
        <w:t>1.身份绑定</w:t>
      </w:r>
    </w:p>
    <w:p>
      <w:pPr>
        <w:pStyle w:val="134"/>
        <w:numPr>
          <w:ilvl w:val="0"/>
          <w:numId w:val="0"/>
        </w:numPr>
        <w:ind w:left="851" w:hanging="426"/>
      </w:pPr>
      <w:r>
        <w:rPr>
          <w:rFonts w:hint="eastAsia" w:hAnsi="宋体"/>
        </w:rPr>
        <w:t>关注“珠海不动产”微信公众号，并完成身份绑定，见图A.1</w:t>
      </w:r>
      <w:r>
        <w:rPr>
          <w:rStyle w:val="34"/>
          <w:rFonts w:hint="eastAsia"/>
        </w:rPr>
        <w:t>：</w:t>
      </w:r>
    </w:p>
    <w:p>
      <w:pPr>
        <w:pStyle w:val="134"/>
      </w:pPr>
      <w:r>
        <w:rPr>
          <w:rFonts w:hint="eastAsia"/>
        </w:rPr>
        <w:t>点击“个人中心”进行“身份绑定”；</w:t>
      </w:r>
    </w:p>
    <w:p>
      <w:pPr>
        <w:pStyle w:val="134"/>
      </w:pPr>
      <w:r>
        <w:rPr>
          <w:rFonts w:hint="eastAsia"/>
        </w:rPr>
        <w:t>点击“人脸识别身份绑定”按钮，弹出“即将打开‘</w:t>
      </w:r>
      <w:r>
        <w:rPr>
          <w:rFonts w:hint="eastAsia"/>
          <w:lang w:val="en-US" w:eastAsia="zh-CN"/>
        </w:rPr>
        <w:t>粤</w:t>
      </w:r>
      <w:r>
        <w:rPr>
          <w:rFonts w:hint="eastAsia"/>
        </w:rPr>
        <w:t>信签’小程序”的提示，点击“允许”按钮，打开“粤信签”小程序，进入到“人脸识别认证”页面；</w:t>
      </w:r>
    </w:p>
    <w:p>
      <w:pPr>
        <w:pStyle w:val="134"/>
      </w:pPr>
      <w:r>
        <w:rPr>
          <w:rFonts w:hint="eastAsia"/>
        </w:rPr>
        <w:t>在“人脸识别认证”页面，核对证件类型、姓名和身份证号是否正确，确认无误后，勾选“我已阅读并同意遵循《用户服务协议》和《个人信息保护政策》”后，点击“开始人脸识别验证”按钮，进入“验证身份信息”页面；</w:t>
      </w:r>
    </w:p>
    <w:p>
      <w:pPr>
        <w:pStyle w:val="134"/>
      </w:pPr>
      <w:r>
        <w:rPr>
          <w:rFonts w:hint="eastAsia"/>
        </w:rPr>
        <w:t>在“验证身份信息”页面验证身份信息，并确保为本人操作后，勾选“您知悉并同意服务提供者授权腾讯按照《个人信息处理规则》实施个人信息处理并用于身份核验，详见《个人信息处理规则》”，点击“下一步”按钮，进入“人脸识别验证”页面，进行人脸识别；</w:t>
      </w:r>
    </w:p>
    <w:p>
      <w:pPr>
        <w:pStyle w:val="134"/>
      </w:pPr>
      <w:r>
        <w:rPr>
          <w:rFonts w:hint="eastAsia"/>
        </w:rPr>
        <w:t>人脸识别成功后，点击“返回珠海不动产”按钮，跳转到“人脸识别身份绑定成功”页面，即代表“身份绑定”绑定成功；</w:t>
      </w:r>
    </w:p>
    <w:p>
      <w:pPr>
        <w:pStyle w:val="134"/>
      </w:pPr>
      <w:r>
        <w:rPr>
          <w:rFonts w:hint="eastAsia"/>
        </w:rPr>
        <w:t>再次点击“返回珠海不动产”按钮，退出“粤信签”小程序，返回“珠海不动产”公众号首页。</w:t>
      </w:r>
    </w:p>
    <w:p>
      <w:pPr>
        <w:pStyle w:val="134"/>
        <w:numPr>
          <w:ilvl w:val="0"/>
          <w:numId w:val="0"/>
        </w:numPr>
        <w:ind w:left="420" w:leftChars="200"/>
      </w:pPr>
      <w:r>
        <w:rPr>
          <w:rFonts w:hint="eastAsia" w:ascii="方正小标宋简体" w:eastAsia="方正小标宋简体"/>
          <w:lang w:val="zh-CN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9340" cy="8594090"/>
                <wp:effectExtent l="0" t="0" r="22860" b="16510"/>
                <wp:wrapNone/>
                <wp:docPr id="6769608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0pt;margin-top:-0.05pt;height:676.7pt;width:484.2pt;z-index:-251653120;v-text-anchor:middle;mso-width-relative:page;mso-height-relative:page;" fillcolor="#FFFFFF" filled="t" stroked="t" coordsize="21600,21600" o:gfxdata="UEsFBgAAAAAAAAAAAAAAAAAAAAAAAFBLAwQKAAAAAACHTuJAAAAAAAAAAAAAAAAABAAAAGRycy9Q&#10;SwMEFAAAAAgAh07iQCR91tLXAAAABwEAAA8AAABkcnMvZG93bnJldi54bWxNj8FuwjAQRO+V+Adr&#10;K3EDJ6QgSONwQCpSD1CFop5NvCRp43UaG0L/nu2pPY5mNPMmW99sK67Y+8aRgngagUAqnWmoUnB8&#10;f5ksQfigyejWESr4QQ/rfPSQ6dS4gQq8HkIluIR8qhXUIXSplL6s0Wo/dR0Se2fXWx1Y9pU0vR64&#10;3LZyFkULaXVDvFDrDjc1ll+Hi1VQHHffq/lrMRvkW7I7f+7th8GtUuPHOHoGEfAW/sLwi8/okDPT&#10;yV3IeNEq4CNBwSQGweZqsXwCceJUMk8SkHkm//Pnd1BLAwQUAAAACACHTuJAOjoc84wCAAAaBQAA&#10;DgAAAGRycy9lMm9Eb2MueG1srVRLbtswEN0X6B0I7hvJrmPHRuTAiOGiQNAESIuuaYqyBPBXkrbs&#10;XqZAdz1EjlP0Gn2kFOfTLLKoFtIMZzgz782Mzi/2SpKdcL4xuqCDk5wSobkpG70p6JfPq3dnlPjA&#10;dMmk0aKgB+Hpxfztm/PWzsTQ1EaWwhEE0X7W2oLWIdhZlnleC8X8ibFCw1gZp1iA6jZZ6ViL6Epm&#10;wzwfZ61xpXWGC+9xuuyMtI/oXhPQVFXDxdLwrRI6dFGdkCwAkq8b6+k8VVtVgofrqvIiEFlQIA3p&#10;jSSQ1/Gdzc/ZbOOYrRvel8BeU8IzTIo1GkmPoZYsMLJ1zT+hVMOd8aYKJ9yorAOSGAGKQf6Mm9ua&#10;WZGwgGpvj6T7/xeWf9rdONKUBR1PxtNxfjagRDOFvv/58ev33U8yiBS11s/geWtvXK95iBHvvnIq&#10;foGE7BOthyOtYh8Ix+F4MJq+H4FxDtvZ6XSUTxPx2cN163z4IIwiUSioQ98SnWx35QNSwvXeJWbz&#10;RjblqpEyKQd/KR3ZMbQYc1aalhLJfMBhQVfpiRgQ4sk1qUmL+R9O8lgZwyRXmCCIyoINrzeUMLnB&#10;ivDgUi1Pbnu3WR+zTvLFcjR5KUksesl83VWXIkQ3NlNNwBbJRoGRPD79bamjVaTJ7aFH8ju6o7Q2&#10;5QEdc6YbZW/5qkGSKwC+YQ6zCzTY7nCNVyUNIJpeoqQ27vtL59EfIwUrJS12AfC/bZkT4PGjxrBN&#10;B6PYvpCU0elkCMU9tqwfW/RWXRr0ApOE6pIY/YO8Fytn1Ff8BBYxK0xMc+TuiO6Vy9DtKH4jXCwW&#10;yQ0LY1m40reWx+CRJ20W22CqJo3IAztodlSwMqnt/XrHnXysJ6+HX9r8L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BIFAABbQ29udGVudF9UeXBl&#10;c10ueG1sUEsBAhQACgAAAAAAh07iQAAAAAAAAAAAAAAAAAYAAAAAAAAAAAAQAAAA9AMAAF9yZWxz&#10;L1BLAQIUABQAAAAIAIdO4kCKFGY80QAAAJQBAAALAAAAAAAAAAEAIAAAABgEAABfcmVscy8ucmVs&#10;c1BLAQIUAAoAAAAAAIdO4kAAAAAAAAAAAAAAAAAEAAAAAAAAAAAAEAAAABYAAABkcnMvUEsBAhQA&#10;FAAAAAgAh07iQCR91tLXAAAABwEAAA8AAAAAAAAAAQAgAAAAOAAAAGRycy9kb3ducmV2LnhtbFBL&#10;AQIUABQAAAAIAIdO4kA6OhzzjAIAABoFAAAOAAAAAAAAAAEAIAAAADwBAABkcnMvZTJvRG9jLnht&#10;bFBLBQYAAAAABgAGAFkBAAA6BgAAAAA=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1854835" cy="1839595"/>
            <wp:effectExtent l="0" t="0" r="0" b="8255"/>
            <wp:docPr id="21019842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9842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18828" cy="190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85315" cy="1864995"/>
            <wp:effectExtent l="0" t="0" r="635" b="1905"/>
            <wp:docPr id="4045545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554515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95163" cy="1974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06905" cy="1867535"/>
            <wp:effectExtent l="0" t="0" r="0" b="0"/>
            <wp:docPr id="152072428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72428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9888" cy="1870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48205" cy="2087245"/>
            <wp:effectExtent l="0" t="0" r="4445" b="8255"/>
            <wp:docPr id="6147302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30240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55931" cy="2094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087880" cy="2092325"/>
            <wp:effectExtent l="0" t="0" r="7620" b="3175"/>
            <wp:docPr id="3715484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548444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5595" cy="211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58"/>
        <w:ind w:firstLine="422"/>
        <w:rPr>
          <w:rFonts w:hint="eastAsia" w:ascii="仿宋_GB2312" w:hAnsi="楷体" w:eastAsia="仿宋_GB2312"/>
          <w:b/>
          <w:bCs/>
        </w:rPr>
      </w:pPr>
      <w:r>
        <w:rPr>
          <w:rFonts w:hint="eastAsia" w:ascii="仿宋_GB2312" w:hAnsi="楷体" w:eastAsia="仿宋_GB2312"/>
          <w:b/>
          <w:bCs/>
        </w:rPr>
        <w:t>2.在线查询</w:t>
      </w:r>
    </w:p>
    <w:p>
      <w:pPr>
        <w:pStyle w:val="58"/>
        <w:ind w:firstLine="420"/>
      </w:pPr>
      <w:r>
        <w:rPr>
          <w:rFonts w:hint="eastAsia"/>
        </w:rPr>
        <w:t>有权限的律师可直接在微信公众号完成线上查询，见图A.2：</w:t>
      </w:r>
    </w:p>
    <w:p>
      <w:pPr>
        <w:pStyle w:val="134"/>
      </w:pPr>
      <w:r>
        <w:rPr>
          <w:rFonts w:hint="eastAsia"/>
        </w:rPr>
        <w:t>在“珠海不动产”公众号首页点击“办事大厅”，进入到“掌上办事大厅”页面，然后点击“我要办事”栏中的“律师查询”图标；</w:t>
      </w:r>
    </w:p>
    <w:p>
      <w:pPr>
        <w:pStyle w:val="134"/>
      </w:pPr>
      <w:r>
        <w:rPr>
          <w:rFonts w:hint="eastAsia"/>
        </w:rPr>
        <w:t>点击“律师查询”图标后进入律师查询的主页面，显示“新增查询”与“历史记录”菜单；</w:t>
      </w:r>
    </w:p>
    <w:p>
      <w:pPr>
        <w:pStyle w:val="134"/>
      </w:pPr>
      <w:r>
        <w:rPr>
          <w:rFonts w:hint="eastAsia"/>
        </w:rPr>
        <w:t>点击“新增查询”图标后进入“查询须知”页面，仔细阅读查询须知内容后，勾选“我已阅读”再点击“下一步”按钮，进入“律师查询”选择查询类型页面。</w:t>
      </w:r>
    </w:p>
    <w:p>
      <w:pPr>
        <w:pStyle w:val="134"/>
        <w:numPr>
          <w:ilvl w:val="0"/>
          <w:numId w:val="0"/>
        </w:numPr>
        <w:ind w:firstLine="420" w:firstLineChars="200"/>
      </w:pPr>
      <w:r>
        <w:drawing>
          <wp:inline distT="0" distB="0" distL="0" distR="0">
            <wp:extent cx="2121535" cy="2069465"/>
            <wp:effectExtent l="0" t="0" r="0" b="6985"/>
            <wp:docPr id="163000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0745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29627" cy="2077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68705" cy="2068195"/>
            <wp:effectExtent l="0" t="0" r="0" b="8255"/>
            <wp:docPr id="13472004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20049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75572" cy="208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46935" cy="2090420"/>
            <wp:effectExtent l="0" t="0" r="5715" b="5080"/>
            <wp:docPr id="143738987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89874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70691" cy="2113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58"/>
        <w:ind w:firstLine="480"/>
        <w:rPr>
          <w:rFonts w:hint="eastAsia" w:ascii="仿宋_GB2312" w:hAnsi="楷体" w:eastAsia="仿宋_GB2312"/>
          <w:b/>
          <w:bCs/>
        </w:rPr>
      </w:pPr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-41275</wp:posOffset>
                </wp:positionV>
                <wp:extent cx="6149340" cy="8594090"/>
                <wp:effectExtent l="0" t="0" r="22860" b="16510"/>
                <wp:wrapNone/>
                <wp:docPr id="136343639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8.4pt;margin-top:-3.25pt;height:676.7pt;width:484.2pt;z-index:-251655168;v-text-anchor:middle;mso-width-relative:page;mso-height-relative:page;" fillcolor="#FFFFFF" filled="t" stroked="t" coordsize="21600,21600" o:gfxdata="UEsFBgAAAAAAAAAAAAAAAAAAAAAAAFBLAwQKAAAAAACHTuJAAAAAAAAAAAAAAAAABAAAAGRycy9Q&#10;SwMEFAAAAAgAh07iQIf6zpbaAAAACwEAAA8AAABkcnMvZG93bnJldi54bWxNj8FOwzAMhu9IvENk&#10;JG5b2o1WtGu6AxJIHAbqmDhnjdd2NE5psnW8PeY0brb86ff3F+uL7cUZR985UhDPIxBItTMdNQp2&#10;H8+zRxA+aDK6d4QKftDDury9KXRu3EQVnrehERxCPtcK2hCGXEpft2i1n7sBiW8HN1odeB0baUY9&#10;cbjt5SKKUml1R/yh1QM+tVh/bU9WQbXbfGfJa7WY5Ptyczi+2U+DL0rd38XRCkTAS7jC8KfP6lCy&#10;096dyHjRK5jFKasHHtIEBANZEqcg9kwuH9IMZFnI/x3KX1BLAwQUAAAACACHTuJAle/3E40CAAAc&#10;BQAADgAAAGRycy9lMm9Eb2MueG1srVTbahsxEH0v9B+E3ptdO87FJnYwMS6F0ATS0mdZq/UKdKsk&#10;e+3+TKFv/Yh+Tulv9Ei7cS7NQx66YHlGM5rROTOji8udVmQrfJDWTOngqKREGG4radZT+vnT8t05&#10;JSEyUzFljZjSvQj0cvb2zUXrJmJoG6sq4QmCmDBp3ZQ2MbpJUQTeCM3CkXXCwFhbr1mE6tdF5VmL&#10;6FoVw7I8LVrrK+ctFyFgd9EZaR/RvyagrWvJxcLyjRYmdlG9UCwCUmikC3SWb1vXgsebug4iEjWl&#10;QBrziiSQV2ktZhdssvbMNZL3V2CvucIzTJpJg6SHUAsWGdl4+U8oLbm3wdbxiFtddEAyI0AxKJ9x&#10;c9cwJzIWUB3cgfTw/8Lyj9tbT2SFTjg+PR7hNx5SYphG5f98//n71w8ySCS1Lkzge+dufa8FiAnx&#10;rvY6/QML2WVi9wdixS4Sjs3TwWh8PALnHLbzk/GoHGfqi4fjzof4XlhNkjClHpXLhLLtdYhICdd7&#10;l5QtWCWrpVQqK/twpTzZMhQZnVbZlhLFQsTmlC7zlzAgxJNjypAWuIdnZboZQy/X6CGI2oGPYNaU&#10;MLXGkPDo812enA5+vTpkPSvni9HZS0nSpRcsNN3tcoTkxiZaRsyRkhqMlOnrTyuTrCL3bg89kd/R&#10;naSVrfaombddMwfHlxJJrgH4lnl0L9BgvuMNllpZQLS9RElj/beX9pM/mgpWSlpMA+B/3TAvwOMH&#10;g3YbD0apfDEro5OzIRT/2LJ6bDEbfWVRiwFeEsezmPyjuhdrb/UXPAPzlBUmZjhyd0T3ylXsphQP&#10;CRfzeXbDyDgWr82d4yl44snY+SbaWuYWeWAHxU4KhiaXvR/wNJWP9ez18KjN/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WBQAAW0NvbnRlbnRf&#10;VHlwZXNdLnhtbFBLAQIUAAoAAAAAAIdO4kAAAAAAAAAAAAAAAAAGAAAAAAAAAAAAEAAAAPgDAABf&#10;cmVscy9QSwECFAAUAAAACACHTuJAihRmPNEAAACUAQAACwAAAAAAAAABACAAAAAcBAAAX3JlbHMv&#10;LnJlbHNQSwECFAAKAAAAAACHTuJAAAAAAAAAAAAAAAAABAAAAAAAAAAAABAAAAAWAAAAZHJzL1BL&#10;AQIUABQAAAAIAIdO4kCH+s6W2gAAAAsBAAAPAAAAAAAAAAEAIAAAADgAAABkcnMvZG93bnJldi54&#10;bWxQSwECFAAUAAAACACHTuJAle/3E40CAAAcBQAADgAAAAAAAAABACAAAAA/AQAAZHJzL2Uyb0Rv&#10;Yy54bWxQSwUGAAAAAAYABgBZAQAAPgYAAAAA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_GB2312" w:hAnsi="楷体" w:eastAsia="仿宋_GB2312"/>
          <w:b/>
          <w:bCs/>
        </w:rPr>
        <w:t>3.具体操作流程（以“利害关系人（已立案）申请”为例）</w:t>
      </w:r>
    </w:p>
    <w:p>
      <w:pPr>
        <w:pStyle w:val="58"/>
        <w:ind w:firstLine="420"/>
      </w:pPr>
      <w:r>
        <w:rPr>
          <w:rFonts w:hint="eastAsia"/>
        </w:rPr>
        <w:t>在线律师查询页面包括“利害关系人（已立案）”、“利害关系人（未立案）”、“调查令”和“准利害关系人（委托）”四个模块，因这四个模块的申请内容与操作流程基本一致，下面以“利害关系人（已立案）申请”为例具体描述操作流程，其他申请不再赘述，见图A.3、图A.4、图A.5：</w:t>
      </w:r>
    </w:p>
    <w:p>
      <w:pPr>
        <w:pStyle w:val="134"/>
      </w:pPr>
      <w:r>
        <w:rPr>
          <w:rFonts w:hint="eastAsia"/>
        </w:rPr>
        <w:t>在“律师查询”选择查询类型页面点击“利害关系人（已立案）”图标，进入“利害关系人（已立案）”申请信息页面；</w:t>
      </w:r>
    </w:p>
    <w:p>
      <w:pPr>
        <w:pStyle w:val="134"/>
      </w:pPr>
      <w:r>
        <w:rPr>
          <w:rFonts w:hint="eastAsia"/>
        </w:rPr>
        <w:t>“律师信息”通过系统自动提取当前操作用户的身份绑定信息显示。如需修改手机号码，直接点击手机号码编辑即可，委托人信息如实填写补充；</w:t>
      </w:r>
    </w:p>
    <w:p>
      <w:pPr>
        <w:pStyle w:val="134"/>
      </w:pPr>
      <w:r>
        <w:rPr>
          <w:rFonts w:hint="eastAsia"/>
        </w:rPr>
        <w:t>查询目的或用途默认为“诉讼”事项，点击“查询目的或用途”后可在弹窗中选择修改事项，选择完成后，点击“确定”按钮即可；</w:t>
      </w:r>
    </w:p>
    <w:p>
      <w:pPr>
        <w:pStyle w:val="58"/>
        <w:ind w:firstLine="420"/>
      </w:pPr>
      <w:r>
        <w:drawing>
          <wp:inline distT="0" distB="0" distL="0" distR="0">
            <wp:extent cx="2186940" cy="2133600"/>
            <wp:effectExtent l="0" t="0" r="3810" b="0"/>
            <wp:docPr id="11126023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02303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90367" cy="2136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092835" cy="2153920"/>
            <wp:effectExtent l="0" t="0" r="0" b="0"/>
            <wp:docPr id="162749395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93956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9992" cy="2168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16455" cy="2145030"/>
            <wp:effectExtent l="0" t="0" r="0" b="7620"/>
            <wp:docPr id="115681288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812880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29895" cy="2159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134"/>
      </w:pPr>
      <w:r>
        <w:rPr>
          <w:rFonts w:hint="eastAsia"/>
        </w:rPr>
        <w:t>选择完查询目的或用途后，需添加查询内容，点击“新增”按钮，打开添加查询内容页面；</w:t>
      </w:r>
    </w:p>
    <w:p>
      <w:pPr>
        <w:pStyle w:val="134"/>
      </w:pPr>
      <w:r>
        <w:rPr>
          <w:rFonts w:hint="eastAsia"/>
        </w:rPr>
        <w:t>律师根据授权人的具体情况选择查询内容与查询条件，选择的不同的查询内容有会显示不同的查询条件，选择不同的查询条件也会显示不一样的输入项。如下图查询内容选择“开具房产证明”、查询条件选择“权利人名称”为例进行描述；</w:t>
      </w:r>
    </w:p>
    <w:p>
      <w:pPr>
        <w:pStyle w:val="134"/>
      </w:pPr>
      <w:r>
        <w:rPr>
          <w:rFonts w:hint="eastAsia"/>
        </w:rPr>
        <w:t>选择完查询条件后，根据所选的查询条件显示输入项，输入正确的“权利人名称”与“权利人证件号”方能保存下一步，点击“保存”按钮；</w:t>
      </w:r>
    </w:p>
    <w:p>
      <w:pPr>
        <w:pStyle w:val="134"/>
        <w:numPr>
          <w:ilvl w:val="0"/>
          <w:numId w:val="0"/>
        </w:numPr>
        <w:ind w:left="851"/>
      </w:pPr>
      <w:r>
        <w:drawing>
          <wp:inline distT="0" distB="0" distL="0" distR="0">
            <wp:extent cx="1957705" cy="1871980"/>
            <wp:effectExtent l="0" t="0" r="4445" b="0"/>
            <wp:docPr id="689419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419958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63282" cy="1877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87550" cy="1878330"/>
            <wp:effectExtent l="0" t="0" r="0" b="7620"/>
            <wp:docPr id="3822825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282568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05967" cy="1895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962025" cy="1892300"/>
            <wp:effectExtent l="0" t="0" r="0" b="0"/>
            <wp:docPr id="2506266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626652" name="图片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966957" cy="190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58"/>
        <w:ind w:firstLine="420"/>
      </w:pPr>
    </w:p>
    <w:p>
      <w:pPr>
        <w:pStyle w:val="58"/>
        <w:ind w:firstLine="420"/>
      </w:pPr>
    </w:p>
    <w:p>
      <w:pPr>
        <w:pStyle w:val="134"/>
      </w:pPr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9340" cy="8594090"/>
                <wp:effectExtent l="0" t="0" r="22860" b="16510"/>
                <wp:wrapNone/>
                <wp:docPr id="76413565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0pt;margin-top:-0.05pt;height:676.7pt;width:484.2pt;z-index:-251652096;v-text-anchor:middle;mso-width-relative:page;mso-height-relative:page;" fillcolor="#FFFFFF" filled="t" stroked="t" coordsize="21600,21600" o:gfxdata="UEsFBgAAAAAAAAAAAAAAAAAAAAAAAFBLAwQKAAAAAACHTuJAAAAAAAAAAAAAAAAABAAAAGRycy9Q&#10;SwMEFAAAAAgAh07iQCR91tLXAAAABwEAAA8AAABkcnMvZG93bnJldi54bWxNj8FuwjAQRO+V+Adr&#10;K3EDJ6QgSONwQCpSD1CFop5NvCRp43UaG0L/nu2pPY5mNPMmW99sK67Y+8aRgngagUAqnWmoUnB8&#10;f5ksQfigyejWESr4QQ/rfPSQ6dS4gQq8HkIluIR8qhXUIXSplL6s0Wo/dR0Se2fXWx1Y9pU0vR64&#10;3LZyFkULaXVDvFDrDjc1ll+Hi1VQHHffq/lrMRvkW7I7f+7th8GtUuPHOHoGEfAW/sLwi8/okDPT&#10;yV3IeNEq4CNBwSQGweZqsXwCceJUMk8SkHkm//Pnd1BLAwQUAAAACACHTuJA26PQPo4CAAAbBQAA&#10;DgAAAGRycy9lMm9Eb2MueG1srVRLbtswEN0X6B0I7hvJjj+xETkwYrgoEDQB0qJrhqIsAfyVpC27&#10;lynQXQ/R4xS9Rh8pxfk0iyzqhTzDGc7MezPD84u9kmQnnG+MLujgJKdEaG7KRm8K+vnT+t0ZJT4w&#10;XTJptCjoQXh6sXj75ry1czE0tZGlcARBtJ+3tqB1CHaeZZ7XQjF/YqzQMFbGKRaguk1WOtYiupLZ&#10;MM8nWWtcaZ3hwnucrjoj7SO61wQ0VdVwsTJ8q4QOXVQnJAuA5OvGerpI1VaV4OG6qrwIRBYUSEP6&#10;Ignku/jNFudsvnHM1g3vS2CvKeEZJsUajaTHUCsWGNm65p9QquHOeFOFE25U1gFJjADFIH/GzW3N&#10;rEhYQLW3R9L9/wvLP+5uHGnKgk4no8HpeDIeU6KZQuP/fP/5+9cPMogctdbP4Xprb1yveYgR8L5y&#10;Kv4DCtknXg9HXsU+EI7DyWA0Ox2Bcg7b2Xg2ymeJ+ezhunU+vBdGkSgU1KFxiU+2u/IBKeF67xKz&#10;eSObct1ImZSDv5SO7Bh6jEErTUuJZD7gsKDr9IsYEOLJNalJiwUYTvNYGcMoVxghiMqCDq83lDC5&#10;wY7w4FItT257t7k7Zp3my9Vo+lKSWPSK+bqrLkWIbmyumoA1ko0CI3n89beljlaRRreHHsnv6I7S&#10;nSkPaJkz3Sx7y9cNklwB8A1zGF6gwXqHa3wqaQDR9BIltXHfXjqP/pgpWClpsQyA/3XLnACPHzSm&#10;bTYYxfaFpIzG0yEU99hy99iit+rSoBcDPCSWJzH6B3kvVs6oL3gFljErTExz5O6I7pXL0C0p3hEu&#10;lsvkho2xLFzpW8tj8MiTNsttMFWTRuSBHTQ7KtiZ1PZ+v+NSPtaT18Obtvg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FgAAAGRycy9QSwEC&#10;FAAUAAAACACHTuJAJH3W0tcAAAAHAQAADwAAAAAAAAABACAAAAA4AAAAZHJzL2Rvd25yZXYueG1s&#10;UEsBAhQAFAAAAAgAh07iQNuj0D6OAgAAGwUAAA4AAAAAAAAAAQAgAAAAPAEAAGRycy9lMm9Eb2Mu&#10;eG1sUEsFBgAAAAAGAAYAWQEAADwGAAAAAA==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w:t>查询内容信息保存成功后，返回律师查询基本信息页面，可继续编辑当前查询内容信息，也可删除或新增多个查询内容；</w:t>
      </w:r>
    </w:p>
    <w:p>
      <w:pPr>
        <w:pStyle w:val="134"/>
      </w:pPr>
      <w:r>
        <w:rPr>
          <w:rFonts w:hint="eastAsia"/>
        </w:rPr>
        <w:t>核对基本信息填写无误后，点击“下一步”按钮，进入到上传材料页面；</w:t>
      </w:r>
    </w:p>
    <w:p>
      <w:pPr>
        <w:pStyle w:val="134"/>
      </w:pPr>
      <w:r>
        <w:rPr>
          <w:rFonts w:hint="eastAsia"/>
        </w:rPr>
        <w:t>根据所显示材料目录，依次上传申请所需材料。点击“加号”图标，可手动选择PDF或已拍照好的图片进行上传，也可即时拍照上传；</w:t>
      </w:r>
    </w:p>
    <w:p>
      <w:pPr>
        <w:pStyle w:val="134"/>
      </w:pPr>
      <w:r>
        <w:rPr>
          <w:rFonts w:hint="eastAsia"/>
        </w:rPr>
        <w:t>上传材料完成且核查申请信息无缺漏后，点击“提交”按钮进行提交申请，页面提示批转成功且自动返回律师查询选择类型页面后，即代表申请已提交成功。</w:t>
      </w:r>
    </w:p>
    <w:p>
      <w:pPr>
        <w:pStyle w:val="134"/>
        <w:numPr>
          <w:ilvl w:val="0"/>
          <w:numId w:val="0"/>
        </w:numPr>
        <w:ind w:firstLine="420" w:firstLineChars="200"/>
      </w:pPr>
      <w:r>
        <w:drawing>
          <wp:inline distT="0" distB="0" distL="0" distR="0">
            <wp:extent cx="924560" cy="1808480"/>
            <wp:effectExtent l="0" t="0" r="8890" b="1270"/>
            <wp:docPr id="1220832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83283" name="图片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42300" cy="1842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27530" cy="1782445"/>
            <wp:effectExtent l="0" t="0" r="1270" b="8255"/>
            <wp:docPr id="3495458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545818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844905" cy="179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97255" cy="1817370"/>
            <wp:effectExtent l="0" t="0" r="0" b="0"/>
            <wp:docPr id="2476320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63209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30111" cy="188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868170" cy="1826260"/>
            <wp:effectExtent l="0" t="0" r="0" b="2540"/>
            <wp:docPr id="14209826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982663" name="图片 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873748" cy="183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58"/>
        <w:ind w:firstLine="422"/>
        <w:rPr>
          <w:rFonts w:hint="eastAsia" w:ascii="仿宋_GB2312" w:hAnsi="楷体" w:eastAsia="仿宋_GB2312"/>
          <w:b/>
          <w:bCs/>
        </w:rPr>
      </w:pPr>
      <w:r>
        <w:rPr>
          <w:rFonts w:hint="eastAsia" w:ascii="仿宋_GB2312" w:hAnsi="楷体" w:eastAsia="仿宋_GB2312"/>
          <w:b/>
          <w:bCs/>
        </w:rPr>
        <w:t>4.其他操作</w:t>
      </w:r>
    </w:p>
    <w:p>
      <w:pPr>
        <w:pStyle w:val="176"/>
      </w:pPr>
      <w:r>
        <w:rPr>
          <w:rFonts w:hint="eastAsia"/>
        </w:rPr>
        <w:t>查看历史记录，见图A.6：</w:t>
      </w:r>
    </w:p>
    <w:p>
      <w:pPr>
        <w:pStyle w:val="134"/>
      </w:pPr>
      <w:r>
        <w:rPr>
          <w:rFonts w:hint="eastAsia"/>
        </w:rPr>
        <w:t>在“律师查询”首页，点击“历史记录”图标，进入到历史记录申请列表页面，在此页面显示了全部的律师查询申请；</w:t>
      </w:r>
    </w:p>
    <w:p>
      <w:pPr>
        <w:pStyle w:val="134"/>
      </w:pPr>
      <w:r>
        <w:rPr>
          <w:rFonts w:hint="eastAsia"/>
        </w:rPr>
        <w:t>在“历史记录”页面，可通过“近一周”、“近一个月”和“近三个月”标签过滤展示申请列表数据。也可点击“筛选”按钮，进入到筛选条件选择页面，通过时间、状态、委托人三个方式均可过滤申请列表数据，选择与填写完成后，点击“确定”按钮即可显示过滤结果。</w:t>
      </w:r>
    </w:p>
    <w:p>
      <w:pPr>
        <w:pStyle w:val="58"/>
        <w:ind w:firstLine="420"/>
        <w:jc w:val="center"/>
      </w:pPr>
      <w:r>
        <w:drawing>
          <wp:inline distT="0" distB="0" distL="0" distR="0">
            <wp:extent cx="1958975" cy="1899285"/>
            <wp:effectExtent l="0" t="0" r="3175" b="5715"/>
            <wp:docPr id="12887607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60720" name="图片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962649" cy="190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53895" cy="1921510"/>
            <wp:effectExtent l="0" t="0" r="8255" b="2540"/>
            <wp:docPr id="4710466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46692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59088" cy="1926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176"/>
      </w:pPr>
      <w:r>
        <w:rPr>
          <w:rFonts w:hint="eastAsia"/>
        </w:rPr>
        <w:t>继续申办，见图A.7：</w:t>
      </w:r>
    </w:p>
    <w:p>
      <w:pPr>
        <w:pStyle w:val="134"/>
      </w:pPr>
      <w:r>
        <w:rPr>
          <w:rFonts w:hint="eastAsia"/>
        </w:rPr>
        <w:t>当申请状态显示“申办”时，可以点击数据行，进入到“查看进度”页面的“进度”标签页，点击“申办”按钮；</w:t>
      </w:r>
    </w:p>
    <w:p>
      <w:pPr>
        <w:pStyle w:val="134"/>
      </w:pPr>
      <w:r>
        <w:rPr>
          <w:rFonts w:hint="eastAsia"/>
        </w:rPr>
        <w:t>跳转到填写表单页面后，可继续完善补充申请信息，点击“下一步”或再次提交申办信息。</w:t>
      </w:r>
    </w:p>
    <w:p>
      <w:pPr>
        <w:pStyle w:val="176"/>
        <w:numPr>
          <w:ilvl w:val="0"/>
          <w:numId w:val="0"/>
        </w:numPr>
        <w:ind w:left="851"/>
      </w:pPr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9340" cy="8594090"/>
                <wp:effectExtent l="0" t="0" r="22860" b="16510"/>
                <wp:wrapNone/>
                <wp:docPr id="1444750424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0pt;margin-top:-0.05pt;height:676.7pt;width:484.2pt;z-index:-251651072;v-text-anchor:middle;mso-width-relative:page;mso-height-relative:page;" fillcolor="#FFFFFF" filled="t" stroked="t" coordsize="21600,21600" o:gfxdata="UEsFBgAAAAAAAAAAAAAAAAAAAAAAAFBLAwQKAAAAAACHTuJAAAAAAAAAAAAAAAAABAAAAGRycy9Q&#10;SwMEFAAAAAgAh07iQCR91tLXAAAABwEAAA8AAABkcnMvZG93bnJldi54bWxNj8FuwjAQRO+V+Adr&#10;K3EDJ6QgSONwQCpSD1CFop5NvCRp43UaG0L/nu2pPY5mNPMmW99sK67Y+8aRgngagUAqnWmoUnB8&#10;f5ksQfigyejWESr4QQ/rfPSQ6dS4gQq8HkIluIR8qhXUIXSplL6s0Wo/dR0Se2fXWx1Y9pU0vR64&#10;3LZyFkULaXVDvFDrDjc1ll+Hi1VQHHffq/lrMRvkW7I7f+7th8GtUuPHOHoGEfAW/sLwi8/okDPT&#10;yV3IeNEq4CNBwSQGweZqsXwCceJUMk8SkHkm//Pnd1BLAwQUAAAACACHTuJABnZozY0CAAAcBQAA&#10;DgAAAGRycy9lMm9Eb2MueG1srVRLbtswEN0X6B0I7hvJrhLHRuTAiOGiQNAGSIuuaYqyBPBXkrbs&#10;XqZAdz1Ej1P0Gn2kFOfTLLKoF/IMZzgz780MLy73SpKdcL41uqSjk5wSobmpWr0p6edPqzfnlPjA&#10;dMWk0aKkB+Hp5fz1q4vOzsTYNEZWwhEE0X7W2ZI2IdhZlnneCMX8ibFCw1gbp1iA6jZZ5ViH6Epm&#10;4zw/yzrjKusMF97jdNkb6RDRvSSgqeuWi6XhWyV06KM6IVkAJN+01tN5qrauBQ8f69qLQGRJgTSk&#10;L5JAXsdvNr9gs41jtmn5UAJ7SQlPMCnWaiQ9hlqywMjWtf+EUi13xps6nHCjsh5IYgQoRvkTbm4b&#10;ZkXCAqq9PZLu/19Y/mF340hbYRKKopic5sW4oEQzhc7/+f7z968fZBRJ6qyfwffW3rhB8xAj4n3t&#10;VPwHFrJPxB6OxIp9IByHZ6Ni+rYA5xy289NpkU8T9dn9det8eCeMIlEoqUPnEqFsd+0DUsL1ziVm&#10;80a21aqVMikHfyUd2TE0GZNWmY4SyXzAYUlX6RcxIMSja1KTDrjHkzxWxjDLNWYIorLgw+sNJUxu&#10;sCQ8uFTLo9vebdbHrJN8sSwmzyWJRS+Zb/rqUoToxmaqDdgj2SowksffcFvqaBVpdgfokfye7iit&#10;TXVAz5zph9lbvmqR5BqAb5jD9AIN9jt8xKeWBhDNIFHSGPftufPoj6GClZIO2wD4X7fMCfD4XmPc&#10;ppgOhA1JKU4nYyjuoWX90KK36sqgFyO8JJYnMfoHeSfWzqgveAYWMStMTHPk7okelKvQbykeEi4W&#10;i+SGlbEsXOtby2PwyJM2i20wdZtG5J4dNDsqWJrU9mHB41Y+1JPX/aM2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WAAAAZHJzL1BLAQIU&#10;ABQAAAAIAIdO4kAkfdbS1wAAAAcBAAAPAAAAAAAAAAEAIAAAADgAAABkcnMvZG93bnJldi54bWxQ&#10;SwECFAAUAAAACACHTuJABnZozY0CAAAcBQAADgAAAAAAAAABACAAAAA8AQAAZHJzL2Uyb0RvYy54&#10;bWxQSwUGAAAAAAYABgBZAQAAOwYAAAAA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2117090" cy="2069465"/>
            <wp:effectExtent l="0" t="0" r="0" b="6985"/>
            <wp:docPr id="7025403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540343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25210" cy="207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2114550" cy="2066925"/>
            <wp:effectExtent l="0" t="0" r="0" b="9525"/>
            <wp:docPr id="10678714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871475" name="图片 1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27190" cy="207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176"/>
      </w:pPr>
      <w:r>
        <w:rPr>
          <w:rFonts w:hint="eastAsia"/>
        </w:rPr>
        <w:t>作废，见图A.8：</w:t>
      </w:r>
    </w:p>
    <w:p>
      <w:pPr>
        <w:pStyle w:val="134"/>
      </w:pPr>
      <w:r>
        <w:rPr>
          <w:rFonts w:hint="eastAsia"/>
        </w:rPr>
        <w:t>如需作废查询申请，只能选择案卷状态显示“申办”或“在办”的案卷进行作废，点击数据行，进入到“查询进度”页面，点击“详情”标签页，点击操作栏的“作废”按钮，在弹窗提示“您确定要作废这条查询数据吗?”点击“确定”即可作废。</w:t>
      </w:r>
    </w:p>
    <w:p>
      <w:pPr>
        <w:pStyle w:val="134"/>
        <w:numPr>
          <w:ilvl w:val="0"/>
          <w:numId w:val="0"/>
        </w:numPr>
        <w:ind w:left="851"/>
        <w:jc w:val="center"/>
      </w:pPr>
      <w:r>
        <w:drawing>
          <wp:inline distT="0" distB="0" distL="0" distR="0">
            <wp:extent cx="2311400" cy="2264410"/>
            <wp:effectExtent l="0" t="0" r="0" b="2540"/>
            <wp:docPr id="13672429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242958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328016" cy="228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176"/>
      </w:pPr>
      <w:r>
        <w:rPr>
          <w:rFonts w:hint="eastAsia"/>
        </w:rPr>
        <w:t>撤销，见图A.9：</w:t>
      </w:r>
    </w:p>
    <w:p>
      <w:pPr>
        <w:pStyle w:val="134"/>
      </w:pPr>
      <w:r>
        <w:rPr>
          <w:rFonts w:hint="eastAsia"/>
        </w:rPr>
        <w:t>如需撤销查询申请，只能选择案卷状态显示“提交”的案卷进行撤销，点击数据行，进入到“查看进度”页面，点击“详情”标签页，点击操作栏中的“撤销”按钮，在弹窗提示中点击“确定”按钮即可撤销本次查询申请，撤销后可修改信息再次提交也可进行作废。</w:t>
      </w:r>
    </w:p>
    <w:p>
      <w:pPr>
        <w:pStyle w:val="134"/>
        <w:numPr>
          <w:ilvl w:val="0"/>
          <w:numId w:val="0"/>
        </w:numPr>
        <w:ind w:left="851"/>
        <w:jc w:val="center"/>
      </w:pPr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9340" cy="8594090"/>
                <wp:effectExtent l="0" t="0" r="22860" b="16510"/>
                <wp:wrapNone/>
                <wp:docPr id="112194922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0pt;margin-top:-0.05pt;height:676.7pt;width:484.2pt;z-index:-251650048;v-text-anchor:middle;mso-width-relative:page;mso-height-relative:page;" fillcolor="#FFFFFF" filled="t" stroked="t" coordsize="21600,21600" o:gfxdata="UEsFBgAAAAAAAAAAAAAAAAAAAAAAAFBLAwQKAAAAAACHTuJAAAAAAAAAAAAAAAAABAAAAGRycy9Q&#10;SwMEFAAAAAgAh07iQCR91tLXAAAABwEAAA8AAABkcnMvZG93bnJldi54bWxNj8FuwjAQRO+V+Adr&#10;K3EDJ6QgSONwQCpSD1CFop5NvCRp43UaG0L/nu2pPY5mNPMmW99sK67Y+8aRgngagUAqnWmoUnB8&#10;f5ksQfigyejWESr4QQ/rfPSQ6dS4gQq8HkIluIR8qhXUIXSplL6s0Wo/dR0Se2fXWx1Y9pU0vR64&#10;3LZyFkULaXVDvFDrDjc1ll+Hi1VQHHffq/lrMRvkW7I7f+7th8GtUuPHOHoGEfAW/sLwi8/okDPT&#10;yV3IeNEq4CNBwSQGweZqsXwCceJUMk8SkHkm//Pnd1BLAwQUAAAACACHTuJA25uq340CAAAcBQAA&#10;DgAAAGRycy9lMm9Eb2MueG1srVTNbhMxEL4j8Q6W73R/SJsmalJFjYKQKqhUEGfH682u5D9sJ5vw&#10;MkjceAgeB/EafPZu0x966IEcNjOe8cx838z44nKvJNkJ51ujZ7Q4ySkRmpuq1ZsZ/fxp9eacEh+Y&#10;rpg0WszoQXh6OX/96qKzU1GaxshKOIIg2k87O6NNCHaaZZ43QjF/YqzQMNbGKRaguk1WOdYhupJZ&#10;mednWWdcZZ3hwnucLnsjHSK6lwQ0dd1ysTR8q4QOfVQnJAuA5JvWejpP1da14OFjXXsRiJxRIA3p&#10;iySQ1/GbzS/YdOOYbVo+lMBeUsITTIq1GkmPoZYsMLJ17T+hVMud8aYOJ9yorAeSGAGKIn/CzW3D&#10;rEhYQLW3R9L9/wvLP+xuHGkrTEJRFpPRpCxLSjRT6Pyf7z9///pBikhSZ/0Uvrf2xg2ahxgR72un&#10;4j+wkH0i9nAkVuwD4Tg8K0aTtyNwzmE7P52M8kmiPru/bp0P74RRJAoz6tC5RCjbXfuAlHC9c4nZ&#10;vJFttWqlTMrBX0lHdgxNxqRVpqNEMh9wOKOr9IsYEOLRNalJB9zlOI+VMcxyjRmCqCz48HpDCZMb&#10;LAkPLtXy6LZ3m/Ux6zhfLEfj55LEopfMN311KUJ0Y1PVBuyRbBUYyeNvuC11tIo0uwP0SH5Pd5TW&#10;pjqgZ870w+wtX7VIcg3AN8xheoEG+x0+4lNLA4hmkChpjPv23Hn0x1DBSkmHbQD8r1vmBHh8rzFu&#10;k2IU2xeSMjodl1DcQ8v6oUVv1ZVBLwq8JJYnMfoHeSfWzqgveAYWMStMTHPk7okelKvQbykeEi4W&#10;i+SGlbEsXOtby2PwyJM2i20wdZtG5J4dNDsqWJrU9mHB41Y+1JPX/aM2/w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TBQAAW0NvbnRlbnRfVHlw&#10;ZXNdLnhtbFBLAQIUAAoAAAAAAIdO4kAAAAAAAAAAAAAAAAAGAAAAAAAAAAAAEAAAAPUDAABfcmVs&#10;cy9QSwECFAAUAAAACACHTuJAihRmPNEAAACUAQAACwAAAAAAAAABACAAAAAZBAAAX3JlbHMvLnJl&#10;bHNQSwECFAAKAAAAAACHTuJAAAAAAAAAAAAAAAAABAAAAAAAAAAAABAAAAAWAAAAZHJzL1BLAQIU&#10;ABQAAAAIAIdO4kAkfdbS1wAAAAcBAAAPAAAAAAAAAAEAIAAAADgAAABkcnMvZG93bnJldi54bWxQ&#10;SwECFAAUAAAACACHTuJA25uq340CAAAcBQAADgAAAAAAAAABACAAAAA8AQAAZHJzL2Uyb0RvYy54&#10;bWxQSwUGAAAAAAYABgBZAQAAOwYAAAAA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2841625" cy="2761615"/>
            <wp:effectExtent l="0" t="0" r="0" b="635"/>
            <wp:docPr id="4514911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91167" name="图片 1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875163" cy="2794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58"/>
        <w:ind w:firstLine="422"/>
        <w:rPr>
          <w:rFonts w:hint="eastAsia" w:ascii="仿宋_GB2312" w:hAnsi="楷体" w:eastAsia="仿宋_GB2312"/>
          <w:b/>
          <w:bCs/>
        </w:rPr>
      </w:pPr>
      <w:r>
        <w:rPr>
          <w:rFonts w:hint="eastAsia" w:ascii="仿宋_GB2312" w:hAnsi="楷体" w:eastAsia="仿宋_GB2312"/>
          <w:b/>
          <w:bCs/>
        </w:rPr>
        <w:t>5.业务办结</w:t>
      </w:r>
    </w:p>
    <w:p>
      <w:pPr>
        <w:pStyle w:val="176"/>
        <w:numPr>
          <w:ilvl w:val="0"/>
          <w:numId w:val="33"/>
        </w:numPr>
      </w:pPr>
      <w:r>
        <w:rPr>
          <w:rFonts w:hint="eastAsia"/>
        </w:rPr>
        <w:t>办结通知，见图A.10：</w:t>
      </w:r>
    </w:p>
    <w:p>
      <w:pPr>
        <w:pStyle w:val="134"/>
      </w:pPr>
      <w:r>
        <w:rPr>
          <w:rFonts w:hint="eastAsia"/>
        </w:rPr>
        <w:t>当案卷审核办结后，会通过“珠海不动产”公众号推送消息给用户，通过该推送消息可查看业务办理结果。</w:t>
      </w:r>
    </w:p>
    <w:p>
      <w:pPr>
        <w:pStyle w:val="134"/>
        <w:numPr>
          <w:ilvl w:val="0"/>
          <w:numId w:val="0"/>
        </w:numPr>
        <w:ind w:left="851"/>
        <w:jc w:val="center"/>
      </w:pPr>
      <w:r>
        <w:drawing>
          <wp:inline distT="0" distB="0" distL="0" distR="0">
            <wp:extent cx="2861945" cy="2758440"/>
            <wp:effectExtent l="0" t="0" r="0" b="3810"/>
            <wp:docPr id="292377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377281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869663" cy="276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176"/>
        <w:numPr>
          <w:ilvl w:val="0"/>
          <w:numId w:val="33"/>
        </w:numPr>
      </w:pPr>
      <w:r>
        <w:rPr>
          <w:rFonts w:hint="eastAsia"/>
        </w:rPr>
        <w:t>查看结果，见图A.11：</w:t>
      </w:r>
    </w:p>
    <w:p>
      <w:pPr>
        <w:pStyle w:val="134"/>
      </w:pPr>
      <w:r>
        <w:rPr>
          <w:rFonts w:hint="eastAsia"/>
        </w:rPr>
        <w:t>点击“不动产业务变动通知”的微信消息，则可打开查询结果的页面，在页面上可以操作“查看”或“下载”查询结果文件，点击“查看”按钮，可预览PDF文件。</w:t>
      </w:r>
    </w:p>
    <w:p>
      <w:pPr>
        <w:pStyle w:val="134"/>
        <w:numPr>
          <w:ilvl w:val="0"/>
          <w:numId w:val="0"/>
        </w:numPr>
        <w:ind w:left="851"/>
        <w:jc w:val="center"/>
      </w:pPr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149340" cy="8594090"/>
                <wp:effectExtent l="0" t="0" r="22860" b="16510"/>
                <wp:wrapNone/>
                <wp:docPr id="617124232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0pt;margin-top:-0.05pt;height:676.7pt;width:484.2pt;z-index:-251649024;v-text-anchor:middle;mso-width-relative:page;mso-height-relative:page;" fillcolor="#FFFFFF" filled="t" stroked="t" coordsize="21600,21600" o:gfxdata="UEsFBgAAAAAAAAAAAAAAAAAAAAAAAFBLAwQKAAAAAACHTuJAAAAAAAAAAAAAAAAABAAAAGRycy9Q&#10;SwMEFAAAAAgAh07iQCR91tLXAAAABwEAAA8AAABkcnMvZG93bnJldi54bWxNj8FuwjAQRO+V+Adr&#10;K3EDJ6QgSONwQCpSD1CFop5NvCRp43UaG0L/nu2pPY5mNPMmW99sK67Y+8aRgngagUAqnWmoUnB8&#10;f5ksQfigyejWESr4QQ/rfPSQ6dS4gQq8HkIluIR8qhXUIXSplL6s0Wo/dR0Se2fXWx1Y9pU0vR64&#10;3LZyFkULaXVDvFDrDjc1ll+Hi1VQHHffq/lrMRvkW7I7f+7th8GtUuPHOHoGEfAW/sLwi8/okDPT&#10;yV3IeNEq4CNBwSQGweZqsXwCceJUMk8SkHkm//Pnd1BLAwQUAAAACACHTuJAQSmScI4CAAAbBQAA&#10;DgAAAGRycy9lMm9Eb2MueG1srVRLbtswEN0X6B0I7htJjhPHRuTAiOGiQNAESIuuaYqyBPBXkrac&#10;XqZAdz1Ej1P0Gn2kFOfTLLKoF/IMZzgz780Mzy/2SpKdcL41uqTFUU6J0NxUrd6U9POn1bszSnxg&#10;umLSaFHSO+Hpxfztm/POzsTINEZWwhEE0X7W2ZI2IdhZlnneCMX8kbFCw1gbp1iA6jZZ5ViH6Epm&#10;ozw/zTrjKusMF97jdNkb6RDRvSagqeuWi6XhWyV06KM6IVkAJN+01tN5qrauBQ/Xde1FILKkQBrS&#10;F0kgr+M3m5+z2cYx27R8KIG9poRnmBRrNZIeQi1ZYGTr2n9CqZY7400djrhRWQ8kMQIURf6Mm9uG&#10;WZGwgGpvD6T7/xeWf9zdONJWJT0tJsVoPDoeUaKZQuP/fP/5+9cPUkSOOutncL21N27QPMQIeF87&#10;Ff8BhewTr3cHXsU+EI7D02I8PR6Dcg7b2cl0nE8T89nDdet8eC+MIlEoqUPjEp9sd+UDUsL13iVm&#10;80a21aqVMil3/lI6smPoMQatMh0lkvmAw5Ku0i9iQIgn16QmHRZgNMljZQyjXGOEICoLOrzeUMLk&#10;BjvCg0u1PLnt3WZ9yDrJF8vx5KUksegl801fXYoQ3dhMtQFrJFsFRvL4G25LHa0ije4APZLf0x2l&#10;tanu0DJn+ln2lq9aJLkC4BvmMLxAg/UO1/jU0gCiGSRKGuO+vXQe/TFTsFLSYRkA/+uWOQEeP2hM&#10;27QYx/aFpIxPJiMo7rFl/diit+rSoBcFHhLLkxj9g7wXa2fUF7wCi5gVJqY5cvdED8pl6JcU7wgX&#10;i0Vyw8ZYFq70reUxeORJm8U2mLpNI/LADpodFexMavuw33EpH+vJ6+FNm/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FgAAAGRycy9QSwEC&#10;FAAUAAAACACHTuJAJH3W0tcAAAAHAQAADwAAAAAAAAABACAAAAA4AAAAZHJzL2Rvd25yZXYueG1s&#10;UEsBAhQAFAAAAAgAh07iQEEpknCOAgAAGwUAAA4AAAAAAAAAAQAgAAAAPAEAAGRycy9lMm9Eb2Mu&#10;eG1sUEsFBgAAAAAGAAYAWQEAADwGAAAAAA==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0" distR="0">
            <wp:extent cx="2854325" cy="2586355"/>
            <wp:effectExtent l="0" t="0" r="3175" b="4445"/>
            <wp:docPr id="10381635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163502" name="图片 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71196" cy="260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176"/>
        <w:numPr>
          <w:ilvl w:val="0"/>
          <w:numId w:val="33"/>
        </w:numPr>
      </w:pPr>
      <w:r>
        <w:rPr>
          <w:rFonts w:hint="eastAsia"/>
        </w:rPr>
        <w:t>下载结果，见图A.12：</w:t>
      </w:r>
    </w:p>
    <w:p>
      <w:pPr>
        <w:pStyle w:val="134"/>
      </w:pPr>
      <w:r>
        <w:rPr>
          <w:rFonts w:hint="eastAsia"/>
        </w:rPr>
        <w:t>点击“下载”按钮，跳转下载文件页面，点击“用其他应用打开”弹窗中选择下载方式，可直接发送给微信好友存档，也可通过浏览器保存文件后再做利用，以 QQ 浏览器为例，点击“保存到 QQ 浏览器”；</w:t>
      </w:r>
    </w:p>
    <w:p>
      <w:pPr>
        <w:pStyle w:val="134"/>
      </w:pPr>
      <w:r>
        <w:rPr>
          <w:rFonts w:hint="eastAsia"/>
        </w:rPr>
        <w:t>跳转到保存成功页面，点击“前往查看”按钮，打开浏览器文件页面，在最近文档中，点击已保存成功的 PDF 文件，可查看 PDF 详情信息；</w:t>
      </w:r>
    </w:p>
    <w:p>
      <w:pPr>
        <w:pStyle w:val="134"/>
      </w:pPr>
      <w:r>
        <w:rPr>
          <w:rFonts w:hint="eastAsia"/>
        </w:rPr>
        <w:t>此时可使用各厂商自带浏览器功能，对查询结果文件进行格式转换、另存为或分享为好友等操作。</w:t>
      </w:r>
    </w:p>
    <w:p>
      <w:pPr>
        <w:pStyle w:val="182"/>
        <w:numPr>
          <w:ilvl w:val="0"/>
          <w:numId w:val="0"/>
        </w:numPr>
        <w:ind w:left="363"/>
        <w:rPr>
          <w:rFonts w:hint="eastAsia" w:hAnsi="宋体"/>
          <w:sz w:val="21"/>
          <w:szCs w:val="20"/>
        </w:rPr>
      </w:pPr>
      <w:r>
        <w:drawing>
          <wp:inline distT="0" distB="0" distL="0" distR="0">
            <wp:extent cx="1871345" cy="1833245"/>
            <wp:effectExtent l="0" t="0" r="0" b="0"/>
            <wp:docPr id="17521131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113114" name="图片 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887490" cy="1849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793240" cy="1807845"/>
            <wp:effectExtent l="0" t="0" r="0" b="1905"/>
            <wp:docPr id="1518843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843717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08391" cy="1823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913890" cy="1840865"/>
            <wp:effectExtent l="0" t="0" r="0" b="6985"/>
            <wp:docPr id="43422472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224728" name="图片 1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29525" cy="1856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5"/>
        <w:spacing w:before="156" w:after="156"/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0" w:firstLineChars="0"/>
        <w:rPr>
          <w:rFonts w:hint="eastAsia" w:ascii="黑体" w:hAnsi="黑体" w:eastAsia="黑体"/>
        </w:rPr>
      </w:pPr>
    </w:p>
    <w:p>
      <w:pPr>
        <w:pStyle w:val="58"/>
        <w:ind w:firstLine="480"/>
        <w:rPr>
          <w:rFonts w:hint="eastAsia" w:ascii="黑体" w:hAnsi="黑体" w:eastAsia="黑体"/>
        </w:rPr>
      </w:pPr>
      <w:bookmarkStart w:id="5" w:name="_GoBack"/>
      <w:r>
        <w:rPr>
          <w:rFonts w:hint="eastAsia" w:ascii="方正小标宋简体" w:eastAsia="方正小标宋简体"/>
          <w:sz w:val="24"/>
          <w:szCs w:val="24"/>
          <w:lang w:val="zh-CN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-48260</wp:posOffset>
                </wp:positionV>
                <wp:extent cx="6149340" cy="8594090"/>
                <wp:effectExtent l="0" t="0" r="22860" b="16510"/>
                <wp:wrapNone/>
                <wp:docPr id="2063807175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9340" cy="8594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" o:spid="_x0000_s1026" o:spt="1" style="position:absolute;left:0pt;margin-left:-5pt;margin-top:-3.8pt;height:676.7pt;width:484.2pt;z-index:-251654144;v-text-anchor:middle;mso-width-relative:page;mso-height-relative:page;" fillcolor="#FFFFFF" filled="t" stroked="t" coordsize="21600,21600" o:gfxdata="UEsFBgAAAAAAAAAAAAAAAAAAAAAAAFBLAwQKAAAAAACHTuJAAAAAAAAAAAAAAAAABAAAAGRycy9Q&#10;SwMEFAAAAAgAh07iQJ+eNMvbAAAACwEAAA8AAABkcnMvZG93bnJldi54bWxNj8FOwkAQhu8mvsNm&#10;TLzBtkCh1G45mGjiAU2RcF66Q1vtztbuQvHtHU96m8l8+ef7883VduKCg28dKYinEQikypmWagX7&#10;96dJCsIHTUZ3jlDBN3rYFLc3uc6MG6nEyy7UgkPIZ1pBE0KfSemrBq32U9cj8e3kBqsDr0MtzaBH&#10;DrednEXRUlrdEn9odI+PDVafu7NVUO63X+vkpZyN8m2+PX282oPBZ6Xu7+LoAUTAa/iD4Vef1aFg&#10;p6M7k/GiUzCJI+4SeFgtQTCwTtIFiCOT80WSgixy+b9D8QNQSwMEFAAAAAgAh07iQOCN52yPAgAA&#10;HAUAAA4AAABkcnMvZTJvRG9jLnhtbK1US27bMBDdF+gdCO4byY4TfxA5MGK4KBA0AdKia5qiLAH8&#10;laQtu5cp0F0P0eMUvUYfKcX5NIss6oU8wxnOzHszw4vLvZJkJ5xvjC7o4CSnRGhuykZvCvr50+rd&#10;hBIfmC6ZNFoU9CA8vZy/fXPR2pkYmtrIUjiCINrPWlvQOgQ7yzLPa6GYPzFWaBgr4xQLUN0mKx1r&#10;EV3JbJjn51lrXGmd4cJ7nC47I+0jutcENFXVcLE0fKuEDl1UJyQLgOTrxno6T9VWleDhpqq8CEQW&#10;FEhD+iIJ5HX8ZvMLNts4ZuuG9yWw15TwDJNijUbSY6glC4xsXfNPKNVwZ7ypwgk3KuuAJEaAYpA/&#10;4+auZlYkLKDa2yPp/v+F5R93t440ZUGH+fnpJB8PxmeUaKbQ+T/ff/7+9YMMIkmt9TP43tlb12se&#10;YkS8r5yK/8BC9onYw5FYsQ+E4/B8MJqejsA5h21yNh3l00R99nDdOh/eC6NIFArq0LlEKNtd+4CU&#10;cL13idm8kU25aqRMysFfSUd2DE3GpJWmpUQyH3BY0FX6RQwI8eSa1KTFBgzHeayMYZYrzBBEZcGH&#10;1xtKmNxgSXhwqZYnt73brI9Zx/liORq/lCQWvWS+7qpLEaIbm6kmYI9ko8BIHn/9bamjVaTZ7aFH&#10;8ju6o7Q25QE9c6YbZm/5qkGSawC+ZQ7TCzTY73CDTyUNIJpeoqQ27ttL59EfQwUrJS22AfC/bpkT&#10;4PGDxrhNB6PYvpCU0dl4CMU9tqwfW/RWXRn0YoCXxPIkRv8g78XKGfUFz8AiZoWJaY7cHdG9chW6&#10;LcVDwsVikdywMpaFa31neQweedJmsQ2matKIPLCDZkcFS5Pa3i943MrHevJ6eNTm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ZBQAAW0NvbnRl&#10;bnRfVHlwZXNdLnhtbFBLAQIUAAoAAAAAAIdO4kAAAAAAAAAAAAAAAAAGAAAAAAAAAAAAEAAAAPsD&#10;AABfcmVscy9QSwECFAAUAAAACACHTuJAihRmPNEAAACUAQAACwAAAAAAAAABACAAAAAfBAAAX3Jl&#10;bHMvLnJlbHNQSwECFAAKAAAAAACHTuJAAAAAAAAAAAAAAAAABAAAAAAAAAAAABAAAAAWAAAAZHJz&#10;L1BLAQIUABQAAAAIAIdO4kCfnjTL2wAAAAsBAAAPAAAAAAAAAAEAIAAAADgAAABkcnMvZG93bnJl&#10;di54bWxQSwECFAAUAAAACACHTuJA4I3nbI8CAAAcBQAADgAAAAAAAAABACAAAABAAQAAZHJzL2Uy&#10;b0RvYy54bWxQSwUGAAAAAAYABgBZAQAAQQYAAAAA&#10;">
                <v:fill on="t" focussize="0,0"/>
                <v:stroke weight="1pt" color="#70AD47" miterlimit="8" joinstyle="miter"/>
                <v:imagedata o:title=""/>
                <o:lock v:ext="edit" aspectratio="f"/>
              </v:rect>
            </w:pict>
          </mc:Fallback>
        </mc:AlternateContent>
      </w:r>
      <w:bookmarkEnd w:id="5"/>
      <w:r>
        <w:rPr>
          <w:rFonts w:hint="eastAsia" w:ascii="黑体" w:hAnsi="黑体" w:eastAsia="黑体"/>
        </w:rPr>
        <w:t>三、咨询渠道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咨询电话：0756-12345；0756-3355168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咨询地址：各办事窗口咨询专窗（见“二、办理方式中第（二）项”）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咨询网址：</w:t>
      </w:r>
      <w:r>
        <w:rPr>
          <w:rFonts w:hAnsi="宋体"/>
        </w:rPr>
        <w:t>https://bdc.zhuhai.gov.cn/hdjl/wyzx/index.html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微信号：珠海不动产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信函地址：珠海市香洲区迎宾北路3333号珠海市民服务中心1号楼南楼650室</w:t>
      </w:r>
    </w:p>
    <w:p>
      <w:pPr>
        <w:pStyle w:val="58"/>
        <w:ind w:firstLine="420"/>
        <w:rPr>
          <w:rFonts w:hint="eastAsia" w:hAnsi="宋体"/>
        </w:rPr>
      </w:pPr>
    </w:p>
    <w:p>
      <w:pPr>
        <w:pStyle w:val="58"/>
        <w:ind w:firstLine="420"/>
        <w:rPr>
          <w:rFonts w:hint="eastAsia" w:ascii="黑体" w:hAnsi="黑体" w:eastAsia="黑体"/>
        </w:rPr>
      </w:pPr>
      <w:r>
        <w:rPr>
          <w:rFonts w:hint="eastAsia" w:ascii="黑体" w:hAnsi="黑体" w:eastAsia="黑体"/>
        </w:rPr>
        <w:t>四、投诉监督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投诉电话：0756-12345；0756-3268114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投诉地址：珠海市香洲区迎宾北路3333号珠海市民服务中心1号楼三楼不动产登记服务厅18号窗口</w:t>
      </w:r>
    </w:p>
    <w:p>
      <w:pPr>
        <w:pStyle w:val="58"/>
        <w:ind w:firstLine="420"/>
        <w:rPr>
          <w:rFonts w:hint="eastAsia" w:hAnsi="宋体"/>
        </w:rPr>
      </w:pPr>
      <w:r>
        <w:rPr>
          <w:rFonts w:hint="eastAsia" w:hAnsi="宋体"/>
        </w:rPr>
        <w:t>信函地址：珠海市香洲区迎宾北路3333号珠海市民服务中心1号楼南楼650室</w:t>
      </w:r>
    </w:p>
    <w:bookmarkEnd w:id="3"/>
    <w:p>
      <w:pPr>
        <w:widowControl/>
        <w:adjustRightInd/>
        <w:spacing w:line="240" w:lineRule="auto"/>
        <w:jc w:val="center"/>
      </w:pPr>
      <w:bookmarkStart w:id="4" w:name="BookMark8"/>
      <w:r>
        <w:drawing>
          <wp:inline distT="0" distB="0" distL="0" distR="0">
            <wp:extent cx="1485900" cy="317500"/>
            <wp:effectExtent l="0" t="0" r="0" b="6350"/>
            <wp:docPr id="14032025" name="图片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2025" name="图片 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"/>
    </w:p>
    <w:sectPr>
      <w:headerReference r:id="rId5" w:type="default"/>
      <w:footerReference r:id="rId6" w:type="default"/>
      <w:footerReference r:id="rId7" w:type="even"/>
      <w:pgSz w:w="11906" w:h="16838"/>
      <w:pgMar w:top="1928" w:right="1134" w:bottom="1134" w:left="1134" w:header="1418" w:footer="1134" w:gutter="284"/>
      <w:pgNumType w:fmt="decimal" w:start="1"/>
      <w:cols w:space="425" w:num="1"/>
      <w:formProt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WZT-EN">
    <w:panose1 w:val="02020400000000000000"/>
    <w:charset w:val="86"/>
    <w:family w:val="auto"/>
    <w:pitch w:val="default"/>
    <w:sig w:usb0="A00002BF" w:usb1="38CF7CFA" w:usb2="00082016" w:usb3="00000000" w:csb0="00040001" w:csb1="00000000"/>
  </w:font>
  <w:font w:name="等线 Light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4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a4X5+z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4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3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\* MERGEFORMAT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kgka0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E4pMUyj4Jfv3y4/fl1+fiXTJE/twhxRO4e42Ly1DZpmOA84TKyb0uv0BR8CP8Q9&#10;X8UVTSQ8XZpNZ7MxXBy+YQP87PG68yG+E1aTZOTUo3qtqOy0DbELHUJSNmM3Uqm2gsqQOqc3r9+M&#10;2wtXD8CVQY5EontssmKzb3pme1ucQczbrjOC4xuJ5FsW4gPzaAU8GMMS77GUyiKJ7S1KKuu//Os8&#10;xaNC8FJSo7VyajBJlKj3BpUDYBwMPxj7wTBHfWfRqxMMoeOtiQs+qsEsvdWfMUGrlAMuZjgy5TQO&#10;5l3s2hsTyMVq1QYdnZeHqruAvnMsbs3O8ZQmCRnc6hghZqtxEqhTpdcNnddWqZ+S1Np/7tuoxz/D&#10;8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WAAAAZHJzL1BLAQIUABQAAAAIAIdO4kCzSVju0AAAAAUBAAAPAAAAAAAAAAEAIAAAADgAAABk&#10;cnMvZG93bnJldi54bWxQSwECFAAUAAAACACHTuJAJIJGtDECAABhBAAADgAAAAAAAAABACAAAAA1&#10;AQAAZHJzL2Uyb0RvYy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3"/>
                    </w:pPr>
                    <w:r>
                      <w:fldChar w:fldCharType="begin"/>
                    </w:r>
                    <w:r>
                      <w:instrText xml:space="preserve"> PAGE   \* MERGEFORMAT \* MERGEFORMAT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3"/>
      <w:jc w:val="both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837933"/>
    <w:multiLevelType w:val="multilevel"/>
    <w:tmpl w:val="02837933"/>
    <w:lvl w:ilvl="0" w:tentative="0">
      <w:start w:val="1"/>
      <w:numFmt w:val="decimal"/>
      <w:pStyle w:val="66"/>
      <w:lvlText w:val="[%1]"/>
      <w:lvlJc w:val="left"/>
      <w:pPr>
        <w:tabs>
          <w:tab w:val="left" w:pos="1646"/>
        </w:tabs>
        <w:ind w:left="1646" w:hanging="648"/>
      </w:pPr>
    </w:lvl>
    <w:lvl w:ilvl="1" w:tentative="0">
      <w:start w:val="1"/>
      <w:numFmt w:val="lowerLetter"/>
      <w:lvlText w:val="%2)"/>
      <w:lvlJc w:val="left"/>
      <w:pPr>
        <w:tabs>
          <w:tab w:val="left" w:pos="1838"/>
        </w:tabs>
        <w:ind w:left="1838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2258"/>
        </w:tabs>
        <w:ind w:left="2258" w:hanging="420"/>
      </w:pPr>
    </w:lvl>
    <w:lvl w:ilvl="3" w:tentative="0">
      <w:start w:val="1"/>
      <w:numFmt w:val="decimal"/>
      <w:lvlText w:val="%4."/>
      <w:lvlJc w:val="left"/>
      <w:pPr>
        <w:tabs>
          <w:tab w:val="left" w:pos="2678"/>
        </w:tabs>
        <w:ind w:left="2678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3098"/>
        </w:tabs>
        <w:ind w:left="3098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518"/>
        </w:tabs>
        <w:ind w:left="3518" w:hanging="420"/>
      </w:pPr>
    </w:lvl>
    <w:lvl w:ilvl="6" w:tentative="0">
      <w:start w:val="1"/>
      <w:numFmt w:val="decimal"/>
      <w:lvlText w:val="%7."/>
      <w:lvlJc w:val="left"/>
      <w:pPr>
        <w:tabs>
          <w:tab w:val="left" w:pos="3938"/>
        </w:tabs>
        <w:ind w:left="3938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4358"/>
        </w:tabs>
        <w:ind w:left="4358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778"/>
        </w:tabs>
        <w:ind w:left="4778" w:hanging="420"/>
      </w:pPr>
    </w:lvl>
  </w:abstractNum>
  <w:abstractNum w:abstractNumId="1">
    <w:nsid w:val="040A15CD"/>
    <w:multiLevelType w:val="multilevel"/>
    <w:tmpl w:val="040A15CD"/>
    <w:lvl w:ilvl="0" w:tentative="0">
      <w:start w:val="1"/>
      <w:numFmt w:val="none"/>
      <w:suff w:val="nothing"/>
      <w:lvlText w:val="　"/>
      <w:lvlJc w:val="left"/>
      <w:pPr>
        <w:ind w:left="0" w:firstLine="0"/>
      </w:p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</w:lvl>
    <w:lvl w:ilvl="2" w:tentative="0">
      <w:start w:val="1"/>
      <w:numFmt w:val="decimal"/>
      <w:pStyle w:val="161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pStyle w:val="120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pStyle w:val="155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pStyle w:val="157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pStyle w:val="160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">
    <w:nsid w:val="079102AD"/>
    <w:multiLevelType w:val="multilevel"/>
    <w:tmpl w:val="079102AD"/>
    <w:lvl w:ilvl="0" w:tentative="0">
      <w:start w:val="1"/>
      <w:numFmt w:val="decimal"/>
      <w:pStyle w:val="182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3">
    <w:nsid w:val="07ED3FEA"/>
    <w:multiLevelType w:val="multilevel"/>
    <w:tmpl w:val="07ED3FEA"/>
    <w:lvl w:ilvl="0" w:tentative="0">
      <w:start w:val="1"/>
      <w:numFmt w:val="none"/>
      <w:pStyle w:val="91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202"/>
      <w:suff w:val="nothing"/>
      <w:lvlText w:val="%10.%2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2" w:tentative="0">
      <w:start w:val="1"/>
      <w:numFmt w:val="decimal"/>
      <w:pStyle w:val="203"/>
      <w:suff w:val="nothing"/>
      <w:lvlText w:val="%10.%2.%3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3" w:tentative="0">
      <w:start w:val="1"/>
      <w:numFmt w:val="decimal"/>
      <w:pStyle w:val="204"/>
      <w:suff w:val="nothing"/>
      <w:lvlText w:val="%10.%2.%3.%4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4" w:tentative="0">
      <w:start w:val="1"/>
      <w:numFmt w:val="decimal"/>
      <w:pStyle w:val="205"/>
      <w:suff w:val="nothing"/>
      <w:lvlText w:val="%10.%2.%3.%4.%5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5" w:tentative="0">
      <w:start w:val="1"/>
      <w:numFmt w:val="decimal"/>
      <w:pStyle w:val="206"/>
      <w:suff w:val="nothing"/>
      <w:lvlText w:val="%10.%2.%3.%4.%5.%6 "/>
      <w:lvlJc w:val="left"/>
      <w:pPr>
        <w:ind w:left="0" w:firstLine="0"/>
      </w:pPr>
      <w:rPr>
        <w:rFonts w:hint="eastAsia" w:ascii="黑体" w:eastAsia="黑体" w:hAnsiTheme="minorHAnsi"/>
        <w:b w:val="0"/>
        <w:i w:val="0"/>
        <w:sz w:val="21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>
    <w:nsid w:val="0AE367E9"/>
    <w:multiLevelType w:val="multilevel"/>
    <w:tmpl w:val="0AE367E9"/>
    <w:lvl w:ilvl="0" w:tentative="0">
      <w:start w:val="1"/>
      <w:numFmt w:val="none"/>
      <w:pStyle w:val="183"/>
      <w:suff w:val="nothing"/>
      <w:lvlText w:val="%1示例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63"/>
        </w:tabs>
        <w:ind w:left="0" w:firstLine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63"/>
        </w:tabs>
        <w:ind w:left="0" w:firstLine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"/>
        </w:tabs>
        <w:ind w:left="0" w:firstLine="363"/>
      </w:pPr>
      <w:rPr>
        <w:rFonts w:hint="eastAsia"/>
      </w:rPr>
    </w:lvl>
  </w:abstractNum>
  <w:abstractNum w:abstractNumId="5">
    <w:nsid w:val="0BDC1670"/>
    <w:multiLevelType w:val="multilevel"/>
    <w:tmpl w:val="0BDC1670"/>
    <w:lvl w:ilvl="0" w:tentative="0">
      <w:start w:val="1"/>
      <w:numFmt w:val="decimal"/>
      <w:pStyle w:val="69"/>
      <w:lvlText w:val="[%1]"/>
      <w:lvlJc w:val="left"/>
      <w:pPr>
        <w:ind w:left="823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0D051F45"/>
    <w:multiLevelType w:val="multilevel"/>
    <w:tmpl w:val="0D051F45"/>
    <w:lvl w:ilvl="0" w:tentative="0">
      <w:start w:val="1"/>
      <w:numFmt w:val="lowerRoman"/>
      <w:pStyle w:val="171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543"/>
        </w:tabs>
        <w:ind w:left="1543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963"/>
        </w:tabs>
        <w:ind w:left="1963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383"/>
        </w:tabs>
        <w:ind w:left="2383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803"/>
        </w:tabs>
        <w:ind w:left="2803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3223"/>
        </w:tabs>
        <w:ind w:left="3223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643"/>
        </w:tabs>
        <w:ind w:left="3643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4063"/>
        </w:tabs>
        <w:ind w:left="4063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483"/>
        </w:tabs>
        <w:ind w:left="4483" w:hanging="420"/>
      </w:pPr>
      <w:rPr>
        <w:rFonts w:hint="eastAsia"/>
      </w:rPr>
    </w:lvl>
  </w:abstractNum>
  <w:abstractNum w:abstractNumId="7">
    <w:nsid w:val="1AD20F90"/>
    <w:multiLevelType w:val="multilevel"/>
    <w:tmpl w:val="1AD20F90"/>
    <w:lvl w:ilvl="0" w:tentative="0">
      <w:start w:val="1"/>
      <w:numFmt w:val="none"/>
      <w:pStyle w:val="112"/>
      <w:lvlText w:val="%1注："/>
      <w:lvlJc w:val="left"/>
      <w:pPr>
        <w:tabs>
          <w:tab w:val="left" w:pos="845"/>
        </w:tabs>
        <w:ind w:left="-102" w:firstLine="419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8">
    <w:nsid w:val="1AF15012"/>
    <w:multiLevelType w:val="multilevel"/>
    <w:tmpl w:val="1AF15012"/>
    <w:lvl w:ilvl="0" w:tentative="0">
      <w:start w:val="1"/>
      <w:numFmt w:val="upperLetter"/>
      <w:pStyle w:val="87"/>
      <w:suff w:val="nothing"/>
      <w:lvlText w:val="附 录(Annex) %1"/>
      <w:lvlJc w:val="left"/>
      <w:pPr>
        <w:ind w:left="0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9">
    <w:nsid w:val="1EAA1992"/>
    <w:multiLevelType w:val="multilevel"/>
    <w:tmpl w:val="1EAA1992"/>
    <w:lvl w:ilvl="0" w:tentative="0">
      <w:start w:val="1"/>
      <w:numFmt w:val="none"/>
      <w:pStyle w:val="94"/>
      <w:suff w:val="nothing"/>
      <w:lvlText w:val="——"/>
      <w:lvlJc w:val="left"/>
      <w:pPr>
        <w:ind w:left="794" w:hanging="397"/>
      </w:pPr>
    </w:lvl>
    <w:lvl w:ilvl="1" w:tentative="0">
      <w:start w:val="1"/>
      <w:numFmt w:val="decimal"/>
      <w:suff w:val="nothing"/>
      <w:lvlText w:val="%1.%2　"/>
      <w:lvlJc w:val="left"/>
      <w:pPr>
        <w:ind w:left="397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397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397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397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397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397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791"/>
        </w:tabs>
        <w:ind w:left="4791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499"/>
        </w:tabs>
        <w:ind w:left="5499" w:hanging="1700"/>
      </w:pPr>
    </w:lvl>
  </w:abstractNum>
  <w:abstractNum w:abstractNumId="10">
    <w:nsid w:val="2C5917C3"/>
    <w:multiLevelType w:val="multilevel"/>
    <w:tmpl w:val="2C5917C3"/>
    <w:lvl w:ilvl="0" w:tentative="0">
      <w:start w:val="1"/>
      <w:numFmt w:val="none"/>
      <w:pStyle w:val="134"/>
      <w:lvlText w:val="%1——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b w:val="0"/>
        <w:i w:val="0"/>
        <w:sz w:val="21"/>
        <w:lang w:val="en-US"/>
      </w:rPr>
    </w:lvl>
    <w:lvl w:ilvl="1" w:tentative="0">
      <w:start w:val="1"/>
      <w:numFmt w:val="none"/>
      <w:pStyle w:val="189"/>
      <w:lvlText w:val=""/>
      <w:lvlJc w:val="left"/>
      <w:pPr>
        <w:ind w:left="851" w:hanging="431"/>
      </w:pPr>
      <w:rPr>
        <w:rFonts w:hint="default" w:ascii="Symbol" w:hAnsi="Symbol"/>
        <w:sz w:val="21"/>
      </w:rPr>
    </w:lvl>
    <w:lvl w:ilvl="2" w:tentative="0">
      <w:start w:val="1"/>
      <w:numFmt w:val="bullet"/>
      <w:pStyle w:val="174"/>
      <w:lvlText w:val=""/>
      <w:lvlJc w:val="left"/>
      <w:pPr>
        <w:ind w:left="851" w:hanging="426"/>
      </w:pPr>
      <w:rPr>
        <w:rFonts w:hint="default" w:ascii="Wingdings" w:hAnsi="Wingdings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071"/>
        </w:tabs>
        <w:ind w:left="1884" w:hanging="528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383"/>
        </w:tabs>
        <w:ind w:left="2196" w:hanging="528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695"/>
        </w:tabs>
        <w:ind w:left="2508" w:hanging="528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007"/>
        </w:tabs>
        <w:ind w:left="2820" w:hanging="528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19"/>
        </w:tabs>
        <w:ind w:left="3132" w:hanging="528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631"/>
        </w:tabs>
        <w:ind w:left="3444" w:hanging="528"/>
      </w:pPr>
      <w:rPr>
        <w:rFonts w:hint="eastAsia"/>
      </w:rPr>
    </w:lvl>
  </w:abstractNum>
  <w:abstractNum w:abstractNumId="11">
    <w:nsid w:val="32F04FB2"/>
    <w:multiLevelType w:val="multilevel"/>
    <w:tmpl w:val="32F04FB2"/>
    <w:lvl w:ilvl="0" w:tentative="0">
      <w:start w:val="1"/>
      <w:numFmt w:val="lowerLetter"/>
      <w:pStyle w:val="103"/>
      <w:lvlText w:val="%1"/>
      <w:lvlJc w:val="left"/>
      <w:pPr>
        <w:tabs>
          <w:tab w:val="left" w:pos="539"/>
        </w:tabs>
        <w:ind w:left="539" w:hanging="119"/>
      </w:pPr>
      <w:rPr>
        <w:rFonts w:hint="eastAsia"/>
        <w:caps w:val="0"/>
        <w:strike w:val="0"/>
        <w:dstrike w:val="0"/>
        <w:vanish w:val="0"/>
        <w:vertAlign w:val="superscript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12">
    <w:nsid w:val="44C50F90"/>
    <w:multiLevelType w:val="multilevel"/>
    <w:tmpl w:val="44C50F90"/>
    <w:lvl w:ilvl="0" w:tentative="0">
      <w:start w:val="1"/>
      <w:numFmt w:val="lowerLetter"/>
      <w:pStyle w:val="176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decimal"/>
      <w:pStyle w:val="111"/>
      <w:lvlText w:val="%2)"/>
      <w:lvlJc w:val="left"/>
      <w:pPr>
        <w:tabs>
          <w:tab w:val="left" w:pos="1276"/>
        </w:tabs>
        <w:ind w:left="1276" w:hanging="425"/>
      </w:pPr>
      <w:rPr>
        <w:rFonts w:hint="eastAsia" w:ascii="宋体" w:hAnsi="Times New Roman" w:eastAsia="宋体"/>
        <w:sz w:val="21"/>
      </w:rPr>
    </w:lvl>
    <w:lvl w:ilvl="2" w:tentative="0">
      <w:start w:val="1"/>
      <w:numFmt w:val="decimal"/>
      <w:pStyle w:val="119"/>
      <w:lvlText w:val="(%3)"/>
      <w:lvlJc w:val="left"/>
      <w:pPr>
        <w:ind w:left="1701" w:hanging="425"/>
      </w:pPr>
      <w:rPr>
        <w:rFonts w:hint="eastAsia" w:ascii="宋体" w:hAnsi="Times New Roman" w:eastAsia="宋体"/>
        <w:sz w:val="21"/>
      </w:r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1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3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7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199" w:hanging="419"/>
      </w:pPr>
      <w:rPr>
        <w:rFonts w:hint="eastAsia"/>
      </w:rPr>
    </w:lvl>
  </w:abstractNum>
  <w:abstractNum w:abstractNumId="13">
    <w:nsid w:val="48802D1C"/>
    <w:multiLevelType w:val="multilevel"/>
    <w:tmpl w:val="48802D1C"/>
    <w:lvl w:ilvl="0" w:tentative="0">
      <w:start w:val="1"/>
      <w:numFmt w:val="upperLetter"/>
      <w:pStyle w:val="200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85"/>
      <w:suff w:val="space"/>
      <w:lvlText w:val="图%1.%2"/>
      <w:lvlJc w:val="center"/>
      <w:pPr>
        <w:ind w:left="0" w:firstLine="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4">
    <w:nsid w:val="4B733A5F"/>
    <w:multiLevelType w:val="multilevel"/>
    <w:tmpl w:val="4B733A5F"/>
    <w:lvl w:ilvl="0" w:tentative="0">
      <w:start w:val="1"/>
      <w:numFmt w:val="decimal"/>
      <w:pStyle w:val="185"/>
      <w:suff w:val="nothing"/>
      <w:lvlText w:val="示例%1："/>
      <w:lvlJc w:val="left"/>
      <w:pPr>
        <w:ind w:left="0" w:firstLine="363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none"/>
      <w:suff w:val="space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space"/>
      <w:lvlText w:val="2.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99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99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992" w:hanging="629"/>
      </w:pPr>
      <w:rPr>
        <w:rFonts w:hint="eastAsia"/>
      </w:rPr>
    </w:lvl>
  </w:abstractNum>
  <w:abstractNum w:abstractNumId="15">
    <w:nsid w:val="4E5D0534"/>
    <w:multiLevelType w:val="multilevel"/>
    <w:tmpl w:val="4E5D0534"/>
    <w:lvl w:ilvl="0" w:tentative="0">
      <w:start w:val="1"/>
      <w:numFmt w:val="decimal"/>
      <w:pStyle w:val="118"/>
      <w:suff w:val="nothing"/>
      <w:lvlText w:val="Figure 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16">
    <w:nsid w:val="54632751"/>
    <w:multiLevelType w:val="multilevel"/>
    <w:tmpl w:val="54632751"/>
    <w:lvl w:ilvl="0" w:tentative="0">
      <w:start w:val="1"/>
      <w:numFmt w:val="none"/>
      <w:pStyle w:val="95"/>
      <w:suff w:val="nothing"/>
      <w:lvlText w:val="——"/>
      <w:lvlJc w:val="left"/>
      <w:pPr>
        <w:ind w:left="1588" w:firstLine="0"/>
      </w:pPr>
    </w:lvl>
    <w:lvl w:ilvl="1" w:tentative="0">
      <w:start w:val="1"/>
      <w:numFmt w:val="decimal"/>
      <w:suff w:val="nothing"/>
      <w:lvlText w:val="%1.%2　"/>
      <w:lvlJc w:val="left"/>
      <w:pPr>
        <w:ind w:left="1588" w:firstLine="0"/>
      </w:pPr>
    </w:lvl>
    <w:lvl w:ilvl="2" w:tentative="0">
      <w:start w:val="1"/>
      <w:numFmt w:val="decimal"/>
      <w:suff w:val="nothing"/>
      <w:lvlText w:val="%1.%2.%3　"/>
      <w:lvlJc w:val="left"/>
      <w:pPr>
        <w:ind w:left="1588" w:firstLine="0"/>
      </w:pPr>
    </w:lvl>
    <w:lvl w:ilvl="3" w:tentative="0">
      <w:start w:val="1"/>
      <w:numFmt w:val="decimal"/>
      <w:suff w:val="nothing"/>
      <w:lvlText w:val="%1.%2.%3.%4　"/>
      <w:lvlJc w:val="left"/>
      <w:pPr>
        <w:ind w:left="1588" w:firstLine="0"/>
      </w:pPr>
    </w:lvl>
    <w:lvl w:ilvl="4" w:tentative="0">
      <w:start w:val="1"/>
      <w:numFmt w:val="decimal"/>
      <w:suff w:val="nothing"/>
      <w:lvlText w:val="%1.%2.%3.%4.%5　"/>
      <w:lvlJc w:val="left"/>
      <w:pPr>
        <w:ind w:left="1588" w:firstLine="0"/>
      </w:pPr>
    </w:lvl>
    <w:lvl w:ilvl="5" w:tentative="0">
      <w:start w:val="1"/>
      <w:numFmt w:val="decimal"/>
      <w:suff w:val="nothing"/>
      <w:lvlText w:val="%1.%2.%3.%4.%5.%6　"/>
      <w:lvlJc w:val="left"/>
      <w:pPr>
        <w:ind w:left="1588" w:firstLine="0"/>
      </w:pPr>
    </w:lvl>
    <w:lvl w:ilvl="6" w:tentative="0">
      <w:start w:val="1"/>
      <w:numFmt w:val="decimal"/>
      <w:suff w:val="nothing"/>
      <w:lvlText w:val="%1.%2.%3.%4.%5.%6.%7　"/>
      <w:lvlJc w:val="left"/>
      <w:pPr>
        <w:ind w:left="1588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5982"/>
        </w:tabs>
        <w:ind w:left="5982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6690"/>
        </w:tabs>
        <w:ind w:left="6690" w:hanging="1700"/>
      </w:pPr>
    </w:lvl>
  </w:abstractNum>
  <w:abstractNum w:abstractNumId="17">
    <w:nsid w:val="557C2AF5"/>
    <w:multiLevelType w:val="multilevel"/>
    <w:tmpl w:val="557C2AF5"/>
    <w:lvl w:ilvl="0" w:tentative="0">
      <w:start w:val="1"/>
      <w:numFmt w:val="decimal"/>
      <w:pStyle w:val="116"/>
      <w:suff w:val="nothing"/>
      <w:lvlText w:val="图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18">
    <w:nsid w:val="5603797C"/>
    <w:multiLevelType w:val="multilevel"/>
    <w:tmpl w:val="5603797C"/>
    <w:lvl w:ilvl="0" w:tentative="0">
      <w:start w:val="1"/>
      <w:numFmt w:val="upperLetter"/>
      <w:pStyle w:val="201"/>
      <w:suff w:val="space"/>
      <w:lvlText w:val="%1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pStyle w:val="79"/>
      <w:suff w:val="space"/>
      <w:lvlText w:val="表%1.%2"/>
      <w:lvlJc w:val="center"/>
      <w:pPr>
        <w:ind w:left="0" w:firstLine="0"/>
      </w:pPr>
      <w:rPr>
        <w:rFonts w:hint="eastAsia" w:ascii="黑体" w:eastAsia="黑体"/>
        <w:sz w:val="21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>
    <w:nsid w:val="564D2089"/>
    <w:multiLevelType w:val="multilevel"/>
    <w:tmpl w:val="564D2089"/>
    <w:lvl w:ilvl="0" w:tentative="0">
      <w:start w:val="1"/>
      <w:numFmt w:val="none"/>
      <w:pStyle w:val="113"/>
      <w:lvlText w:val="%1注"/>
      <w:lvlJc w:val="left"/>
      <w:pPr>
        <w:tabs>
          <w:tab w:val="left" w:pos="760"/>
        </w:tabs>
        <w:ind w:left="760" w:hanging="284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0">
    <w:nsid w:val="644622F9"/>
    <w:multiLevelType w:val="multilevel"/>
    <w:tmpl w:val="644622F9"/>
    <w:lvl w:ilvl="0" w:tentative="0">
      <w:start w:val="1"/>
      <w:numFmt w:val="upperRoman"/>
      <w:pStyle w:val="170"/>
      <w:lvlText w:val="%1)"/>
      <w:lvlJc w:val="left"/>
      <w:pPr>
        <w:tabs>
          <w:tab w:val="left" w:pos="851"/>
        </w:tabs>
        <w:ind w:left="851" w:hanging="426"/>
      </w:pPr>
      <w:rPr>
        <w:rFonts w:hint="eastAsia" w:ascii="宋体" w:hAnsi="Times New Roman" w:eastAsia="宋体"/>
        <w:sz w:val="21"/>
      </w:rPr>
    </w:lvl>
    <w:lvl w:ilvl="1" w:tentative="0">
      <w:start w:val="1"/>
      <w:numFmt w:val="lowerLetter"/>
      <w:lvlText w:val="%2)"/>
      <w:lvlJc w:val="left"/>
      <w:pPr>
        <w:tabs>
          <w:tab w:val="left" w:pos="1310"/>
        </w:tabs>
        <w:ind w:left="131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30"/>
        </w:tabs>
        <w:ind w:left="173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2150"/>
        </w:tabs>
        <w:ind w:left="215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570"/>
        </w:tabs>
        <w:ind w:left="257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990"/>
        </w:tabs>
        <w:ind w:left="299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3410"/>
        </w:tabs>
        <w:ind w:left="341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830"/>
        </w:tabs>
        <w:ind w:left="383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4250"/>
        </w:tabs>
        <w:ind w:left="4250" w:hanging="420"/>
      </w:pPr>
      <w:rPr>
        <w:rFonts w:hint="eastAsia"/>
      </w:rPr>
    </w:lvl>
  </w:abstractNum>
  <w:abstractNum w:abstractNumId="21">
    <w:nsid w:val="646260FA"/>
    <w:multiLevelType w:val="multilevel"/>
    <w:tmpl w:val="646260FA"/>
    <w:lvl w:ilvl="0" w:tentative="0">
      <w:start w:val="1"/>
      <w:numFmt w:val="decimal"/>
      <w:pStyle w:val="114"/>
      <w:suff w:val="nothing"/>
      <w:lvlText w:val="表%1　"/>
      <w:lvlJc w:val="left"/>
      <w:pPr>
        <w:ind w:left="0" w:firstLine="0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7"/>
        </w:tabs>
        <w:ind w:left="1417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22">
    <w:nsid w:val="654A26C9"/>
    <w:multiLevelType w:val="multilevel"/>
    <w:tmpl w:val="654A26C9"/>
    <w:lvl w:ilvl="0" w:tentative="0">
      <w:start w:val="1"/>
      <w:numFmt w:val="none"/>
      <w:pStyle w:val="191"/>
      <w:lvlText w:val="──"/>
      <w:lvlJc w:val="left"/>
      <w:pPr>
        <w:ind w:left="851" w:firstLine="0"/>
      </w:pPr>
      <w:rPr>
        <w:rFonts w:hint="eastAsia" w:ascii="宋体" w:eastAsia="宋体" w:hAnsiTheme="majorHAnsi"/>
        <w:b w:val="0"/>
        <w:i w:val="0"/>
        <w:sz w:val="21"/>
      </w:rPr>
    </w:lvl>
    <w:lvl w:ilvl="1" w:tentative="0">
      <w:start w:val="1"/>
      <w:numFmt w:val="bullet"/>
      <w:lvlText w:val=""/>
      <w:lvlJc w:val="left"/>
      <w:pPr>
        <w:ind w:left="1276" w:hanging="425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76" w:hanging="236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8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3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7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1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80" w:hanging="420"/>
      </w:pPr>
      <w:rPr>
        <w:rFonts w:hint="default" w:ascii="Wingdings" w:hAnsi="Wingdings"/>
      </w:rPr>
    </w:lvl>
  </w:abstractNum>
  <w:abstractNum w:abstractNumId="23">
    <w:nsid w:val="657D3FBC"/>
    <w:multiLevelType w:val="multilevel"/>
    <w:tmpl w:val="657D3FBC"/>
    <w:lvl w:ilvl="0" w:tentative="0">
      <w:start w:val="1"/>
      <w:numFmt w:val="upperLetter"/>
      <w:pStyle w:val="78"/>
      <w:suff w:val="nothing"/>
      <w:lvlText w:val="附录%1"/>
      <w:lvlJc w:val="left"/>
      <w:pPr>
        <w:ind w:left="0" w:firstLine="0"/>
      </w:pPr>
      <w:rPr>
        <w:rFonts w:hint="eastAsia"/>
        <w:spacing w:val="100"/>
      </w:rPr>
    </w:lvl>
    <w:lvl w:ilvl="1" w:tentative="0">
      <w:start w:val="1"/>
      <w:numFmt w:val="decimal"/>
      <w:pStyle w:val="80"/>
      <w:suff w:val="nothing"/>
      <w:lvlText w:val="%1.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81"/>
      <w:suff w:val="nothing"/>
      <w:lvlText w:val="%1.%2.%3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3" w:tentative="0">
      <w:start w:val="1"/>
      <w:numFmt w:val="decimal"/>
      <w:pStyle w:val="83"/>
      <w:suff w:val="nothing"/>
      <w:lvlText w:val="%1.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84"/>
      <w:suff w:val="nothing"/>
      <w:lvlText w:val="%1.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86"/>
      <w:suff w:val="nothing"/>
      <w:lvlText w:val="%1.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4">
    <w:nsid w:val="67113F61"/>
    <w:multiLevelType w:val="multilevel"/>
    <w:tmpl w:val="67113F61"/>
    <w:lvl w:ilvl="0" w:tentative="0">
      <w:start w:val="3"/>
      <w:numFmt w:val="japaneseCounting"/>
      <w:lvlText w:val="（%1）"/>
      <w:lvlJc w:val="left"/>
      <w:pPr>
        <w:ind w:left="114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00" w:hanging="440"/>
      </w:pPr>
    </w:lvl>
    <w:lvl w:ilvl="2" w:tentative="0">
      <w:start w:val="1"/>
      <w:numFmt w:val="lowerRoman"/>
      <w:lvlText w:val="%3."/>
      <w:lvlJc w:val="right"/>
      <w:pPr>
        <w:ind w:left="1740" w:hanging="440"/>
      </w:pPr>
    </w:lvl>
    <w:lvl w:ilvl="3" w:tentative="0">
      <w:start w:val="1"/>
      <w:numFmt w:val="decimal"/>
      <w:lvlText w:val="%4."/>
      <w:lvlJc w:val="left"/>
      <w:pPr>
        <w:ind w:left="2180" w:hanging="440"/>
      </w:pPr>
    </w:lvl>
    <w:lvl w:ilvl="4" w:tentative="0">
      <w:start w:val="1"/>
      <w:numFmt w:val="lowerLetter"/>
      <w:lvlText w:val="%5)"/>
      <w:lvlJc w:val="left"/>
      <w:pPr>
        <w:ind w:left="2620" w:hanging="440"/>
      </w:pPr>
    </w:lvl>
    <w:lvl w:ilvl="5" w:tentative="0">
      <w:start w:val="1"/>
      <w:numFmt w:val="lowerRoman"/>
      <w:lvlText w:val="%6."/>
      <w:lvlJc w:val="right"/>
      <w:pPr>
        <w:ind w:left="3060" w:hanging="440"/>
      </w:pPr>
    </w:lvl>
    <w:lvl w:ilvl="6" w:tentative="0">
      <w:start w:val="1"/>
      <w:numFmt w:val="decimal"/>
      <w:lvlText w:val="%7."/>
      <w:lvlJc w:val="left"/>
      <w:pPr>
        <w:ind w:left="3500" w:hanging="440"/>
      </w:pPr>
    </w:lvl>
    <w:lvl w:ilvl="7" w:tentative="0">
      <w:start w:val="1"/>
      <w:numFmt w:val="lowerLetter"/>
      <w:lvlText w:val="%8)"/>
      <w:lvlJc w:val="left"/>
      <w:pPr>
        <w:ind w:left="3940" w:hanging="440"/>
      </w:pPr>
    </w:lvl>
    <w:lvl w:ilvl="8" w:tentative="0">
      <w:start w:val="1"/>
      <w:numFmt w:val="lowerRoman"/>
      <w:lvlText w:val="%9."/>
      <w:lvlJc w:val="right"/>
      <w:pPr>
        <w:ind w:left="4380" w:hanging="440"/>
      </w:pPr>
    </w:lvl>
  </w:abstractNum>
  <w:abstractNum w:abstractNumId="25">
    <w:nsid w:val="69506ABF"/>
    <w:multiLevelType w:val="multilevel"/>
    <w:tmpl w:val="69506ABF"/>
    <w:lvl w:ilvl="0" w:tentative="0">
      <w:start w:val="1"/>
      <w:numFmt w:val="bullet"/>
      <w:pStyle w:val="190"/>
      <w:lvlText w:val=""/>
      <w:lvlJc w:val="left"/>
      <w:pPr>
        <w:ind w:left="851" w:firstLine="0"/>
      </w:pPr>
      <w:rPr>
        <w:rFonts w:hint="default" w:ascii="Wingdings" w:hAnsi="Wingdings"/>
        <w:color w:val="auto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abstractNum w:abstractNumId="26">
    <w:nsid w:val="6CA41985"/>
    <w:multiLevelType w:val="multilevel"/>
    <w:tmpl w:val="6CA41985"/>
    <w:lvl w:ilvl="0" w:tentative="0">
      <w:start w:val="1"/>
      <w:numFmt w:val="decimal"/>
      <w:pStyle w:val="99"/>
      <w:lvlText w:val="%1)"/>
      <w:lvlJc w:val="left"/>
      <w:pPr>
        <w:tabs>
          <w:tab w:val="left" w:pos="823"/>
        </w:tabs>
        <w:ind w:left="823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7">
    <w:nsid w:val="6CE42AC1"/>
    <w:multiLevelType w:val="multilevel"/>
    <w:tmpl w:val="6CE42AC1"/>
    <w:lvl w:ilvl="0" w:tentative="0">
      <w:start w:val="1"/>
      <w:numFmt w:val="lowerLetter"/>
      <w:pStyle w:val="175"/>
      <w:lvlText w:val="%1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CEA2025"/>
    <w:multiLevelType w:val="multilevel"/>
    <w:tmpl w:val="6CEA2025"/>
    <w:lvl w:ilvl="0" w:tentative="0">
      <w:start w:val="1"/>
      <w:numFmt w:val="none"/>
      <w:pStyle w:val="154"/>
      <w:suff w:val="nothing"/>
      <w:lvlText w:val="%1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106"/>
      <w:suff w:val="nothing"/>
      <w:lvlText w:val="%1%2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2" w:tentative="0">
      <w:start w:val="1"/>
      <w:numFmt w:val="decimal"/>
      <w:pStyle w:val="107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1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pStyle w:val="67"/>
      <w:suff w:val="nothing"/>
      <w:lvlText w:val="%1%2.%3.%4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4" w:tentative="0">
      <w:start w:val="1"/>
      <w:numFmt w:val="decimal"/>
      <w:pStyle w:val="96"/>
      <w:suff w:val="nothing"/>
      <w:lvlText w:val="%1%2.%3.%4.%5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5" w:tentative="0">
      <w:start w:val="1"/>
      <w:numFmt w:val="decimal"/>
      <w:pStyle w:val="100"/>
      <w:suff w:val="nothing"/>
      <w:lvlText w:val="%1%2.%3.%4.%5.%6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6" w:tentative="0">
      <w:start w:val="1"/>
      <w:numFmt w:val="decimal"/>
      <w:pStyle w:val="105"/>
      <w:suff w:val="nothing"/>
      <w:lvlText w:val="%1%2.%3.%4.%5.%6.%7　"/>
      <w:lvlJc w:val="left"/>
      <w:pPr>
        <w:ind w:left="0" w:firstLine="0"/>
      </w:pPr>
      <w:rPr>
        <w:rFonts w:hint="eastAsia" w:ascii="黑体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29">
    <w:nsid w:val="6DBF04F4"/>
    <w:multiLevelType w:val="multilevel"/>
    <w:tmpl w:val="6DBF04F4"/>
    <w:lvl w:ilvl="0" w:tentative="0">
      <w:start w:val="1"/>
      <w:numFmt w:val="none"/>
      <w:pStyle w:val="181"/>
      <w:lvlText w:val="%1注："/>
      <w:lvlJc w:val="left"/>
      <w:pPr>
        <w:ind w:left="737" w:hanging="374"/>
      </w:pPr>
      <w:rPr>
        <w:rFonts w:hint="eastAsia" w:ascii="黑体" w:eastAsia="黑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140"/>
        </w:tabs>
        <w:ind w:left="726" w:hanging="363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140"/>
        </w:tabs>
        <w:ind w:left="726" w:hanging="363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140"/>
        </w:tabs>
        <w:ind w:left="726" w:hanging="363"/>
      </w:pPr>
      <w:rPr>
        <w:rFonts w:hint="eastAsia"/>
      </w:rPr>
    </w:lvl>
  </w:abstractNum>
  <w:abstractNum w:abstractNumId="30">
    <w:nsid w:val="6DF35F19"/>
    <w:multiLevelType w:val="multilevel"/>
    <w:tmpl w:val="6DF35F19"/>
    <w:lvl w:ilvl="0" w:tentative="0">
      <w:start w:val="1"/>
      <w:numFmt w:val="decimal"/>
      <w:pStyle w:val="117"/>
      <w:suff w:val="nothing"/>
      <w:lvlText w:val="Table %1　"/>
      <w:lvlJc w:val="left"/>
      <w:pPr>
        <w:ind w:left="0" w:firstLine="0"/>
      </w:p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48"/>
        </w:tabs>
        <w:ind w:left="3969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4774"/>
        </w:tabs>
        <w:ind w:left="4677" w:hanging="1701"/>
      </w:pPr>
    </w:lvl>
  </w:abstractNum>
  <w:abstractNum w:abstractNumId="31">
    <w:nsid w:val="76933334"/>
    <w:multiLevelType w:val="multilevel"/>
    <w:tmpl w:val="76933334"/>
    <w:lvl w:ilvl="0" w:tentative="0">
      <w:start w:val="1"/>
      <w:numFmt w:val="none"/>
      <w:pStyle w:val="141"/>
      <w:lvlText w:val="%1——"/>
      <w:lvlJc w:val="left"/>
      <w:pPr>
        <w:tabs>
          <w:tab w:val="left" w:pos="330"/>
        </w:tabs>
        <w:ind w:left="948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28"/>
  </w:num>
  <w:num w:numId="3">
    <w:abstractNumId w:val="5"/>
  </w:num>
  <w:num w:numId="4">
    <w:abstractNumId w:val="23"/>
  </w:num>
  <w:num w:numId="5">
    <w:abstractNumId w:val="18"/>
  </w:num>
  <w:num w:numId="6">
    <w:abstractNumId w:val="13"/>
  </w:num>
  <w:num w:numId="7">
    <w:abstractNumId w:val="8"/>
  </w:num>
  <w:num w:numId="8">
    <w:abstractNumId w:val="3"/>
  </w:num>
  <w:num w:numId="9">
    <w:abstractNumId w:val="9"/>
  </w:num>
  <w:num w:numId="10">
    <w:abstractNumId w:val="16"/>
  </w:num>
  <w:num w:numId="11">
    <w:abstractNumId w:val="26"/>
  </w:num>
  <w:num w:numId="12">
    <w:abstractNumId w:val="11"/>
  </w:num>
  <w:num w:numId="13">
    <w:abstractNumId w:val="12"/>
  </w:num>
  <w:num w:numId="14">
    <w:abstractNumId w:val="7"/>
  </w:num>
  <w:num w:numId="15">
    <w:abstractNumId w:val="19"/>
  </w:num>
  <w:num w:numId="16">
    <w:abstractNumId w:val="21"/>
  </w:num>
  <w:num w:numId="17">
    <w:abstractNumId w:val="17"/>
  </w:num>
  <w:num w:numId="18">
    <w:abstractNumId w:val="30"/>
  </w:num>
  <w:num w:numId="19">
    <w:abstractNumId w:val="15"/>
  </w:num>
  <w:num w:numId="20">
    <w:abstractNumId w:val="1"/>
  </w:num>
  <w:num w:numId="21">
    <w:abstractNumId w:val="10"/>
  </w:num>
  <w:num w:numId="22">
    <w:abstractNumId w:val="31"/>
  </w:num>
  <w:num w:numId="23">
    <w:abstractNumId w:val="20"/>
  </w:num>
  <w:num w:numId="24">
    <w:abstractNumId w:val="6"/>
  </w:num>
  <w:num w:numId="25">
    <w:abstractNumId w:val="27"/>
  </w:num>
  <w:num w:numId="26">
    <w:abstractNumId w:val="29"/>
  </w:num>
  <w:num w:numId="27">
    <w:abstractNumId w:val="2"/>
  </w:num>
  <w:num w:numId="28">
    <w:abstractNumId w:val="4"/>
  </w:num>
  <w:num w:numId="29">
    <w:abstractNumId w:val="14"/>
  </w:num>
  <w:num w:numId="30">
    <w:abstractNumId w:val="25"/>
  </w:num>
  <w:num w:numId="31">
    <w:abstractNumId w:val="22"/>
  </w:num>
  <w:num w:numId="32">
    <w:abstractNumId w:val="24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attachedTemplate r:id="rId1"/>
  <w:trackRevisions w:val="1"/>
  <w:documentProtection w:edit="forms"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581A53"/>
    <w:rsid w:val="0000040A"/>
    <w:rsid w:val="00000A94"/>
    <w:rsid w:val="00001972"/>
    <w:rsid w:val="00001D5F"/>
    <w:rsid w:val="00001D9A"/>
    <w:rsid w:val="0000380F"/>
    <w:rsid w:val="0000439E"/>
    <w:rsid w:val="00007B3A"/>
    <w:rsid w:val="000107E0"/>
    <w:rsid w:val="0001099D"/>
    <w:rsid w:val="000118F2"/>
    <w:rsid w:val="00011FDE"/>
    <w:rsid w:val="00012FFD"/>
    <w:rsid w:val="00014162"/>
    <w:rsid w:val="00014340"/>
    <w:rsid w:val="00016A9C"/>
    <w:rsid w:val="00022184"/>
    <w:rsid w:val="00022762"/>
    <w:rsid w:val="000238E0"/>
    <w:rsid w:val="000249DB"/>
    <w:rsid w:val="000251C9"/>
    <w:rsid w:val="0002595E"/>
    <w:rsid w:val="00026521"/>
    <w:rsid w:val="000303C3"/>
    <w:rsid w:val="00031D4E"/>
    <w:rsid w:val="000331D3"/>
    <w:rsid w:val="000346A5"/>
    <w:rsid w:val="000359C3"/>
    <w:rsid w:val="00035A7D"/>
    <w:rsid w:val="000365ED"/>
    <w:rsid w:val="00040290"/>
    <w:rsid w:val="0004249A"/>
    <w:rsid w:val="00043282"/>
    <w:rsid w:val="00043564"/>
    <w:rsid w:val="00044286"/>
    <w:rsid w:val="00047521"/>
    <w:rsid w:val="00047F28"/>
    <w:rsid w:val="000503AA"/>
    <w:rsid w:val="000506A1"/>
    <w:rsid w:val="000515DD"/>
    <w:rsid w:val="0005265A"/>
    <w:rsid w:val="000539DD"/>
    <w:rsid w:val="00053BD3"/>
    <w:rsid w:val="000556ED"/>
    <w:rsid w:val="00055FE2"/>
    <w:rsid w:val="0005616F"/>
    <w:rsid w:val="00060C2E"/>
    <w:rsid w:val="00061033"/>
    <w:rsid w:val="0006166F"/>
    <w:rsid w:val="000619E9"/>
    <w:rsid w:val="000622D4"/>
    <w:rsid w:val="0006357D"/>
    <w:rsid w:val="00063E8A"/>
    <w:rsid w:val="000647C2"/>
    <w:rsid w:val="000677D6"/>
    <w:rsid w:val="00067F1E"/>
    <w:rsid w:val="000707F1"/>
    <w:rsid w:val="00071B43"/>
    <w:rsid w:val="00071CC0"/>
    <w:rsid w:val="00072A1D"/>
    <w:rsid w:val="00073C8C"/>
    <w:rsid w:val="00074605"/>
    <w:rsid w:val="00077B64"/>
    <w:rsid w:val="00080A1C"/>
    <w:rsid w:val="00082317"/>
    <w:rsid w:val="00083D2C"/>
    <w:rsid w:val="00086AA1"/>
    <w:rsid w:val="00087A77"/>
    <w:rsid w:val="00090CA6"/>
    <w:rsid w:val="00092B8A"/>
    <w:rsid w:val="00092FB0"/>
    <w:rsid w:val="000934C5"/>
    <w:rsid w:val="00093D25"/>
    <w:rsid w:val="00093DAB"/>
    <w:rsid w:val="00094D73"/>
    <w:rsid w:val="000952C2"/>
    <w:rsid w:val="00096D63"/>
    <w:rsid w:val="000A0B60"/>
    <w:rsid w:val="000A0EB8"/>
    <w:rsid w:val="000A19FC"/>
    <w:rsid w:val="000A296B"/>
    <w:rsid w:val="000A3838"/>
    <w:rsid w:val="000A7311"/>
    <w:rsid w:val="000B060F"/>
    <w:rsid w:val="000B1592"/>
    <w:rsid w:val="000B1FF2"/>
    <w:rsid w:val="000B3CDA"/>
    <w:rsid w:val="000B6360"/>
    <w:rsid w:val="000B6A0B"/>
    <w:rsid w:val="000C0F6C"/>
    <w:rsid w:val="000C11DB"/>
    <w:rsid w:val="000C1492"/>
    <w:rsid w:val="000C249C"/>
    <w:rsid w:val="000C2FBD"/>
    <w:rsid w:val="000C3CB9"/>
    <w:rsid w:val="000C47AD"/>
    <w:rsid w:val="000C4B41"/>
    <w:rsid w:val="000C57D6"/>
    <w:rsid w:val="000C5952"/>
    <w:rsid w:val="000C6362"/>
    <w:rsid w:val="000C71FE"/>
    <w:rsid w:val="000C7666"/>
    <w:rsid w:val="000D0A9C"/>
    <w:rsid w:val="000D1795"/>
    <w:rsid w:val="000D329A"/>
    <w:rsid w:val="000D4B9C"/>
    <w:rsid w:val="000D4EB6"/>
    <w:rsid w:val="000D5BE4"/>
    <w:rsid w:val="000D753B"/>
    <w:rsid w:val="000E4A7A"/>
    <w:rsid w:val="000E4C9E"/>
    <w:rsid w:val="000E58CB"/>
    <w:rsid w:val="000E6FD7"/>
    <w:rsid w:val="000F06E1"/>
    <w:rsid w:val="000F0E3C"/>
    <w:rsid w:val="000F19D5"/>
    <w:rsid w:val="000F2703"/>
    <w:rsid w:val="000F39CD"/>
    <w:rsid w:val="000F4AEA"/>
    <w:rsid w:val="000F67E9"/>
    <w:rsid w:val="000F6F96"/>
    <w:rsid w:val="000F7118"/>
    <w:rsid w:val="00102CAA"/>
    <w:rsid w:val="00104809"/>
    <w:rsid w:val="00104926"/>
    <w:rsid w:val="00110846"/>
    <w:rsid w:val="001134B2"/>
    <w:rsid w:val="00113B1E"/>
    <w:rsid w:val="0011711C"/>
    <w:rsid w:val="00120E7C"/>
    <w:rsid w:val="00124E4F"/>
    <w:rsid w:val="001260B7"/>
    <w:rsid w:val="001265CB"/>
    <w:rsid w:val="00127741"/>
    <w:rsid w:val="001321C6"/>
    <w:rsid w:val="001325C4"/>
    <w:rsid w:val="00133010"/>
    <w:rsid w:val="001338EE"/>
    <w:rsid w:val="00133AAE"/>
    <w:rsid w:val="00135323"/>
    <w:rsid w:val="001356C4"/>
    <w:rsid w:val="00135A8B"/>
    <w:rsid w:val="00141114"/>
    <w:rsid w:val="00142969"/>
    <w:rsid w:val="00142EB0"/>
    <w:rsid w:val="0014467C"/>
    <w:rsid w:val="001446C2"/>
    <w:rsid w:val="001457E7"/>
    <w:rsid w:val="00145D9D"/>
    <w:rsid w:val="00146327"/>
    <w:rsid w:val="00146388"/>
    <w:rsid w:val="00150271"/>
    <w:rsid w:val="001529E5"/>
    <w:rsid w:val="00153C7E"/>
    <w:rsid w:val="001549C0"/>
    <w:rsid w:val="00154D6F"/>
    <w:rsid w:val="00156B25"/>
    <w:rsid w:val="00156E1A"/>
    <w:rsid w:val="00157894"/>
    <w:rsid w:val="00157B55"/>
    <w:rsid w:val="001621AF"/>
    <w:rsid w:val="001642FA"/>
    <w:rsid w:val="001649EB"/>
    <w:rsid w:val="00164BAF"/>
    <w:rsid w:val="00164FA8"/>
    <w:rsid w:val="00165065"/>
    <w:rsid w:val="00165434"/>
    <w:rsid w:val="0016580B"/>
    <w:rsid w:val="00165F49"/>
    <w:rsid w:val="00166B88"/>
    <w:rsid w:val="001674A5"/>
    <w:rsid w:val="0016770A"/>
    <w:rsid w:val="00167826"/>
    <w:rsid w:val="00170804"/>
    <w:rsid w:val="001708E9"/>
    <w:rsid w:val="00171250"/>
    <w:rsid w:val="0017282D"/>
    <w:rsid w:val="0017340B"/>
    <w:rsid w:val="00173FB1"/>
    <w:rsid w:val="00176DFD"/>
    <w:rsid w:val="001806FC"/>
    <w:rsid w:val="00181D88"/>
    <w:rsid w:val="00182CFD"/>
    <w:rsid w:val="001852C9"/>
    <w:rsid w:val="00190087"/>
    <w:rsid w:val="001913C4"/>
    <w:rsid w:val="001929C1"/>
    <w:rsid w:val="0019327B"/>
    <w:rsid w:val="0019348F"/>
    <w:rsid w:val="00193A07"/>
    <w:rsid w:val="00194C95"/>
    <w:rsid w:val="00195C34"/>
    <w:rsid w:val="001960BA"/>
    <w:rsid w:val="00196EF5"/>
    <w:rsid w:val="001A137E"/>
    <w:rsid w:val="001A1A53"/>
    <w:rsid w:val="001A234A"/>
    <w:rsid w:val="001A4CF3"/>
    <w:rsid w:val="001A7A52"/>
    <w:rsid w:val="001B06E8"/>
    <w:rsid w:val="001B2359"/>
    <w:rsid w:val="001B61F7"/>
    <w:rsid w:val="001B71D0"/>
    <w:rsid w:val="001B71EE"/>
    <w:rsid w:val="001C031A"/>
    <w:rsid w:val="001C04A8"/>
    <w:rsid w:val="001C1A54"/>
    <w:rsid w:val="001C2C03"/>
    <w:rsid w:val="001C42F7"/>
    <w:rsid w:val="001C49E5"/>
    <w:rsid w:val="001C680C"/>
    <w:rsid w:val="001C7854"/>
    <w:rsid w:val="001C7FEA"/>
    <w:rsid w:val="001D0499"/>
    <w:rsid w:val="001D0BBE"/>
    <w:rsid w:val="001D0ED4"/>
    <w:rsid w:val="001D212F"/>
    <w:rsid w:val="001D2136"/>
    <w:rsid w:val="001D29D7"/>
    <w:rsid w:val="001D2DE7"/>
    <w:rsid w:val="001D411C"/>
    <w:rsid w:val="001D7649"/>
    <w:rsid w:val="001E181B"/>
    <w:rsid w:val="001E1B6A"/>
    <w:rsid w:val="001E2484"/>
    <w:rsid w:val="001E3745"/>
    <w:rsid w:val="001E3CC4"/>
    <w:rsid w:val="001E4882"/>
    <w:rsid w:val="001E73AB"/>
    <w:rsid w:val="001F092D"/>
    <w:rsid w:val="001F143A"/>
    <w:rsid w:val="001F1605"/>
    <w:rsid w:val="001F1AA4"/>
    <w:rsid w:val="001F2508"/>
    <w:rsid w:val="001F4816"/>
    <w:rsid w:val="001F5329"/>
    <w:rsid w:val="001F5AAC"/>
    <w:rsid w:val="001F69B4"/>
    <w:rsid w:val="001F77C7"/>
    <w:rsid w:val="00200183"/>
    <w:rsid w:val="00200333"/>
    <w:rsid w:val="0020107D"/>
    <w:rsid w:val="00202AA4"/>
    <w:rsid w:val="00202FE7"/>
    <w:rsid w:val="002031F7"/>
    <w:rsid w:val="002040E6"/>
    <w:rsid w:val="0020527B"/>
    <w:rsid w:val="00205F2C"/>
    <w:rsid w:val="00210B15"/>
    <w:rsid w:val="00211DF5"/>
    <w:rsid w:val="002142EA"/>
    <w:rsid w:val="0021491E"/>
    <w:rsid w:val="00216005"/>
    <w:rsid w:val="002204BB"/>
    <w:rsid w:val="00221B1B"/>
    <w:rsid w:val="00221B79"/>
    <w:rsid w:val="00221C6B"/>
    <w:rsid w:val="002253A1"/>
    <w:rsid w:val="00225CF8"/>
    <w:rsid w:val="0022794E"/>
    <w:rsid w:val="00231500"/>
    <w:rsid w:val="00233D64"/>
    <w:rsid w:val="0023482A"/>
    <w:rsid w:val="002359CB"/>
    <w:rsid w:val="0024135B"/>
    <w:rsid w:val="002418FC"/>
    <w:rsid w:val="00242F56"/>
    <w:rsid w:val="00243540"/>
    <w:rsid w:val="0024497B"/>
    <w:rsid w:val="0024515B"/>
    <w:rsid w:val="00246021"/>
    <w:rsid w:val="0024666E"/>
    <w:rsid w:val="00247742"/>
    <w:rsid w:val="0024791B"/>
    <w:rsid w:val="00247F52"/>
    <w:rsid w:val="00250888"/>
    <w:rsid w:val="00250B25"/>
    <w:rsid w:val="00250BBE"/>
    <w:rsid w:val="002515C2"/>
    <w:rsid w:val="0025194F"/>
    <w:rsid w:val="0025340B"/>
    <w:rsid w:val="00256084"/>
    <w:rsid w:val="0026148A"/>
    <w:rsid w:val="00262696"/>
    <w:rsid w:val="00263D25"/>
    <w:rsid w:val="002643C3"/>
    <w:rsid w:val="00264A0C"/>
    <w:rsid w:val="00265F9F"/>
    <w:rsid w:val="00266EEB"/>
    <w:rsid w:val="00267EF4"/>
    <w:rsid w:val="00270CB8"/>
    <w:rsid w:val="00272B08"/>
    <w:rsid w:val="00276B43"/>
    <w:rsid w:val="00281BB8"/>
    <w:rsid w:val="00281E9E"/>
    <w:rsid w:val="00282405"/>
    <w:rsid w:val="002827C7"/>
    <w:rsid w:val="00285170"/>
    <w:rsid w:val="00285361"/>
    <w:rsid w:val="00291BC1"/>
    <w:rsid w:val="00291FCE"/>
    <w:rsid w:val="00292D60"/>
    <w:rsid w:val="00293B30"/>
    <w:rsid w:val="00294D34"/>
    <w:rsid w:val="00294E3B"/>
    <w:rsid w:val="00296193"/>
    <w:rsid w:val="00296913"/>
    <w:rsid w:val="00296C66"/>
    <w:rsid w:val="00296EBE"/>
    <w:rsid w:val="002974E3"/>
    <w:rsid w:val="002A084B"/>
    <w:rsid w:val="002A1260"/>
    <w:rsid w:val="002A1589"/>
    <w:rsid w:val="002A1608"/>
    <w:rsid w:val="002A25DC"/>
    <w:rsid w:val="002A27D1"/>
    <w:rsid w:val="002A3AAB"/>
    <w:rsid w:val="002A4CEA"/>
    <w:rsid w:val="002A5977"/>
    <w:rsid w:val="002A5A13"/>
    <w:rsid w:val="002A757F"/>
    <w:rsid w:val="002A7BCD"/>
    <w:rsid w:val="002A7F44"/>
    <w:rsid w:val="002B0C40"/>
    <w:rsid w:val="002B1966"/>
    <w:rsid w:val="002B4508"/>
    <w:rsid w:val="002B5779"/>
    <w:rsid w:val="002B686C"/>
    <w:rsid w:val="002B7332"/>
    <w:rsid w:val="002B7F51"/>
    <w:rsid w:val="002C09E7"/>
    <w:rsid w:val="002C1E06"/>
    <w:rsid w:val="002C3F07"/>
    <w:rsid w:val="002C5278"/>
    <w:rsid w:val="002C6176"/>
    <w:rsid w:val="002C7EBB"/>
    <w:rsid w:val="002D06C1"/>
    <w:rsid w:val="002D42B5"/>
    <w:rsid w:val="002D4F1A"/>
    <w:rsid w:val="002D6EC6"/>
    <w:rsid w:val="002D79AC"/>
    <w:rsid w:val="002D7B8C"/>
    <w:rsid w:val="002E039D"/>
    <w:rsid w:val="002E3E29"/>
    <w:rsid w:val="002E4D5A"/>
    <w:rsid w:val="002E6326"/>
    <w:rsid w:val="002F0358"/>
    <w:rsid w:val="002F1E79"/>
    <w:rsid w:val="002F30E0"/>
    <w:rsid w:val="002F35E4"/>
    <w:rsid w:val="002F3730"/>
    <w:rsid w:val="002F38E1"/>
    <w:rsid w:val="002F7AF6"/>
    <w:rsid w:val="00300E63"/>
    <w:rsid w:val="00302F5F"/>
    <w:rsid w:val="003034EA"/>
    <w:rsid w:val="0030441D"/>
    <w:rsid w:val="00305EC5"/>
    <w:rsid w:val="00306063"/>
    <w:rsid w:val="0031144E"/>
    <w:rsid w:val="00311852"/>
    <w:rsid w:val="00313B85"/>
    <w:rsid w:val="00316AD0"/>
    <w:rsid w:val="00317988"/>
    <w:rsid w:val="003208AF"/>
    <w:rsid w:val="003221B4"/>
    <w:rsid w:val="0032258D"/>
    <w:rsid w:val="00322BD2"/>
    <w:rsid w:val="00322E62"/>
    <w:rsid w:val="00324478"/>
    <w:rsid w:val="00324D13"/>
    <w:rsid w:val="00324EDD"/>
    <w:rsid w:val="0032647C"/>
    <w:rsid w:val="003331E4"/>
    <w:rsid w:val="003356F0"/>
    <w:rsid w:val="00336C64"/>
    <w:rsid w:val="00337162"/>
    <w:rsid w:val="0033743D"/>
    <w:rsid w:val="00337C5E"/>
    <w:rsid w:val="00337E4C"/>
    <w:rsid w:val="0034125F"/>
    <w:rsid w:val="0034194F"/>
    <w:rsid w:val="00341A1E"/>
    <w:rsid w:val="00344605"/>
    <w:rsid w:val="00344812"/>
    <w:rsid w:val="00346830"/>
    <w:rsid w:val="00346888"/>
    <w:rsid w:val="003474AA"/>
    <w:rsid w:val="00350D1D"/>
    <w:rsid w:val="00352C83"/>
    <w:rsid w:val="003615D2"/>
    <w:rsid w:val="0036429C"/>
    <w:rsid w:val="00364A53"/>
    <w:rsid w:val="003654CB"/>
    <w:rsid w:val="00365AA9"/>
    <w:rsid w:val="00365F86"/>
    <w:rsid w:val="00365F87"/>
    <w:rsid w:val="00366E89"/>
    <w:rsid w:val="003705F4"/>
    <w:rsid w:val="00370D58"/>
    <w:rsid w:val="00371316"/>
    <w:rsid w:val="00374C03"/>
    <w:rsid w:val="00374F54"/>
    <w:rsid w:val="00376713"/>
    <w:rsid w:val="0038117C"/>
    <w:rsid w:val="00381815"/>
    <w:rsid w:val="003819AF"/>
    <w:rsid w:val="003820E9"/>
    <w:rsid w:val="00382DE7"/>
    <w:rsid w:val="00384FFC"/>
    <w:rsid w:val="003872FC"/>
    <w:rsid w:val="00387ADC"/>
    <w:rsid w:val="00390020"/>
    <w:rsid w:val="003903D6"/>
    <w:rsid w:val="00390EE6"/>
    <w:rsid w:val="0039118F"/>
    <w:rsid w:val="00392251"/>
    <w:rsid w:val="00392AD7"/>
    <w:rsid w:val="003938D9"/>
    <w:rsid w:val="00394376"/>
    <w:rsid w:val="003943FF"/>
    <w:rsid w:val="003974EB"/>
    <w:rsid w:val="00397CC5"/>
    <w:rsid w:val="003A1582"/>
    <w:rsid w:val="003A28D1"/>
    <w:rsid w:val="003A4077"/>
    <w:rsid w:val="003A4ACB"/>
    <w:rsid w:val="003B09AD"/>
    <w:rsid w:val="003B1F18"/>
    <w:rsid w:val="003B4727"/>
    <w:rsid w:val="003B5BF0"/>
    <w:rsid w:val="003B60BF"/>
    <w:rsid w:val="003B63F3"/>
    <w:rsid w:val="003B6BE3"/>
    <w:rsid w:val="003B7128"/>
    <w:rsid w:val="003C010C"/>
    <w:rsid w:val="003C0A6C"/>
    <w:rsid w:val="003C14F8"/>
    <w:rsid w:val="003C4E3F"/>
    <w:rsid w:val="003C5A43"/>
    <w:rsid w:val="003C61A0"/>
    <w:rsid w:val="003D0519"/>
    <w:rsid w:val="003D0AD4"/>
    <w:rsid w:val="003D0FF6"/>
    <w:rsid w:val="003D262C"/>
    <w:rsid w:val="003D3624"/>
    <w:rsid w:val="003D4138"/>
    <w:rsid w:val="003D6D61"/>
    <w:rsid w:val="003E091D"/>
    <w:rsid w:val="003E0C5B"/>
    <w:rsid w:val="003E1C53"/>
    <w:rsid w:val="003E2A69"/>
    <w:rsid w:val="003E2D49"/>
    <w:rsid w:val="003E2FD4"/>
    <w:rsid w:val="003E49F6"/>
    <w:rsid w:val="003E660F"/>
    <w:rsid w:val="003F0841"/>
    <w:rsid w:val="003F1E66"/>
    <w:rsid w:val="003F23D3"/>
    <w:rsid w:val="003F3F08"/>
    <w:rsid w:val="003F49F1"/>
    <w:rsid w:val="003F6272"/>
    <w:rsid w:val="00400E72"/>
    <w:rsid w:val="00401400"/>
    <w:rsid w:val="00404869"/>
    <w:rsid w:val="00405884"/>
    <w:rsid w:val="00407D39"/>
    <w:rsid w:val="00413F5B"/>
    <w:rsid w:val="0041477A"/>
    <w:rsid w:val="004153D9"/>
    <w:rsid w:val="004167A3"/>
    <w:rsid w:val="004244DB"/>
    <w:rsid w:val="00424BA4"/>
    <w:rsid w:val="0042513F"/>
    <w:rsid w:val="00432DAA"/>
    <w:rsid w:val="00434305"/>
    <w:rsid w:val="00435406"/>
    <w:rsid w:val="00435DF7"/>
    <w:rsid w:val="0044083F"/>
    <w:rsid w:val="00441AE7"/>
    <w:rsid w:val="004449CB"/>
    <w:rsid w:val="00445574"/>
    <w:rsid w:val="004467FB"/>
    <w:rsid w:val="00450759"/>
    <w:rsid w:val="00452D6B"/>
    <w:rsid w:val="00454484"/>
    <w:rsid w:val="0045517B"/>
    <w:rsid w:val="0045609A"/>
    <w:rsid w:val="00457551"/>
    <w:rsid w:val="00457EC8"/>
    <w:rsid w:val="00460B9D"/>
    <w:rsid w:val="00463B77"/>
    <w:rsid w:val="00463C7B"/>
    <w:rsid w:val="004644A6"/>
    <w:rsid w:val="00464995"/>
    <w:rsid w:val="00464E16"/>
    <w:rsid w:val="004659BD"/>
    <w:rsid w:val="0046653B"/>
    <w:rsid w:val="00470775"/>
    <w:rsid w:val="00472A58"/>
    <w:rsid w:val="004746B1"/>
    <w:rsid w:val="0047536A"/>
    <w:rsid w:val="0047583F"/>
    <w:rsid w:val="00475C5D"/>
    <w:rsid w:val="00475DE8"/>
    <w:rsid w:val="00481C44"/>
    <w:rsid w:val="00484936"/>
    <w:rsid w:val="00485C89"/>
    <w:rsid w:val="00486BE3"/>
    <w:rsid w:val="004905E4"/>
    <w:rsid w:val="00490A89"/>
    <w:rsid w:val="00490AB4"/>
    <w:rsid w:val="00492F02"/>
    <w:rsid w:val="004939AE"/>
    <w:rsid w:val="00493B48"/>
    <w:rsid w:val="004940CA"/>
    <w:rsid w:val="00496CEB"/>
    <w:rsid w:val="004A09B2"/>
    <w:rsid w:val="004A12DF"/>
    <w:rsid w:val="004A1BA8"/>
    <w:rsid w:val="004A4B57"/>
    <w:rsid w:val="004A562B"/>
    <w:rsid w:val="004A63FA"/>
    <w:rsid w:val="004B0272"/>
    <w:rsid w:val="004B2701"/>
    <w:rsid w:val="004B2E1B"/>
    <w:rsid w:val="004B3AA8"/>
    <w:rsid w:val="004B3C9D"/>
    <w:rsid w:val="004B3E93"/>
    <w:rsid w:val="004B4F76"/>
    <w:rsid w:val="004B5A6C"/>
    <w:rsid w:val="004C1FBC"/>
    <w:rsid w:val="004C3F1D"/>
    <w:rsid w:val="004C458D"/>
    <w:rsid w:val="004C7556"/>
    <w:rsid w:val="004C7E8B"/>
    <w:rsid w:val="004C7E9D"/>
    <w:rsid w:val="004C7F67"/>
    <w:rsid w:val="004D076D"/>
    <w:rsid w:val="004D09BD"/>
    <w:rsid w:val="004D0EF1"/>
    <w:rsid w:val="004D1E2F"/>
    <w:rsid w:val="004D2253"/>
    <w:rsid w:val="004D2396"/>
    <w:rsid w:val="004D3403"/>
    <w:rsid w:val="004D4406"/>
    <w:rsid w:val="004D7C42"/>
    <w:rsid w:val="004E0465"/>
    <w:rsid w:val="004E127B"/>
    <w:rsid w:val="004E1487"/>
    <w:rsid w:val="004E1C0A"/>
    <w:rsid w:val="004E30C5"/>
    <w:rsid w:val="004E4AA5"/>
    <w:rsid w:val="004E4AEE"/>
    <w:rsid w:val="004E59E3"/>
    <w:rsid w:val="004E67C0"/>
    <w:rsid w:val="004F2C7F"/>
    <w:rsid w:val="004F391A"/>
    <w:rsid w:val="004F3CFB"/>
    <w:rsid w:val="004F3D61"/>
    <w:rsid w:val="004F6456"/>
    <w:rsid w:val="004F696E"/>
    <w:rsid w:val="004F6C71"/>
    <w:rsid w:val="004F7623"/>
    <w:rsid w:val="004F7B25"/>
    <w:rsid w:val="00501139"/>
    <w:rsid w:val="00502E10"/>
    <w:rsid w:val="0050363E"/>
    <w:rsid w:val="005039BC"/>
    <w:rsid w:val="005043BB"/>
    <w:rsid w:val="00504A3D"/>
    <w:rsid w:val="00505767"/>
    <w:rsid w:val="005073F0"/>
    <w:rsid w:val="00507F3D"/>
    <w:rsid w:val="00510A7B"/>
    <w:rsid w:val="00512F6E"/>
    <w:rsid w:val="00513038"/>
    <w:rsid w:val="00514174"/>
    <w:rsid w:val="00516088"/>
    <w:rsid w:val="00516B0B"/>
    <w:rsid w:val="00517B99"/>
    <w:rsid w:val="005220EC"/>
    <w:rsid w:val="00523F95"/>
    <w:rsid w:val="00524B66"/>
    <w:rsid w:val="00524D65"/>
    <w:rsid w:val="00525B16"/>
    <w:rsid w:val="00530384"/>
    <w:rsid w:val="00533D04"/>
    <w:rsid w:val="00534804"/>
    <w:rsid w:val="00534BDF"/>
    <w:rsid w:val="005354EA"/>
    <w:rsid w:val="0053585F"/>
    <w:rsid w:val="00535EC4"/>
    <w:rsid w:val="00535ED9"/>
    <w:rsid w:val="005364F9"/>
    <w:rsid w:val="0053692B"/>
    <w:rsid w:val="00541853"/>
    <w:rsid w:val="00543BDA"/>
    <w:rsid w:val="005441CC"/>
    <w:rsid w:val="005479DA"/>
    <w:rsid w:val="00547BCC"/>
    <w:rsid w:val="0055013B"/>
    <w:rsid w:val="00550E0A"/>
    <w:rsid w:val="005510DD"/>
    <w:rsid w:val="00551F6F"/>
    <w:rsid w:val="00552B66"/>
    <w:rsid w:val="00555044"/>
    <w:rsid w:val="00560391"/>
    <w:rsid w:val="005608D5"/>
    <w:rsid w:val="00561475"/>
    <w:rsid w:val="005631AE"/>
    <w:rsid w:val="0056487B"/>
    <w:rsid w:val="00564FB9"/>
    <w:rsid w:val="00566621"/>
    <w:rsid w:val="00573D9E"/>
    <w:rsid w:val="00574AB0"/>
    <w:rsid w:val="00577E79"/>
    <w:rsid w:val="005801E3"/>
    <w:rsid w:val="00581802"/>
    <w:rsid w:val="00581A53"/>
    <w:rsid w:val="005836A8"/>
    <w:rsid w:val="0058409C"/>
    <w:rsid w:val="00584262"/>
    <w:rsid w:val="00585E8D"/>
    <w:rsid w:val="00586630"/>
    <w:rsid w:val="00586695"/>
    <w:rsid w:val="0058742D"/>
    <w:rsid w:val="00587ADD"/>
    <w:rsid w:val="0059455E"/>
    <w:rsid w:val="00596160"/>
    <w:rsid w:val="005961AB"/>
    <w:rsid w:val="005966E2"/>
    <w:rsid w:val="00597007"/>
    <w:rsid w:val="005A0966"/>
    <w:rsid w:val="005A11B7"/>
    <w:rsid w:val="005A260B"/>
    <w:rsid w:val="005A4A1B"/>
    <w:rsid w:val="005A5C79"/>
    <w:rsid w:val="005A7830"/>
    <w:rsid w:val="005A7FCE"/>
    <w:rsid w:val="005B044E"/>
    <w:rsid w:val="005B0F3F"/>
    <w:rsid w:val="005B4903"/>
    <w:rsid w:val="005B51CE"/>
    <w:rsid w:val="005B522F"/>
    <w:rsid w:val="005B5885"/>
    <w:rsid w:val="005B5CD7"/>
    <w:rsid w:val="005B6CF6"/>
    <w:rsid w:val="005B7422"/>
    <w:rsid w:val="005B7DCD"/>
    <w:rsid w:val="005C29B8"/>
    <w:rsid w:val="005C5F21"/>
    <w:rsid w:val="005C7156"/>
    <w:rsid w:val="005D0C75"/>
    <w:rsid w:val="005D4171"/>
    <w:rsid w:val="005D6A95"/>
    <w:rsid w:val="005D6B2C"/>
    <w:rsid w:val="005D6D9C"/>
    <w:rsid w:val="005E2335"/>
    <w:rsid w:val="005E34CA"/>
    <w:rsid w:val="005E3C18"/>
    <w:rsid w:val="005E6812"/>
    <w:rsid w:val="005E7881"/>
    <w:rsid w:val="005E78E0"/>
    <w:rsid w:val="005F0467"/>
    <w:rsid w:val="005F0D9C"/>
    <w:rsid w:val="005F284E"/>
    <w:rsid w:val="005F472C"/>
    <w:rsid w:val="00600C28"/>
    <w:rsid w:val="006015CE"/>
    <w:rsid w:val="006022D5"/>
    <w:rsid w:val="00604784"/>
    <w:rsid w:val="006049ED"/>
    <w:rsid w:val="00606419"/>
    <w:rsid w:val="00607D29"/>
    <w:rsid w:val="00612952"/>
    <w:rsid w:val="00614CC1"/>
    <w:rsid w:val="00615014"/>
    <w:rsid w:val="00615A9D"/>
    <w:rsid w:val="00616061"/>
    <w:rsid w:val="00616D56"/>
    <w:rsid w:val="00617387"/>
    <w:rsid w:val="006205D6"/>
    <w:rsid w:val="00622BED"/>
    <w:rsid w:val="006252D8"/>
    <w:rsid w:val="006259BC"/>
    <w:rsid w:val="0062636B"/>
    <w:rsid w:val="00626BD8"/>
    <w:rsid w:val="00632182"/>
    <w:rsid w:val="0063277A"/>
    <w:rsid w:val="00632AE0"/>
    <w:rsid w:val="00633C17"/>
    <w:rsid w:val="00634D9E"/>
    <w:rsid w:val="00636E3E"/>
    <w:rsid w:val="006379F7"/>
    <w:rsid w:val="00637E4D"/>
    <w:rsid w:val="00640620"/>
    <w:rsid w:val="00641A1F"/>
    <w:rsid w:val="00643E03"/>
    <w:rsid w:val="006453A4"/>
    <w:rsid w:val="00645904"/>
    <w:rsid w:val="0064769D"/>
    <w:rsid w:val="00651ACB"/>
    <w:rsid w:val="00651C47"/>
    <w:rsid w:val="00652AB2"/>
    <w:rsid w:val="00653FED"/>
    <w:rsid w:val="00654EC0"/>
    <w:rsid w:val="0065525B"/>
    <w:rsid w:val="00655319"/>
    <w:rsid w:val="00655D4F"/>
    <w:rsid w:val="006567B9"/>
    <w:rsid w:val="00656D29"/>
    <w:rsid w:val="006640E5"/>
    <w:rsid w:val="006645DB"/>
    <w:rsid w:val="006646F1"/>
    <w:rsid w:val="00664929"/>
    <w:rsid w:val="00664F62"/>
    <w:rsid w:val="006655E1"/>
    <w:rsid w:val="00670F22"/>
    <w:rsid w:val="00672060"/>
    <w:rsid w:val="00672321"/>
    <w:rsid w:val="00672BFD"/>
    <w:rsid w:val="0067363D"/>
    <w:rsid w:val="006770F4"/>
    <w:rsid w:val="00677A84"/>
    <w:rsid w:val="006801EF"/>
    <w:rsid w:val="0068026D"/>
    <w:rsid w:val="00680A27"/>
    <w:rsid w:val="00680ADC"/>
    <w:rsid w:val="006816A4"/>
    <w:rsid w:val="006819B8"/>
    <w:rsid w:val="006840A6"/>
    <w:rsid w:val="006850CD"/>
    <w:rsid w:val="00685AAB"/>
    <w:rsid w:val="00691E0F"/>
    <w:rsid w:val="006A07AA"/>
    <w:rsid w:val="006A11E3"/>
    <w:rsid w:val="006A25E5"/>
    <w:rsid w:val="006A26A9"/>
    <w:rsid w:val="006A2B46"/>
    <w:rsid w:val="006A336D"/>
    <w:rsid w:val="006A37B9"/>
    <w:rsid w:val="006B2672"/>
    <w:rsid w:val="006B4BCD"/>
    <w:rsid w:val="006B54BF"/>
    <w:rsid w:val="006B5F44"/>
    <w:rsid w:val="006B5F90"/>
    <w:rsid w:val="006B62E4"/>
    <w:rsid w:val="006C1BBA"/>
    <w:rsid w:val="006C2079"/>
    <w:rsid w:val="006C5A62"/>
    <w:rsid w:val="006C5D68"/>
    <w:rsid w:val="006C6976"/>
    <w:rsid w:val="006C6DD0"/>
    <w:rsid w:val="006D0247"/>
    <w:rsid w:val="006D04EA"/>
    <w:rsid w:val="006D16C4"/>
    <w:rsid w:val="006D3E96"/>
    <w:rsid w:val="006D4515"/>
    <w:rsid w:val="006D4BB1"/>
    <w:rsid w:val="006D6593"/>
    <w:rsid w:val="006E5C18"/>
    <w:rsid w:val="006F03A8"/>
    <w:rsid w:val="006F2ACA"/>
    <w:rsid w:val="006F2ADC"/>
    <w:rsid w:val="006F2BBC"/>
    <w:rsid w:val="006F2BFE"/>
    <w:rsid w:val="006F31E9"/>
    <w:rsid w:val="006F6284"/>
    <w:rsid w:val="006F76BE"/>
    <w:rsid w:val="007002C5"/>
    <w:rsid w:val="00701307"/>
    <w:rsid w:val="00704387"/>
    <w:rsid w:val="00707669"/>
    <w:rsid w:val="00711CBA"/>
    <w:rsid w:val="00711FB5"/>
    <w:rsid w:val="00712A01"/>
    <w:rsid w:val="00712FBC"/>
    <w:rsid w:val="00714F58"/>
    <w:rsid w:val="00717842"/>
    <w:rsid w:val="0072139A"/>
    <w:rsid w:val="0072270C"/>
    <w:rsid w:val="00722FBF"/>
    <w:rsid w:val="00722FC2"/>
    <w:rsid w:val="007238D9"/>
    <w:rsid w:val="00723EEC"/>
    <w:rsid w:val="00724E1B"/>
    <w:rsid w:val="00725949"/>
    <w:rsid w:val="00726EAD"/>
    <w:rsid w:val="00727E0A"/>
    <w:rsid w:val="00727FA2"/>
    <w:rsid w:val="007322D9"/>
    <w:rsid w:val="00732BC0"/>
    <w:rsid w:val="007353C7"/>
    <w:rsid w:val="00736E04"/>
    <w:rsid w:val="0073720F"/>
    <w:rsid w:val="00737796"/>
    <w:rsid w:val="00737969"/>
    <w:rsid w:val="0074165C"/>
    <w:rsid w:val="00742C35"/>
    <w:rsid w:val="007432CA"/>
    <w:rsid w:val="007439EB"/>
    <w:rsid w:val="00743CB4"/>
    <w:rsid w:val="00743F0A"/>
    <w:rsid w:val="007444E8"/>
    <w:rsid w:val="0074548E"/>
    <w:rsid w:val="00745773"/>
    <w:rsid w:val="00746447"/>
    <w:rsid w:val="0074674A"/>
    <w:rsid w:val="00746800"/>
    <w:rsid w:val="007501A8"/>
    <w:rsid w:val="00750D61"/>
    <w:rsid w:val="00750EE1"/>
    <w:rsid w:val="00752B4D"/>
    <w:rsid w:val="007537DF"/>
    <w:rsid w:val="00755402"/>
    <w:rsid w:val="0075573E"/>
    <w:rsid w:val="00756B26"/>
    <w:rsid w:val="00756EDF"/>
    <w:rsid w:val="00757145"/>
    <w:rsid w:val="007600E3"/>
    <w:rsid w:val="00765C43"/>
    <w:rsid w:val="00765EFB"/>
    <w:rsid w:val="00766841"/>
    <w:rsid w:val="007671CA"/>
    <w:rsid w:val="0076754A"/>
    <w:rsid w:val="00767C61"/>
    <w:rsid w:val="0077008A"/>
    <w:rsid w:val="00771B24"/>
    <w:rsid w:val="0077207E"/>
    <w:rsid w:val="00773C1F"/>
    <w:rsid w:val="00773EFA"/>
    <w:rsid w:val="00774DA4"/>
    <w:rsid w:val="00776599"/>
    <w:rsid w:val="0078114B"/>
    <w:rsid w:val="00781DD2"/>
    <w:rsid w:val="00782DA3"/>
    <w:rsid w:val="00783ECF"/>
    <w:rsid w:val="0078413A"/>
    <w:rsid w:val="00786226"/>
    <w:rsid w:val="007953F1"/>
    <w:rsid w:val="007959E8"/>
    <w:rsid w:val="00795C5F"/>
    <w:rsid w:val="00795E9C"/>
    <w:rsid w:val="00796651"/>
    <w:rsid w:val="007A0521"/>
    <w:rsid w:val="007A0D87"/>
    <w:rsid w:val="007A2E12"/>
    <w:rsid w:val="007A3475"/>
    <w:rsid w:val="007A41C8"/>
    <w:rsid w:val="007A53FC"/>
    <w:rsid w:val="007A54CE"/>
    <w:rsid w:val="007A6FD9"/>
    <w:rsid w:val="007A7FFA"/>
    <w:rsid w:val="007B04EB"/>
    <w:rsid w:val="007B0D4F"/>
    <w:rsid w:val="007B1944"/>
    <w:rsid w:val="007B5A3D"/>
    <w:rsid w:val="007B5B95"/>
    <w:rsid w:val="007B68EA"/>
    <w:rsid w:val="007B6A6F"/>
    <w:rsid w:val="007B7453"/>
    <w:rsid w:val="007C2D89"/>
    <w:rsid w:val="007C4593"/>
    <w:rsid w:val="007C5309"/>
    <w:rsid w:val="007C6069"/>
    <w:rsid w:val="007C7812"/>
    <w:rsid w:val="007D06C4"/>
    <w:rsid w:val="007D1352"/>
    <w:rsid w:val="007D1BF0"/>
    <w:rsid w:val="007D2508"/>
    <w:rsid w:val="007D3088"/>
    <w:rsid w:val="007D346A"/>
    <w:rsid w:val="007D6518"/>
    <w:rsid w:val="007D76BD"/>
    <w:rsid w:val="007E0BF1"/>
    <w:rsid w:val="007E5D50"/>
    <w:rsid w:val="007E6A66"/>
    <w:rsid w:val="007F0ED8"/>
    <w:rsid w:val="007F0F63"/>
    <w:rsid w:val="007F75CE"/>
    <w:rsid w:val="008013A4"/>
    <w:rsid w:val="00801E7C"/>
    <w:rsid w:val="008027CE"/>
    <w:rsid w:val="0080291C"/>
    <w:rsid w:val="00802F42"/>
    <w:rsid w:val="00803BB1"/>
    <w:rsid w:val="00804383"/>
    <w:rsid w:val="00804BB7"/>
    <w:rsid w:val="00804D41"/>
    <w:rsid w:val="00810257"/>
    <w:rsid w:val="008104F5"/>
    <w:rsid w:val="00811072"/>
    <w:rsid w:val="00811369"/>
    <w:rsid w:val="0081213D"/>
    <w:rsid w:val="0081527A"/>
    <w:rsid w:val="00815419"/>
    <w:rsid w:val="008159BB"/>
    <w:rsid w:val="008163C8"/>
    <w:rsid w:val="008164A1"/>
    <w:rsid w:val="0081681F"/>
    <w:rsid w:val="00817325"/>
    <w:rsid w:val="008209E6"/>
    <w:rsid w:val="00823303"/>
    <w:rsid w:val="008233B2"/>
    <w:rsid w:val="00823A9F"/>
    <w:rsid w:val="00823C85"/>
    <w:rsid w:val="00825138"/>
    <w:rsid w:val="008265B5"/>
    <w:rsid w:val="008269DD"/>
    <w:rsid w:val="00830621"/>
    <w:rsid w:val="0083348C"/>
    <w:rsid w:val="00834536"/>
    <w:rsid w:val="00835232"/>
    <w:rsid w:val="008373D3"/>
    <w:rsid w:val="00840617"/>
    <w:rsid w:val="00840F84"/>
    <w:rsid w:val="008424EE"/>
    <w:rsid w:val="00842A47"/>
    <w:rsid w:val="00843C13"/>
    <w:rsid w:val="00843F6A"/>
    <w:rsid w:val="008454F8"/>
    <w:rsid w:val="00845C28"/>
    <w:rsid w:val="00846379"/>
    <w:rsid w:val="0085173A"/>
    <w:rsid w:val="008603CE"/>
    <w:rsid w:val="008619DB"/>
    <w:rsid w:val="008620FC"/>
    <w:rsid w:val="008627A5"/>
    <w:rsid w:val="00862BFD"/>
    <w:rsid w:val="00863E05"/>
    <w:rsid w:val="008655C4"/>
    <w:rsid w:val="00865ACA"/>
    <w:rsid w:val="00865D28"/>
    <w:rsid w:val="00865F85"/>
    <w:rsid w:val="00867C10"/>
    <w:rsid w:val="008700A6"/>
    <w:rsid w:val="00870439"/>
    <w:rsid w:val="00870DA1"/>
    <w:rsid w:val="008735C0"/>
    <w:rsid w:val="00876ACE"/>
    <w:rsid w:val="00883F93"/>
    <w:rsid w:val="00884DB3"/>
    <w:rsid w:val="00885A9D"/>
    <w:rsid w:val="008864F6"/>
    <w:rsid w:val="008868B3"/>
    <w:rsid w:val="00887270"/>
    <w:rsid w:val="0089049D"/>
    <w:rsid w:val="00891107"/>
    <w:rsid w:val="008928C9"/>
    <w:rsid w:val="008930CB"/>
    <w:rsid w:val="008938DC"/>
    <w:rsid w:val="00893FD1"/>
    <w:rsid w:val="00894836"/>
    <w:rsid w:val="00894CC7"/>
    <w:rsid w:val="00895172"/>
    <w:rsid w:val="00895680"/>
    <w:rsid w:val="00896DFF"/>
    <w:rsid w:val="0089762C"/>
    <w:rsid w:val="008A1298"/>
    <w:rsid w:val="008A1893"/>
    <w:rsid w:val="008A20C5"/>
    <w:rsid w:val="008A3168"/>
    <w:rsid w:val="008A33B9"/>
    <w:rsid w:val="008A57E6"/>
    <w:rsid w:val="008A59D2"/>
    <w:rsid w:val="008A6F81"/>
    <w:rsid w:val="008A769A"/>
    <w:rsid w:val="008A7AB7"/>
    <w:rsid w:val="008B0C9C"/>
    <w:rsid w:val="008B166D"/>
    <w:rsid w:val="008B17F4"/>
    <w:rsid w:val="008B224F"/>
    <w:rsid w:val="008B303B"/>
    <w:rsid w:val="008B3615"/>
    <w:rsid w:val="008B4AC4"/>
    <w:rsid w:val="008B50C8"/>
    <w:rsid w:val="008B5281"/>
    <w:rsid w:val="008B7E05"/>
    <w:rsid w:val="008C07EA"/>
    <w:rsid w:val="008C1797"/>
    <w:rsid w:val="008C219C"/>
    <w:rsid w:val="008C475E"/>
    <w:rsid w:val="008C619A"/>
    <w:rsid w:val="008D0CE8"/>
    <w:rsid w:val="008D2D1D"/>
    <w:rsid w:val="008D308B"/>
    <w:rsid w:val="008D453D"/>
    <w:rsid w:val="008D53AD"/>
    <w:rsid w:val="008D562B"/>
    <w:rsid w:val="008D5733"/>
    <w:rsid w:val="008D622B"/>
    <w:rsid w:val="008D666C"/>
    <w:rsid w:val="008D7B54"/>
    <w:rsid w:val="008E0C9D"/>
    <w:rsid w:val="008E155C"/>
    <w:rsid w:val="008E1648"/>
    <w:rsid w:val="008E1B3E"/>
    <w:rsid w:val="008E2319"/>
    <w:rsid w:val="008E42ED"/>
    <w:rsid w:val="008E4BB6"/>
    <w:rsid w:val="008E4F46"/>
    <w:rsid w:val="008E5137"/>
    <w:rsid w:val="008E5518"/>
    <w:rsid w:val="008E5A19"/>
    <w:rsid w:val="008E6A84"/>
    <w:rsid w:val="008F0655"/>
    <w:rsid w:val="008F0CDC"/>
    <w:rsid w:val="008F0D08"/>
    <w:rsid w:val="008F17A3"/>
    <w:rsid w:val="008F1ED3"/>
    <w:rsid w:val="008F2782"/>
    <w:rsid w:val="008F4C29"/>
    <w:rsid w:val="008F6349"/>
    <w:rsid w:val="008F6E66"/>
    <w:rsid w:val="008F70BD"/>
    <w:rsid w:val="008F788F"/>
    <w:rsid w:val="008F7EA2"/>
    <w:rsid w:val="00902722"/>
    <w:rsid w:val="009027BC"/>
    <w:rsid w:val="009062E6"/>
    <w:rsid w:val="00907E51"/>
    <w:rsid w:val="00911BE5"/>
    <w:rsid w:val="00912361"/>
    <w:rsid w:val="00913CA9"/>
    <w:rsid w:val="009145AE"/>
    <w:rsid w:val="009146CE"/>
    <w:rsid w:val="00914CA7"/>
    <w:rsid w:val="00915C3E"/>
    <w:rsid w:val="009161A8"/>
    <w:rsid w:val="009245F5"/>
    <w:rsid w:val="009249EC"/>
    <w:rsid w:val="0092597C"/>
    <w:rsid w:val="00925F67"/>
    <w:rsid w:val="009273B3"/>
    <w:rsid w:val="009305B5"/>
    <w:rsid w:val="0093235A"/>
    <w:rsid w:val="00935807"/>
    <w:rsid w:val="00940499"/>
    <w:rsid w:val="009429D5"/>
    <w:rsid w:val="00942BF1"/>
    <w:rsid w:val="00945180"/>
    <w:rsid w:val="00945428"/>
    <w:rsid w:val="0094607B"/>
    <w:rsid w:val="00950052"/>
    <w:rsid w:val="009504B1"/>
    <w:rsid w:val="00953604"/>
    <w:rsid w:val="0095496B"/>
    <w:rsid w:val="009610DC"/>
    <w:rsid w:val="009613D9"/>
    <w:rsid w:val="00961490"/>
    <w:rsid w:val="009623B1"/>
    <w:rsid w:val="0096381A"/>
    <w:rsid w:val="0096409B"/>
    <w:rsid w:val="0096571A"/>
    <w:rsid w:val="00965E04"/>
    <w:rsid w:val="00966DED"/>
    <w:rsid w:val="00967313"/>
    <w:rsid w:val="009674AD"/>
    <w:rsid w:val="00970CDC"/>
    <w:rsid w:val="00975727"/>
    <w:rsid w:val="009763C7"/>
    <w:rsid w:val="00977010"/>
    <w:rsid w:val="00977329"/>
    <w:rsid w:val="00977D02"/>
    <w:rsid w:val="009809BB"/>
    <w:rsid w:val="009819A5"/>
    <w:rsid w:val="0098364B"/>
    <w:rsid w:val="00985108"/>
    <w:rsid w:val="00985C28"/>
    <w:rsid w:val="009872BF"/>
    <w:rsid w:val="00987846"/>
    <w:rsid w:val="009911AF"/>
    <w:rsid w:val="00991875"/>
    <w:rsid w:val="00991F92"/>
    <w:rsid w:val="00992985"/>
    <w:rsid w:val="00993889"/>
    <w:rsid w:val="0099551B"/>
    <w:rsid w:val="00995946"/>
    <w:rsid w:val="00997BF1"/>
    <w:rsid w:val="009A089C"/>
    <w:rsid w:val="009A118E"/>
    <w:rsid w:val="009A21CD"/>
    <w:rsid w:val="009A278C"/>
    <w:rsid w:val="009A2BC2"/>
    <w:rsid w:val="009A42C1"/>
    <w:rsid w:val="009A4CE8"/>
    <w:rsid w:val="009A5429"/>
    <w:rsid w:val="009A6390"/>
    <w:rsid w:val="009A72AD"/>
    <w:rsid w:val="009B02E0"/>
    <w:rsid w:val="009B09E0"/>
    <w:rsid w:val="009B0BC5"/>
    <w:rsid w:val="009B1247"/>
    <w:rsid w:val="009B3AF2"/>
    <w:rsid w:val="009B6029"/>
    <w:rsid w:val="009B6971"/>
    <w:rsid w:val="009C27F1"/>
    <w:rsid w:val="009C29CE"/>
    <w:rsid w:val="009C3152"/>
    <w:rsid w:val="009C3F8D"/>
    <w:rsid w:val="009C4CFA"/>
    <w:rsid w:val="009C5070"/>
    <w:rsid w:val="009D112C"/>
    <w:rsid w:val="009D44EB"/>
    <w:rsid w:val="009D47FA"/>
    <w:rsid w:val="009D4C5B"/>
    <w:rsid w:val="009D50D2"/>
    <w:rsid w:val="009D651A"/>
    <w:rsid w:val="009D6BCA"/>
    <w:rsid w:val="009E0F62"/>
    <w:rsid w:val="009E4A58"/>
    <w:rsid w:val="009E5A2D"/>
    <w:rsid w:val="009E5AB2"/>
    <w:rsid w:val="009E6219"/>
    <w:rsid w:val="009E7F4D"/>
    <w:rsid w:val="009F03B3"/>
    <w:rsid w:val="009F220C"/>
    <w:rsid w:val="009F2505"/>
    <w:rsid w:val="009F4782"/>
    <w:rsid w:val="009F49D7"/>
    <w:rsid w:val="009F67C0"/>
    <w:rsid w:val="00A0096C"/>
    <w:rsid w:val="00A01483"/>
    <w:rsid w:val="00A01757"/>
    <w:rsid w:val="00A028C0"/>
    <w:rsid w:val="00A02BAE"/>
    <w:rsid w:val="00A06A6B"/>
    <w:rsid w:val="00A07793"/>
    <w:rsid w:val="00A07A8E"/>
    <w:rsid w:val="00A07E47"/>
    <w:rsid w:val="00A10635"/>
    <w:rsid w:val="00A129D0"/>
    <w:rsid w:val="00A12C33"/>
    <w:rsid w:val="00A138BA"/>
    <w:rsid w:val="00A1469F"/>
    <w:rsid w:val="00A14C8E"/>
    <w:rsid w:val="00A153D9"/>
    <w:rsid w:val="00A15F09"/>
    <w:rsid w:val="00A169B6"/>
    <w:rsid w:val="00A210C1"/>
    <w:rsid w:val="00A2271D"/>
    <w:rsid w:val="00A237D5"/>
    <w:rsid w:val="00A30EFC"/>
    <w:rsid w:val="00A310F2"/>
    <w:rsid w:val="00A31984"/>
    <w:rsid w:val="00A32D73"/>
    <w:rsid w:val="00A3367B"/>
    <w:rsid w:val="00A350D2"/>
    <w:rsid w:val="00A3597D"/>
    <w:rsid w:val="00A36DD1"/>
    <w:rsid w:val="00A4006C"/>
    <w:rsid w:val="00A40091"/>
    <w:rsid w:val="00A4030F"/>
    <w:rsid w:val="00A40497"/>
    <w:rsid w:val="00A41C79"/>
    <w:rsid w:val="00A41CB5"/>
    <w:rsid w:val="00A42805"/>
    <w:rsid w:val="00A42CDF"/>
    <w:rsid w:val="00A4452E"/>
    <w:rsid w:val="00A4472C"/>
    <w:rsid w:val="00A44E69"/>
    <w:rsid w:val="00A4661E"/>
    <w:rsid w:val="00A479DB"/>
    <w:rsid w:val="00A501AB"/>
    <w:rsid w:val="00A55BD6"/>
    <w:rsid w:val="00A55D50"/>
    <w:rsid w:val="00A57142"/>
    <w:rsid w:val="00A60740"/>
    <w:rsid w:val="00A618AB"/>
    <w:rsid w:val="00A63A9E"/>
    <w:rsid w:val="00A648CD"/>
    <w:rsid w:val="00A6537A"/>
    <w:rsid w:val="00A67866"/>
    <w:rsid w:val="00A70B07"/>
    <w:rsid w:val="00A723F8"/>
    <w:rsid w:val="00A7419D"/>
    <w:rsid w:val="00A760DB"/>
    <w:rsid w:val="00A77CCB"/>
    <w:rsid w:val="00A83D8D"/>
    <w:rsid w:val="00A8446B"/>
    <w:rsid w:val="00A8473F"/>
    <w:rsid w:val="00A862D6"/>
    <w:rsid w:val="00A8715E"/>
    <w:rsid w:val="00A9174A"/>
    <w:rsid w:val="00A91F8D"/>
    <w:rsid w:val="00A9295B"/>
    <w:rsid w:val="00A93B09"/>
    <w:rsid w:val="00A952D7"/>
    <w:rsid w:val="00A963F7"/>
    <w:rsid w:val="00A96AD8"/>
    <w:rsid w:val="00A97E24"/>
    <w:rsid w:val="00AA052C"/>
    <w:rsid w:val="00AA1D86"/>
    <w:rsid w:val="00AA1E45"/>
    <w:rsid w:val="00AA2D60"/>
    <w:rsid w:val="00AA4286"/>
    <w:rsid w:val="00AA456B"/>
    <w:rsid w:val="00AA57F5"/>
    <w:rsid w:val="00AA672E"/>
    <w:rsid w:val="00AA6EC9"/>
    <w:rsid w:val="00AB3240"/>
    <w:rsid w:val="00AB426A"/>
    <w:rsid w:val="00AB6293"/>
    <w:rsid w:val="00AB6309"/>
    <w:rsid w:val="00AB6C5F"/>
    <w:rsid w:val="00AB7129"/>
    <w:rsid w:val="00AC0BCA"/>
    <w:rsid w:val="00AC147D"/>
    <w:rsid w:val="00AC1BB4"/>
    <w:rsid w:val="00AC27A6"/>
    <w:rsid w:val="00AC30F7"/>
    <w:rsid w:val="00AC3A5A"/>
    <w:rsid w:val="00AC3CC1"/>
    <w:rsid w:val="00AC4278"/>
    <w:rsid w:val="00AC4D95"/>
    <w:rsid w:val="00AC5DF4"/>
    <w:rsid w:val="00AD0AEF"/>
    <w:rsid w:val="00AD11B7"/>
    <w:rsid w:val="00AD1A94"/>
    <w:rsid w:val="00AD1C05"/>
    <w:rsid w:val="00AD3AB8"/>
    <w:rsid w:val="00AD4126"/>
    <w:rsid w:val="00AD421C"/>
    <w:rsid w:val="00AD44FA"/>
    <w:rsid w:val="00AE070A"/>
    <w:rsid w:val="00AE101C"/>
    <w:rsid w:val="00AE2A69"/>
    <w:rsid w:val="00AE369C"/>
    <w:rsid w:val="00AE37E5"/>
    <w:rsid w:val="00AE5EB4"/>
    <w:rsid w:val="00AF0C18"/>
    <w:rsid w:val="00AF47C5"/>
    <w:rsid w:val="00AF48B8"/>
    <w:rsid w:val="00AF51CD"/>
    <w:rsid w:val="00AF5398"/>
    <w:rsid w:val="00B020E6"/>
    <w:rsid w:val="00B049AF"/>
    <w:rsid w:val="00B055EA"/>
    <w:rsid w:val="00B06FAC"/>
    <w:rsid w:val="00B07242"/>
    <w:rsid w:val="00B10534"/>
    <w:rsid w:val="00B113DB"/>
    <w:rsid w:val="00B11D8A"/>
    <w:rsid w:val="00B12981"/>
    <w:rsid w:val="00B147DD"/>
    <w:rsid w:val="00B156FD"/>
    <w:rsid w:val="00B21F61"/>
    <w:rsid w:val="00B261F1"/>
    <w:rsid w:val="00B265BC"/>
    <w:rsid w:val="00B31FB1"/>
    <w:rsid w:val="00B321DD"/>
    <w:rsid w:val="00B32E28"/>
    <w:rsid w:val="00B33952"/>
    <w:rsid w:val="00B33C5E"/>
    <w:rsid w:val="00B342F4"/>
    <w:rsid w:val="00B34369"/>
    <w:rsid w:val="00B34DC2"/>
    <w:rsid w:val="00B378E5"/>
    <w:rsid w:val="00B4346D"/>
    <w:rsid w:val="00B440F4"/>
    <w:rsid w:val="00B447A5"/>
    <w:rsid w:val="00B46252"/>
    <w:rsid w:val="00B4654C"/>
    <w:rsid w:val="00B47293"/>
    <w:rsid w:val="00B50D4A"/>
    <w:rsid w:val="00B50E50"/>
    <w:rsid w:val="00B51D86"/>
    <w:rsid w:val="00B52120"/>
    <w:rsid w:val="00B54A38"/>
    <w:rsid w:val="00B54ABC"/>
    <w:rsid w:val="00B54D99"/>
    <w:rsid w:val="00B56C23"/>
    <w:rsid w:val="00B56FBE"/>
    <w:rsid w:val="00B57E55"/>
    <w:rsid w:val="00B60ACF"/>
    <w:rsid w:val="00B61D46"/>
    <w:rsid w:val="00B62B58"/>
    <w:rsid w:val="00B6425B"/>
    <w:rsid w:val="00B65149"/>
    <w:rsid w:val="00B66567"/>
    <w:rsid w:val="00B66F52"/>
    <w:rsid w:val="00B66FE5"/>
    <w:rsid w:val="00B72880"/>
    <w:rsid w:val="00B758BF"/>
    <w:rsid w:val="00B77EC8"/>
    <w:rsid w:val="00B827A6"/>
    <w:rsid w:val="00B831CE"/>
    <w:rsid w:val="00B86677"/>
    <w:rsid w:val="00B87131"/>
    <w:rsid w:val="00B939B1"/>
    <w:rsid w:val="00B9524C"/>
    <w:rsid w:val="00B96D40"/>
    <w:rsid w:val="00B97386"/>
    <w:rsid w:val="00BA263B"/>
    <w:rsid w:val="00BA29E1"/>
    <w:rsid w:val="00BA42B2"/>
    <w:rsid w:val="00BA58D4"/>
    <w:rsid w:val="00BA5B9E"/>
    <w:rsid w:val="00BA7C9A"/>
    <w:rsid w:val="00BB27FD"/>
    <w:rsid w:val="00BB2FF8"/>
    <w:rsid w:val="00BB3E7B"/>
    <w:rsid w:val="00BB4F4A"/>
    <w:rsid w:val="00BB5F8F"/>
    <w:rsid w:val="00BB657A"/>
    <w:rsid w:val="00BC1A4E"/>
    <w:rsid w:val="00BC2337"/>
    <w:rsid w:val="00BC5DC7"/>
    <w:rsid w:val="00BC6B8B"/>
    <w:rsid w:val="00BC73D8"/>
    <w:rsid w:val="00BD52D7"/>
    <w:rsid w:val="00BD56EC"/>
    <w:rsid w:val="00BD5AD2"/>
    <w:rsid w:val="00BD65CD"/>
    <w:rsid w:val="00BE22F3"/>
    <w:rsid w:val="00BE2A86"/>
    <w:rsid w:val="00BE30B8"/>
    <w:rsid w:val="00BE5B52"/>
    <w:rsid w:val="00BE7B8D"/>
    <w:rsid w:val="00BF0993"/>
    <w:rsid w:val="00BF10A9"/>
    <w:rsid w:val="00BF1703"/>
    <w:rsid w:val="00BF2024"/>
    <w:rsid w:val="00BF231C"/>
    <w:rsid w:val="00BF51E5"/>
    <w:rsid w:val="00BF5DF9"/>
    <w:rsid w:val="00BF74A6"/>
    <w:rsid w:val="00C013AD"/>
    <w:rsid w:val="00C04904"/>
    <w:rsid w:val="00C04C52"/>
    <w:rsid w:val="00C056B3"/>
    <w:rsid w:val="00C103E5"/>
    <w:rsid w:val="00C1144C"/>
    <w:rsid w:val="00C13319"/>
    <w:rsid w:val="00C13EE9"/>
    <w:rsid w:val="00C21540"/>
    <w:rsid w:val="00C21906"/>
    <w:rsid w:val="00C21BFA"/>
    <w:rsid w:val="00C24386"/>
    <w:rsid w:val="00C24C8D"/>
    <w:rsid w:val="00C25FE2"/>
    <w:rsid w:val="00C26B53"/>
    <w:rsid w:val="00C279B2"/>
    <w:rsid w:val="00C328AD"/>
    <w:rsid w:val="00C33E50"/>
    <w:rsid w:val="00C34C20"/>
    <w:rsid w:val="00C35A3E"/>
    <w:rsid w:val="00C42130"/>
    <w:rsid w:val="00C423A4"/>
    <w:rsid w:val="00C44BF5"/>
    <w:rsid w:val="00C50B1D"/>
    <w:rsid w:val="00C521D6"/>
    <w:rsid w:val="00C55232"/>
    <w:rsid w:val="00C553A4"/>
    <w:rsid w:val="00C55A06"/>
    <w:rsid w:val="00C55D03"/>
    <w:rsid w:val="00C57BEC"/>
    <w:rsid w:val="00C601BC"/>
    <w:rsid w:val="00C60A3C"/>
    <w:rsid w:val="00C6329F"/>
    <w:rsid w:val="00C63340"/>
    <w:rsid w:val="00C643F9"/>
    <w:rsid w:val="00C64E95"/>
    <w:rsid w:val="00C67A93"/>
    <w:rsid w:val="00C71372"/>
    <w:rsid w:val="00C72410"/>
    <w:rsid w:val="00C7287F"/>
    <w:rsid w:val="00C7304F"/>
    <w:rsid w:val="00C73387"/>
    <w:rsid w:val="00C75DBC"/>
    <w:rsid w:val="00C761CC"/>
    <w:rsid w:val="00C804A7"/>
    <w:rsid w:val="00C807EC"/>
    <w:rsid w:val="00C80CB8"/>
    <w:rsid w:val="00C819F8"/>
    <w:rsid w:val="00C819F9"/>
    <w:rsid w:val="00C8248C"/>
    <w:rsid w:val="00C84E16"/>
    <w:rsid w:val="00C84E33"/>
    <w:rsid w:val="00C86D6F"/>
    <w:rsid w:val="00C905FC"/>
    <w:rsid w:val="00C92D03"/>
    <w:rsid w:val="00C9319C"/>
    <w:rsid w:val="00C9435D"/>
    <w:rsid w:val="00C94B7B"/>
    <w:rsid w:val="00C94DF2"/>
    <w:rsid w:val="00C96741"/>
    <w:rsid w:val="00C97FC6"/>
    <w:rsid w:val="00CA2B4C"/>
    <w:rsid w:val="00CA2D1B"/>
    <w:rsid w:val="00CA375D"/>
    <w:rsid w:val="00CA3785"/>
    <w:rsid w:val="00CA662A"/>
    <w:rsid w:val="00CA75B2"/>
    <w:rsid w:val="00CA7A8D"/>
    <w:rsid w:val="00CA7AFD"/>
    <w:rsid w:val="00CA7C3C"/>
    <w:rsid w:val="00CB0189"/>
    <w:rsid w:val="00CB074D"/>
    <w:rsid w:val="00CB0BA2"/>
    <w:rsid w:val="00CB17B2"/>
    <w:rsid w:val="00CB1A42"/>
    <w:rsid w:val="00CB1B0C"/>
    <w:rsid w:val="00CB2C0B"/>
    <w:rsid w:val="00CB517D"/>
    <w:rsid w:val="00CB78C6"/>
    <w:rsid w:val="00CC038D"/>
    <w:rsid w:val="00CC08DB"/>
    <w:rsid w:val="00CC193F"/>
    <w:rsid w:val="00CC39FF"/>
    <w:rsid w:val="00CC3C2F"/>
    <w:rsid w:val="00CC4AC8"/>
    <w:rsid w:val="00CC5233"/>
    <w:rsid w:val="00CC5BDB"/>
    <w:rsid w:val="00CC5DE6"/>
    <w:rsid w:val="00CC6E4E"/>
    <w:rsid w:val="00CC6FE8"/>
    <w:rsid w:val="00CC7202"/>
    <w:rsid w:val="00CD14D1"/>
    <w:rsid w:val="00CD2808"/>
    <w:rsid w:val="00CD28BF"/>
    <w:rsid w:val="00CD3265"/>
    <w:rsid w:val="00CD4092"/>
    <w:rsid w:val="00CD4A20"/>
    <w:rsid w:val="00CD50A1"/>
    <w:rsid w:val="00CD519E"/>
    <w:rsid w:val="00CE0C4F"/>
    <w:rsid w:val="00CE30EA"/>
    <w:rsid w:val="00CE3848"/>
    <w:rsid w:val="00CE688B"/>
    <w:rsid w:val="00CE6B68"/>
    <w:rsid w:val="00CF048A"/>
    <w:rsid w:val="00CF155A"/>
    <w:rsid w:val="00CF1789"/>
    <w:rsid w:val="00CF2947"/>
    <w:rsid w:val="00CF64FD"/>
    <w:rsid w:val="00CF686F"/>
    <w:rsid w:val="00CF6E60"/>
    <w:rsid w:val="00CF7BCA"/>
    <w:rsid w:val="00D008FD"/>
    <w:rsid w:val="00D02802"/>
    <w:rsid w:val="00D02F29"/>
    <w:rsid w:val="00D0321C"/>
    <w:rsid w:val="00D035EC"/>
    <w:rsid w:val="00D05E3B"/>
    <w:rsid w:val="00D0651D"/>
    <w:rsid w:val="00D06AB1"/>
    <w:rsid w:val="00D072ED"/>
    <w:rsid w:val="00D07A16"/>
    <w:rsid w:val="00D102CD"/>
    <w:rsid w:val="00D1067E"/>
    <w:rsid w:val="00D10F50"/>
    <w:rsid w:val="00D11272"/>
    <w:rsid w:val="00D11B7D"/>
    <w:rsid w:val="00D124F6"/>
    <w:rsid w:val="00D126E9"/>
    <w:rsid w:val="00D126F5"/>
    <w:rsid w:val="00D1489E"/>
    <w:rsid w:val="00D14C9B"/>
    <w:rsid w:val="00D15D96"/>
    <w:rsid w:val="00D1686C"/>
    <w:rsid w:val="00D20737"/>
    <w:rsid w:val="00D21C5D"/>
    <w:rsid w:val="00D21E81"/>
    <w:rsid w:val="00D223DE"/>
    <w:rsid w:val="00D25B25"/>
    <w:rsid w:val="00D25E37"/>
    <w:rsid w:val="00D2661A"/>
    <w:rsid w:val="00D26CA0"/>
    <w:rsid w:val="00D27582"/>
    <w:rsid w:val="00D27EC4"/>
    <w:rsid w:val="00D30F43"/>
    <w:rsid w:val="00D32719"/>
    <w:rsid w:val="00D33333"/>
    <w:rsid w:val="00D352A2"/>
    <w:rsid w:val="00D4162B"/>
    <w:rsid w:val="00D4514F"/>
    <w:rsid w:val="00D451E2"/>
    <w:rsid w:val="00D45E89"/>
    <w:rsid w:val="00D45E8D"/>
    <w:rsid w:val="00D45EBE"/>
    <w:rsid w:val="00D466AE"/>
    <w:rsid w:val="00D4734F"/>
    <w:rsid w:val="00D51BF3"/>
    <w:rsid w:val="00D63287"/>
    <w:rsid w:val="00D65111"/>
    <w:rsid w:val="00D66846"/>
    <w:rsid w:val="00D675FB"/>
    <w:rsid w:val="00D70304"/>
    <w:rsid w:val="00D71F25"/>
    <w:rsid w:val="00D72A9C"/>
    <w:rsid w:val="00D72C0E"/>
    <w:rsid w:val="00D72EA3"/>
    <w:rsid w:val="00D737B0"/>
    <w:rsid w:val="00D744CD"/>
    <w:rsid w:val="00D77031"/>
    <w:rsid w:val="00D778BD"/>
    <w:rsid w:val="00D84941"/>
    <w:rsid w:val="00D84BFB"/>
    <w:rsid w:val="00D84C82"/>
    <w:rsid w:val="00D84FA1"/>
    <w:rsid w:val="00D851F0"/>
    <w:rsid w:val="00D86DB7"/>
    <w:rsid w:val="00D926D0"/>
    <w:rsid w:val="00D92D86"/>
    <w:rsid w:val="00D93030"/>
    <w:rsid w:val="00D950E1"/>
    <w:rsid w:val="00D952A6"/>
    <w:rsid w:val="00D97F99"/>
    <w:rsid w:val="00DA0F49"/>
    <w:rsid w:val="00DA1E08"/>
    <w:rsid w:val="00DA24F8"/>
    <w:rsid w:val="00DA28E8"/>
    <w:rsid w:val="00DA38D3"/>
    <w:rsid w:val="00DA3932"/>
    <w:rsid w:val="00DA3AFC"/>
    <w:rsid w:val="00DA5209"/>
    <w:rsid w:val="00DA5334"/>
    <w:rsid w:val="00DA64F8"/>
    <w:rsid w:val="00DA6C15"/>
    <w:rsid w:val="00DA78ED"/>
    <w:rsid w:val="00DB0258"/>
    <w:rsid w:val="00DB1A58"/>
    <w:rsid w:val="00DB29C7"/>
    <w:rsid w:val="00DB2BB7"/>
    <w:rsid w:val="00DB38EE"/>
    <w:rsid w:val="00DB498B"/>
    <w:rsid w:val="00DB66CA"/>
    <w:rsid w:val="00DB6BCA"/>
    <w:rsid w:val="00DB73F7"/>
    <w:rsid w:val="00DC0321"/>
    <w:rsid w:val="00DC3067"/>
    <w:rsid w:val="00DC31F6"/>
    <w:rsid w:val="00DC370B"/>
    <w:rsid w:val="00DC3DC5"/>
    <w:rsid w:val="00DC4422"/>
    <w:rsid w:val="00DC5B90"/>
    <w:rsid w:val="00DC7902"/>
    <w:rsid w:val="00DD00FF"/>
    <w:rsid w:val="00DD035D"/>
    <w:rsid w:val="00DD0619"/>
    <w:rsid w:val="00DD07FB"/>
    <w:rsid w:val="00DD09F5"/>
    <w:rsid w:val="00DD25C6"/>
    <w:rsid w:val="00DD4FE5"/>
    <w:rsid w:val="00DD54B0"/>
    <w:rsid w:val="00DD57EE"/>
    <w:rsid w:val="00DD6319"/>
    <w:rsid w:val="00DD6BCC"/>
    <w:rsid w:val="00DD7F5D"/>
    <w:rsid w:val="00DE0A4B"/>
    <w:rsid w:val="00DE2410"/>
    <w:rsid w:val="00DE2939"/>
    <w:rsid w:val="00DE3C81"/>
    <w:rsid w:val="00DE6A8A"/>
    <w:rsid w:val="00DE6E81"/>
    <w:rsid w:val="00DE703F"/>
    <w:rsid w:val="00DE7595"/>
    <w:rsid w:val="00DF0C7D"/>
    <w:rsid w:val="00DF1961"/>
    <w:rsid w:val="00DF44DE"/>
    <w:rsid w:val="00DF5560"/>
    <w:rsid w:val="00DF6B6F"/>
    <w:rsid w:val="00E01138"/>
    <w:rsid w:val="00E02DFB"/>
    <w:rsid w:val="00E030F9"/>
    <w:rsid w:val="00E0311A"/>
    <w:rsid w:val="00E03138"/>
    <w:rsid w:val="00E06404"/>
    <w:rsid w:val="00E068CB"/>
    <w:rsid w:val="00E11A85"/>
    <w:rsid w:val="00E123CD"/>
    <w:rsid w:val="00E12495"/>
    <w:rsid w:val="00E15CCD"/>
    <w:rsid w:val="00E16942"/>
    <w:rsid w:val="00E202EF"/>
    <w:rsid w:val="00E210B5"/>
    <w:rsid w:val="00E24068"/>
    <w:rsid w:val="00E2552F"/>
    <w:rsid w:val="00E256BE"/>
    <w:rsid w:val="00E312FB"/>
    <w:rsid w:val="00E3137A"/>
    <w:rsid w:val="00E31FB9"/>
    <w:rsid w:val="00E32CCF"/>
    <w:rsid w:val="00E34A98"/>
    <w:rsid w:val="00E354E8"/>
    <w:rsid w:val="00E35D1E"/>
    <w:rsid w:val="00E364F9"/>
    <w:rsid w:val="00E365FA"/>
    <w:rsid w:val="00E36789"/>
    <w:rsid w:val="00E37AE5"/>
    <w:rsid w:val="00E416AC"/>
    <w:rsid w:val="00E44A83"/>
    <w:rsid w:val="00E47C62"/>
    <w:rsid w:val="00E502C1"/>
    <w:rsid w:val="00E502DD"/>
    <w:rsid w:val="00E50D3A"/>
    <w:rsid w:val="00E51387"/>
    <w:rsid w:val="00E51E68"/>
    <w:rsid w:val="00E52EFD"/>
    <w:rsid w:val="00E532D7"/>
    <w:rsid w:val="00E53C71"/>
    <w:rsid w:val="00E5408A"/>
    <w:rsid w:val="00E56800"/>
    <w:rsid w:val="00E60C63"/>
    <w:rsid w:val="00E62FF9"/>
    <w:rsid w:val="00E635D6"/>
    <w:rsid w:val="00E639BC"/>
    <w:rsid w:val="00E664CC"/>
    <w:rsid w:val="00E70388"/>
    <w:rsid w:val="00E70F92"/>
    <w:rsid w:val="00E7491F"/>
    <w:rsid w:val="00E74C54"/>
    <w:rsid w:val="00E77A03"/>
    <w:rsid w:val="00E822E8"/>
    <w:rsid w:val="00E82554"/>
    <w:rsid w:val="00E82606"/>
    <w:rsid w:val="00E846C8"/>
    <w:rsid w:val="00E84957"/>
    <w:rsid w:val="00E84A55"/>
    <w:rsid w:val="00E85BFF"/>
    <w:rsid w:val="00E90391"/>
    <w:rsid w:val="00E906C2"/>
    <w:rsid w:val="00E9311F"/>
    <w:rsid w:val="00E934D1"/>
    <w:rsid w:val="00E94AF0"/>
    <w:rsid w:val="00E95D13"/>
    <w:rsid w:val="00E95DD3"/>
    <w:rsid w:val="00E96340"/>
    <w:rsid w:val="00E969D5"/>
    <w:rsid w:val="00EA2B9E"/>
    <w:rsid w:val="00EA4BBF"/>
    <w:rsid w:val="00EA58D1"/>
    <w:rsid w:val="00EA5F2B"/>
    <w:rsid w:val="00EA61BC"/>
    <w:rsid w:val="00EA681A"/>
    <w:rsid w:val="00EA735B"/>
    <w:rsid w:val="00EB1A2A"/>
    <w:rsid w:val="00EB1E69"/>
    <w:rsid w:val="00EB2086"/>
    <w:rsid w:val="00EB5EDF"/>
    <w:rsid w:val="00EB60FE"/>
    <w:rsid w:val="00EB74DB"/>
    <w:rsid w:val="00EC200F"/>
    <w:rsid w:val="00EC2C59"/>
    <w:rsid w:val="00EC5359"/>
    <w:rsid w:val="00EC562A"/>
    <w:rsid w:val="00EC68F4"/>
    <w:rsid w:val="00ED067A"/>
    <w:rsid w:val="00ED2B50"/>
    <w:rsid w:val="00ED2F55"/>
    <w:rsid w:val="00ED5FE8"/>
    <w:rsid w:val="00ED61DC"/>
    <w:rsid w:val="00EE0350"/>
    <w:rsid w:val="00EE0719"/>
    <w:rsid w:val="00EE0E80"/>
    <w:rsid w:val="00EE37FC"/>
    <w:rsid w:val="00EE51F1"/>
    <w:rsid w:val="00EE53BB"/>
    <w:rsid w:val="00EE613F"/>
    <w:rsid w:val="00EE7295"/>
    <w:rsid w:val="00EE7869"/>
    <w:rsid w:val="00EF054A"/>
    <w:rsid w:val="00EF2CAE"/>
    <w:rsid w:val="00EF3235"/>
    <w:rsid w:val="00EF444C"/>
    <w:rsid w:val="00EF7E72"/>
    <w:rsid w:val="00F01494"/>
    <w:rsid w:val="00F0433F"/>
    <w:rsid w:val="00F05B2F"/>
    <w:rsid w:val="00F06D37"/>
    <w:rsid w:val="00F06DFE"/>
    <w:rsid w:val="00F0721D"/>
    <w:rsid w:val="00F07B9D"/>
    <w:rsid w:val="00F105D1"/>
    <w:rsid w:val="00F10EE4"/>
    <w:rsid w:val="00F11586"/>
    <w:rsid w:val="00F1183B"/>
    <w:rsid w:val="00F11C9F"/>
    <w:rsid w:val="00F12263"/>
    <w:rsid w:val="00F12F07"/>
    <w:rsid w:val="00F1409D"/>
    <w:rsid w:val="00F14214"/>
    <w:rsid w:val="00F14F56"/>
    <w:rsid w:val="00F157A9"/>
    <w:rsid w:val="00F15CF5"/>
    <w:rsid w:val="00F173DD"/>
    <w:rsid w:val="00F17D91"/>
    <w:rsid w:val="00F21FCE"/>
    <w:rsid w:val="00F25BB6"/>
    <w:rsid w:val="00F261E0"/>
    <w:rsid w:val="00F266CC"/>
    <w:rsid w:val="00F26B7E"/>
    <w:rsid w:val="00F27A3B"/>
    <w:rsid w:val="00F308C9"/>
    <w:rsid w:val="00F32068"/>
    <w:rsid w:val="00F33817"/>
    <w:rsid w:val="00F33CAD"/>
    <w:rsid w:val="00F348B6"/>
    <w:rsid w:val="00F36695"/>
    <w:rsid w:val="00F420D5"/>
    <w:rsid w:val="00F42C8B"/>
    <w:rsid w:val="00F44D25"/>
    <w:rsid w:val="00F451EA"/>
    <w:rsid w:val="00F45447"/>
    <w:rsid w:val="00F456C6"/>
    <w:rsid w:val="00F4577B"/>
    <w:rsid w:val="00F46496"/>
    <w:rsid w:val="00F474D0"/>
    <w:rsid w:val="00F50179"/>
    <w:rsid w:val="00F515EE"/>
    <w:rsid w:val="00F56511"/>
    <w:rsid w:val="00F569E8"/>
    <w:rsid w:val="00F57A64"/>
    <w:rsid w:val="00F6194E"/>
    <w:rsid w:val="00F623AC"/>
    <w:rsid w:val="00F6412A"/>
    <w:rsid w:val="00F65893"/>
    <w:rsid w:val="00F66A4A"/>
    <w:rsid w:val="00F7073B"/>
    <w:rsid w:val="00F7111B"/>
    <w:rsid w:val="00F71E22"/>
    <w:rsid w:val="00F72142"/>
    <w:rsid w:val="00F72AE7"/>
    <w:rsid w:val="00F74D76"/>
    <w:rsid w:val="00F754FC"/>
    <w:rsid w:val="00F8061C"/>
    <w:rsid w:val="00F831BD"/>
    <w:rsid w:val="00F833BA"/>
    <w:rsid w:val="00F83DE3"/>
    <w:rsid w:val="00F84FD0"/>
    <w:rsid w:val="00F859A8"/>
    <w:rsid w:val="00F8663B"/>
    <w:rsid w:val="00F86D87"/>
    <w:rsid w:val="00F9108B"/>
    <w:rsid w:val="00F91349"/>
    <w:rsid w:val="00F91EE5"/>
    <w:rsid w:val="00F93A8A"/>
    <w:rsid w:val="00F95248"/>
    <w:rsid w:val="00F956A9"/>
    <w:rsid w:val="00F963ED"/>
    <w:rsid w:val="00F966CF"/>
    <w:rsid w:val="00F96CAE"/>
    <w:rsid w:val="00F97540"/>
    <w:rsid w:val="00F97C99"/>
    <w:rsid w:val="00FA488C"/>
    <w:rsid w:val="00FA662D"/>
    <w:rsid w:val="00FA73B1"/>
    <w:rsid w:val="00FB02E1"/>
    <w:rsid w:val="00FB0CB9"/>
    <w:rsid w:val="00FB231D"/>
    <w:rsid w:val="00FB45F1"/>
    <w:rsid w:val="00FB4A72"/>
    <w:rsid w:val="00FB54E8"/>
    <w:rsid w:val="00FB7054"/>
    <w:rsid w:val="00FC16EC"/>
    <w:rsid w:val="00FC17B7"/>
    <w:rsid w:val="00FC2CB7"/>
    <w:rsid w:val="00FC4090"/>
    <w:rsid w:val="00FC55B4"/>
    <w:rsid w:val="00FC6CC0"/>
    <w:rsid w:val="00FD00E6"/>
    <w:rsid w:val="00FD09A1"/>
    <w:rsid w:val="00FD1A60"/>
    <w:rsid w:val="00FD2362"/>
    <w:rsid w:val="00FD2A7C"/>
    <w:rsid w:val="00FD32C3"/>
    <w:rsid w:val="00FD59EB"/>
    <w:rsid w:val="00FD7299"/>
    <w:rsid w:val="00FE1FBE"/>
    <w:rsid w:val="00FE3901"/>
    <w:rsid w:val="00FE39D3"/>
    <w:rsid w:val="00FE4BCE"/>
    <w:rsid w:val="00FE54AE"/>
    <w:rsid w:val="00FE576A"/>
    <w:rsid w:val="00FE7E79"/>
    <w:rsid w:val="00FF06BC"/>
    <w:rsid w:val="00FF0CDD"/>
    <w:rsid w:val="00FF0D60"/>
    <w:rsid w:val="00FF3E7D"/>
    <w:rsid w:val="00FF5B99"/>
    <w:rsid w:val="00FF730C"/>
    <w:rsid w:val="00FF73F4"/>
    <w:rsid w:val="00FF763E"/>
    <w:rsid w:val="00FF7C7A"/>
    <w:rsid w:val="00FF7CE4"/>
    <w:rsid w:val="00FF7E39"/>
    <w:rsid w:val="10773809"/>
    <w:rsid w:val="13416503"/>
    <w:rsid w:val="1AC2185C"/>
    <w:rsid w:val="1FD123EB"/>
    <w:rsid w:val="27C40700"/>
    <w:rsid w:val="320E58C1"/>
    <w:rsid w:val="59F3B60E"/>
    <w:rsid w:val="5C366D66"/>
    <w:rsid w:val="5F6DC2D3"/>
    <w:rsid w:val="7C0170E5"/>
    <w:rsid w:val="7EEB121B"/>
    <w:rsid w:val="CEFFD393"/>
    <w:rsid w:val="EE6E998E"/>
    <w:rsid w:val="FCFAD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uiPriority="0" w:name="toc 8"/>
    <w:lsdException w:uiPriority="0" w:name="toc 9"/>
    <w:lsdException w:qFormat="1" w:unhideWhenUsed="0" w:uiPriority="0" w:semiHidden="0" w:name="Normal Indent"/>
    <w:lsdException w:qFormat="1"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29" w:semiHidden="0" w:name="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400" w:lineRule="exact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38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39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40"/>
    <w:qFormat/>
    <w:uiPriority w:val="0"/>
    <w:pPr>
      <w:keepNext/>
      <w:keepLines/>
      <w:adjustRightInd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41"/>
    <w:qFormat/>
    <w:uiPriority w:val="0"/>
    <w:pPr>
      <w:keepNext/>
      <w:keepLines/>
      <w:adjustRightInd/>
      <w:spacing w:before="240" w:after="64" w:line="320" w:lineRule="auto"/>
      <w:outlineLvl w:val="5"/>
    </w:pPr>
    <w:rPr>
      <w:rFonts w:ascii="Arial" w:hAnsi="Arial" w:eastAsia="黑体"/>
      <w:b/>
      <w:bCs/>
      <w:sz w:val="24"/>
      <w:szCs w:val="24"/>
    </w:rPr>
  </w:style>
  <w:style w:type="paragraph" w:styleId="8">
    <w:name w:val="heading 7"/>
    <w:basedOn w:val="1"/>
    <w:next w:val="1"/>
    <w:link w:val="42"/>
    <w:qFormat/>
    <w:uiPriority w:val="0"/>
    <w:pPr>
      <w:keepNext/>
      <w:keepLines/>
      <w:adjustRightInd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link w:val="43"/>
    <w:qFormat/>
    <w:uiPriority w:val="0"/>
    <w:pPr>
      <w:keepNext/>
      <w:keepLines/>
      <w:adjustRightInd/>
      <w:spacing w:before="240" w:after="64" w:line="320" w:lineRule="auto"/>
      <w:outlineLvl w:val="7"/>
    </w:pPr>
    <w:rPr>
      <w:rFonts w:ascii="Arial" w:hAnsi="Arial" w:eastAsia="黑体"/>
      <w:sz w:val="24"/>
      <w:szCs w:val="24"/>
    </w:rPr>
  </w:style>
  <w:style w:type="paragraph" w:styleId="10">
    <w:name w:val="heading 9"/>
    <w:basedOn w:val="1"/>
    <w:next w:val="1"/>
    <w:link w:val="44"/>
    <w:qFormat/>
    <w:uiPriority w:val="0"/>
    <w:pPr>
      <w:keepNext/>
      <w:keepLines/>
      <w:adjustRightInd/>
      <w:spacing w:before="240" w:after="64" w:line="320" w:lineRule="auto"/>
      <w:outlineLvl w:val="8"/>
    </w:pPr>
    <w:rPr>
      <w:rFonts w:ascii="Arial" w:hAnsi="Arial" w:eastAsia="黑体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1259"/>
    </w:pPr>
    <w:rPr>
      <w:rFonts w:ascii="宋体"/>
    </w:rPr>
  </w:style>
  <w:style w:type="paragraph" w:styleId="12">
    <w:name w:val="Normal Indent"/>
    <w:basedOn w:val="1"/>
    <w:qFormat/>
    <w:uiPriority w:val="0"/>
    <w:pPr>
      <w:ind w:firstLine="420"/>
    </w:pPr>
  </w:style>
  <w:style w:type="paragraph" w:styleId="13">
    <w:name w:val="Body Text"/>
    <w:basedOn w:val="1"/>
    <w:link w:val="88"/>
    <w:qFormat/>
    <w:uiPriority w:val="0"/>
    <w:pPr>
      <w:spacing w:after="120"/>
    </w:pPr>
  </w:style>
  <w:style w:type="paragraph" w:styleId="14">
    <w:name w:val="toc 5"/>
    <w:basedOn w:val="1"/>
    <w:next w:val="1"/>
    <w:unhideWhenUsed/>
    <w:qFormat/>
    <w:uiPriority w:val="39"/>
    <w:pPr>
      <w:ind w:left="839"/>
    </w:pPr>
    <w:rPr>
      <w:rFonts w:ascii="宋体"/>
    </w:rPr>
  </w:style>
  <w:style w:type="paragraph" w:styleId="15">
    <w:name w:val="toc 3"/>
    <w:basedOn w:val="1"/>
    <w:next w:val="1"/>
    <w:unhideWhenUsed/>
    <w:qFormat/>
    <w:uiPriority w:val="39"/>
    <w:pPr>
      <w:spacing w:line="300" w:lineRule="exact"/>
      <w:ind w:left="420"/>
    </w:pPr>
    <w:rPr>
      <w:rFonts w:ascii="宋体"/>
    </w:rPr>
  </w:style>
  <w:style w:type="paragraph" w:styleId="16">
    <w:name w:val="Balloon Text"/>
    <w:basedOn w:val="1"/>
    <w:link w:val="47"/>
    <w:semiHidden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46"/>
    <w:qFormat/>
    <w:uiPriority w:val="99"/>
    <w:pPr>
      <w:tabs>
        <w:tab w:val="center" w:pos="4153"/>
        <w:tab w:val="right" w:pos="8306"/>
      </w:tabs>
      <w:adjustRightInd/>
      <w:snapToGrid w:val="0"/>
      <w:spacing w:line="240" w:lineRule="auto"/>
      <w:jc w:val="right"/>
    </w:pPr>
    <w:rPr>
      <w:rFonts w:ascii="宋体"/>
      <w:sz w:val="18"/>
      <w:szCs w:val="18"/>
    </w:rPr>
  </w:style>
  <w:style w:type="paragraph" w:styleId="18">
    <w:name w:val="header"/>
    <w:basedOn w:val="1"/>
    <w:link w:val="45"/>
    <w:qFormat/>
    <w:uiPriority w:val="99"/>
    <w:pPr>
      <w:tabs>
        <w:tab w:val="center" w:pos="4153"/>
        <w:tab w:val="right" w:pos="8306"/>
      </w:tabs>
      <w:adjustRightInd/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unhideWhenUsed/>
    <w:qFormat/>
    <w:uiPriority w:val="39"/>
    <w:rPr>
      <w:rFonts w:ascii="宋体"/>
    </w:rPr>
  </w:style>
  <w:style w:type="paragraph" w:styleId="20">
    <w:name w:val="toc 4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629"/>
    </w:pPr>
    <w:rPr>
      <w:rFonts w:ascii="宋体"/>
    </w:rPr>
  </w:style>
  <w:style w:type="paragraph" w:styleId="21">
    <w:name w:val="footnote text"/>
    <w:basedOn w:val="1"/>
    <w:next w:val="1"/>
    <w:link w:val="101"/>
    <w:semiHidden/>
    <w:qFormat/>
    <w:uiPriority w:val="0"/>
    <w:pPr>
      <w:adjustRightInd/>
      <w:snapToGrid w:val="0"/>
      <w:spacing w:line="300" w:lineRule="exact"/>
      <w:ind w:left="400" w:leftChars="200" w:hanging="200" w:hangingChars="200"/>
      <w:jc w:val="left"/>
    </w:pPr>
    <w:rPr>
      <w:rFonts w:ascii="宋体"/>
      <w:sz w:val="18"/>
      <w:szCs w:val="18"/>
    </w:rPr>
  </w:style>
  <w:style w:type="paragraph" w:styleId="22">
    <w:name w:val="toc 6"/>
    <w:basedOn w:val="1"/>
    <w:next w:val="1"/>
    <w:unhideWhenUsed/>
    <w:qFormat/>
    <w:uiPriority w:val="39"/>
    <w:pPr>
      <w:spacing w:line="300" w:lineRule="exact"/>
      <w:ind w:left="1049"/>
    </w:pPr>
    <w:rPr>
      <w:rFonts w:ascii="宋体"/>
    </w:rPr>
  </w:style>
  <w:style w:type="paragraph" w:styleId="23">
    <w:name w:val="table of figures"/>
    <w:basedOn w:val="1"/>
    <w:next w:val="1"/>
    <w:semiHidden/>
    <w:qFormat/>
    <w:uiPriority w:val="0"/>
    <w:pPr>
      <w:adjustRightInd/>
      <w:spacing w:line="240" w:lineRule="auto"/>
      <w:jc w:val="left"/>
    </w:pPr>
    <w:rPr>
      <w:szCs w:val="24"/>
    </w:rPr>
  </w:style>
  <w:style w:type="paragraph" w:styleId="24">
    <w:name w:val="toc 2"/>
    <w:basedOn w:val="1"/>
    <w:next w:val="1"/>
    <w:unhideWhenUsed/>
    <w:qFormat/>
    <w:uiPriority w:val="39"/>
    <w:pPr>
      <w:tabs>
        <w:tab w:val="right" w:leader="dot" w:pos="9344"/>
      </w:tabs>
      <w:spacing w:line="300" w:lineRule="exact"/>
      <w:ind w:left="210"/>
    </w:pPr>
    <w:rPr>
      <w:rFonts w:ascii="宋体"/>
    </w:rPr>
  </w:style>
  <w:style w:type="paragraph" w:styleId="25">
    <w:name w:val="Normal (Web)"/>
    <w:basedOn w:val="1"/>
    <w:semiHidden/>
    <w:unhideWhenUsed/>
    <w:qFormat/>
    <w:uiPriority w:val="99"/>
    <w:pPr>
      <w:widowControl/>
      <w:adjustRightInd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26">
    <w:name w:val="Title"/>
    <w:basedOn w:val="1"/>
    <w:link w:val="50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28">
    <w:name w:val="Table Grid"/>
    <w:basedOn w:val="2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0">
    <w:name w:val="Strong"/>
    <w:qFormat/>
    <w:uiPriority w:val="22"/>
    <w:rPr>
      <w:b/>
      <w:bCs/>
    </w:rPr>
  </w:style>
  <w:style w:type="character" w:styleId="31">
    <w:name w:val="page number"/>
    <w:qFormat/>
    <w:uiPriority w:val="0"/>
    <w:rPr>
      <w:rFonts w:ascii="宋体" w:hAnsi="Times New Roman" w:eastAsia="宋体"/>
      <w:sz w:val="18"/>
    </w:rPr>
  </w:style>
  <w:style w:type="character" w:styleId="32">
    <w:name w:val="FollowedHyperlink"/>
    <w:basedOn w:val="2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3">
    <w:name w:val="Emphasis"/>
    <w:qFormat/>
    <w:uiPriority w:val="20"/>
    <w:rPr>
      <w:i/>
      <w:iCs/>
    </w:rPr>
  </w:style>
  <w:style w:type="character" w:styleId="34">
    <w:name w:val="Hyperlink"/>
    <w:qFormat/>
    <w:uiPriority w:val="99"/>
    <w:rPr>
      <w:rFonts w:ascii="宋体" w:hAnsi="Times New Roman" w:eastAsia="宋体"/>
      <w:color w:val="auto"/>
      <w:spacing w:val="0"/>
      <w:w w:val="100"/>
      <w:position w:val="0"/>
      <w:sz w:val="21"/>
      <w:u w:val="none"/>
      <w:vertAlign w:val="baseline"/>
    </w:rPr>
  </w:style>
  <w:style w:type="character" w:styleId="35">
    <w:name w:val="footnote reference"/>
    <w:semiHidden/>
    <w:qFormat/>
    <w:uiPriority w:val="0"/>
    <w:rPr>
      <w:rFonts w:ascii="宋体" w:hAnsi="宋体" w:eastAsia="宋体" w:cs="Times New Roman"/>
      <w:spacing w:val="0"/>
      <w:sz w:val="18"/>
      <w:vertAlign w:val="superscript"/>
    </w:rPr>
  </w:style>
  <w:style w:type="character" w:customStyle="1" w:styleId="36">
    <w:name w:val="标题 1 字符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7">
    <w:name w:val="标题 2 字符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38">
    <w:name w:val="标题 3 字符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39">
    <w:name w:val="标题 4 字符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40">
    <w:name w:val="标题 5 字符"/>
    <w:link w:val="6"/>
    <w:qFormat/>
    <w:uiPriority w:val="0"/>
    <w:rPr>
      <w:rFonts w:ascii="Times New Roman" w:hAnsi="Times New Roman" w:eastAsia="宋体" w:cs="Times New Roman"/>
      <w:b/>
      <w:bCs/>
      <w:sz w:val="28"/>
      <w:szCs w:val="28"/>
    </w:rPr>
  </w:style>
  <w:style w:type="character" w:customStyle="1" w:styleId="41">
    <w:name w:val="标题 6 字符"/>
    <w:link w:val="7"/>
    <w:qFormat/>
    <w:uiPriority w:val="0"/>
    <w:rPr>
      <w:rFonts w:ascii="Arial" w:hAnsi="Arial" w:eastAsia="黑体" w:cs="Times New Roman"/>
      <w:b/>
      <w:bCs/>
      <w:sz w:val="24"/>
      <w:szCs w:val="24"/>
    </w:rPr>
  </w:style>
  <w:style w:type="character" w:customStyle="1" w:styleId="42">
    <w:name w:val="标题 7 字符"/>
    <w:link w:val="8"/>
    <w:qFormat/>
    <w:uiPriority w:val="0"/>
    <w:rPr>
      <w:rFonts w:ascii="Times New Roman" w:hAnsi="Times New Roman" w:eastAsia="宋体" w:cs="Times New Roman"/>
      <w:b/>
      <w:bCs/>
      <w:sz w:val="24"/>
      <w:szCs w:val="24"/>
    </w:rPr>
  </w:style>
  <w:style w:type="character" w:customStyle="1" w:styleId="43">
    <w:name w:val="标题 8 字符"/>
    <w:link w:val="9"/>
    <w:qFormat/>
    <w:uiPriority w:val="0"/>
    <w:rPr>
      <w:rFonts w:ascii="Arial" w:hAnsi="Arial" w:eastAsia="黑体" w:cs="Times New Roman"/>
      <w:sz w:val="24"/>
      <w:szCs w:val="24"/>
    </w:rPr>
  </w:style>
  <w:style w:type="character" w:customStyle="1" w:styleId="44">
    <w:name w:val="标题 9 字符"/>
    <w:link w:val="10"/>
    <w:qFormat/>
    <w:uiPriority w:val="0"/>
    <w:rPr>
      <w:rFonts w:ascii="Arial" w:hAnsi="Arial" w:eastAsia="黑体" w:cs="Times New Roman"/>
      <w:szCs w:val="21"/>
    </w:rPr>
  </w:style>
  <w:style w:type="character" w:customStyle="1" w:styleId="45">
    <w:name w:val="页眉 字符"/>
    <w:link w:val="1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46">
    <w:name w:val="页脚 字符"/>
    <w:link w:val="17"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47">
    <w:name w:val="批注框文本 字符"/>
    <w:link w:val="16"/>
    <w:semiHidden/>
    <w:qFormat/>
    <w:uiPriority w:val="99"/>
    <w:rPr>
      <w:sz w:val="18"/>
      <w:szCs w:val="18"/>
    </w:rPr>
  </w:style>
  <w:style w:type="paragraph" w:styleId="48">
    <w:name w:val="Quote"/>
    <w:basedOn w:val="1"/>
    <w:next w:val="1"/>
    <w:link w:val="49"/>
    <w:qFormat/>
    <w:uiPriority w:val="29"/>
    <w:rPr>
      <w:i/>
      <w:iCs/>
      <w:color w:val="000000"/>
    </w:rPr>
  </w:style>
  <w:style w:type="character" w:customStyle="1" w:styleId="49">
    <w:name w:val="引用 字符"/>
    <w:link w:val="48"/>
    <w:qFormat/>
    <w:uiPriority w:val="29"/>
    <w:rPr>
      <w:i/>
      <w:iCs/>
      <w:color w:val="000000"/>
    </w:rPr>
  </w:style>
  <w:style w:type="character" w:customStyle="1" w:styleId="50">
    <w:name w:val="标题 字符"/>
    <w:link w:val="26"/>
    <w:qFormat/>
    <w:uiPriority w:val="0"/>
    <w:rPr>
      <w:rFonts w:ascii="Arial" w:hAnsi="Arial" w:eastAsia="宋体" w:cs="Arial"/>
      <w:b/>
      <w:bCs/>
      <w:sz w:val="32"/>
      <w:szCs w:val="32"/>
    </w:rPr>
  </w:style>
  <w:style w:type="paragraph" w:customStyle="1" w:styleId="51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52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w w:val="148"/>
      <w:sz w:val="52"/>
      <w:lang w:val="en-US" w:eastAsia="zh-CN" w:bidi="ar-SA"/>
    </w:rPr>
  </w:style>
  <w:style w:type="paragraph" w:customStyle="1" w:styleId="53">
    <w:name w:val="标准文件_页脚偶数页"/>
    <w:qFormat/>
    <w:uiPriority w:val="0"/>
    <w:pPr>
      <w:ind w:left="198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4">
    <w:name w:val="标准文件_页脚奇数页"/>
    <w:qFormat/>
    <w:uiPriority w:val="0"/>
    <w:pPr>
      <w:ind w:right="227"/>
      <w:jc w:val="right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55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56">
    <w:name w:val="标准文件_ICS"/>
    <w:basedOn w:val="1"/>
    <w:qFormat/>
    <w:uiPriority w:val="0"/>
    <w:pPr>
      <w:spacing w:line="0" w:lineRule="atLeast"/>
    </w:pPr>
    <w:rPr>
      <w:rFonts w:ascii="黑体" w:hAnsi="宋体" w:eastAsia="黑体"/>
    </w:rPr>
  </w:style>
  <w:style w:type="paragraph" w:customStyle="1" w:styleId="57">
    <w:name w:val="标准文件_标准正文"/>
    <w:basedOn w:val="1"/>
    <w:next w:val="58"/>
    <w:qFormat/>
    <w:uiPriority w:val="0"/>
    <w:pPr>
      <w:snapToGrid w:val="0"/>
      <w:ind w:firstLine="200" w:firstLineChars="200"/>
    </w:pPr>
    <w:rPr>
      <w:kern w:val="0"/>
    </w:rPr>
  </w:style>
  <w:style w:type="paragraph" w:customStyle="1" w:styleId="58">
    <w:name w:val="标准文件_段"/>
    <w:link w:val="186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59">
    <w:name w:val="标准文件_版本"/>
    <w:basedOn w:val="57"/>
    <w:qFormat/>
    <w:uiPriority w:val="0"/>
    <w:pPr>
      <w:adjustRightInd/>
      <w:snapToGrid/>
      <w:ind w:firstLine="0" w:firstLineChars="0"/>
    </w:pPr>
    <w:rPr>
      <w:rFonts w:ascii="宋体" w:hAnsi="宋体"/>
      <w:kern w:val="2"/>
    </w:rPr>
  </w:style>
  <w:style w:type="paragraph" w:customStyle="1" w:styleId="60">
    <w:name w:val="标准文件_标准部门"/>
    <w:basedOn w:val="1"/>
    <w:qFormat/>
    <w:uiPriority w:val="0"/>
    <w:pPr>
      <w:jc w:val="center"/>
    </w:pPr>
    <w:rPr>
      <w:rFonts w:ascii="黑体" w:eastAsia="黑体"/>
      <w:kern w:val="0"/>
      <w:sz w:val="44"/>
    </w:rPr>
  </w:style>
  <w:style w:type="paragraph" w:customStyle="1" w:styleId="61">
    <w:name w:val="标准文件_标准代替"/>
    <w:basedOn w:val="1"/>
    <w:next w:val="1"/>
    <w:qFormat/>
    <w:uiPriority w:val="0"/>
    <w:pPr>
      <w:spacing w:line="310" w:lineRule="exact"/>
      <w:jc w:val="right"/>
    </w:pPr>
    <w:rPr>
      <w:rFonts w:ascii="宋体" w:hAnsi="宋体"/>
      <w:kern w:val="0"/>
    </w:rPr>
  </w:style>
  <w:style w:type="paragraph" w:customStyle="1" w:styleId="62">
    <w:name w:val="标准文件_标准名称标题"/>
    <w:basedOn w:val="1"/>
    <w:next w:val="1"/>
    <w:qFormat/>
    <w:uiPriority w:val="0"/>
    <w:pPr>
      <w:widowControl/>
      <w:shd w:val="clear" w:color="FFFFFF" w:fill="FFFFFF"/>
      <w:adjustRightInd/>
      <w:spacing w:before="640" w:after="100"/>
      <w:jc w:val="center"/>
    </w:pPr>
    <w:rPr>
      <w:rFonts w:ascii="黑体" w:eastAsia="黑体"/>
      <w:kern w:val="0"/>
      <w:sz w:val="32"/>
    </w:rPr>
  </w:style>
  <w:style w:type="paragraph" w:customStyle="1" w:styleId="63">
    <w:name w:val="标准文件_页眉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黑体" w:hAnsi="宋体" w:eastAsia="黑体" w:cs="Times New Roman"/>
      <w:sz w:val="21"/>
      <w:lang w:val="en-US" w:eastAsia="zh-CN" w:bidi="ar-SA"/>
    </w:rPr>
  </w:style>
  <w:style w:type="paragraph" w:customStyle="1" w:styleId="64">
    <w:name w:val="标准文件_页眉偶数页"/>
    <w:basedOn w:val="63"/>
    <w:next w:val="1"/>
    <w:qFormat/>
    <w:uiPriority w:val="0"/>
    <w:pPr>
      <w:jc w:val="left"/>
    </w:pPr>
  </w:style>
  <w:style w:type="paragraph" w:customStyle="1" w:styleId="65">
    <w:name w:val="标准文件_参考文献标题"/>
    <w:basedOn w:val="1"/>
    <w:next w:val="1"/>
    <w:qFormat/>
    <w:uiPriority w:val="0"/>
    <w:pPr>
      <w:widowControl/>
      <w:shd w:val="clear" w:color="FFFFFF" w:fill="FFFFFF"/>
      <w:adjustRightInd/>
      <w:spacing w:before="480" w:after="50" w:afterLines="50" w:line="240" w:lineRule="auto"/>
      <w:jc w:val="center"/>
      <w:outlineLvl w:val="0"/>
    </w:pPr>
    <w:rPr>
      <w:rFonts w:ascii="黑体" w:eastAsia="黑体"/>
      <w:kern w:val="0"/>
    </w:rPr>
  </w:style>
  <w:style w:type="paragraph" w:customStyle="1" w:styleId="66">
    <w:name w:val="标准文件_参考文献条目"/>
    <w:qFormat/>
    <w:uiPriority w:val="0"/>
    <w:pPr>
      <w:numPr>
        <w:ilvl w:val="0"/>
        <w:numId w:val="1"/>
      </w:numPr>
    </w:pPr>
    <w:rPr>
      <w:rFonts w:ascii="宋体" w:hAnsi="Times New Roman" w:eastAsia="宋体" w:cs="Times New Roman"/>
      <w:lang w:val="en-US" w:eastAsia="zh-CN" w:bidi="ar-SA"/>
    </w:rPr>
  </w:style>
  <w:style w:type="paragraph" w:customStyle="1" w:styleId="67">
    <w:name w:val="标准文件_二级条标题"/>
    <w:next w:val="58"/>
    <w:qFormat/>
    <w:uiPriority w:val="0"/>
    <w:pPr>
      <w:widowControl w:val="0"/>
      <w:numPr>
        <w:ilvl w:val="3"/>
        <w:numId w:val="2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68">
    <w:name w:val="标准文件_发布"/>
    <w:qFormat/>
    <w:uiPriority w:val="0"/>
    <w:rPr>
      <w:rFonts w:ascii="黑体" w:eastAsia="黑体"/>
      <w:spacing w:val="0"/>
      <w:w w:val="100"/>
      <w:position w:val="3"/>
      <w:sz w:val="28"/>
    </w:rPr>
  </w:style>
  <w:style w:type="paragraph" w:customStyle="1" w:styleId="69">
    <w:name w:val="标准文件_方框数字列项"/>
    <w:basedOn w:val="58"/>
    <w:qFormat/>
    <w:uiPriority w:val="0"/>
    <w:pPr>
      <w:numPr>
        <w:ilvl w:val="0"/>
        <w:numId w:val="3"/>
      </w:numPr>
      <w:ind w:firstLine="0" w:firstLineChars="0"/>
    </w:pPr>
  </w:style>
  <w:style w:type="paragraph" w:customStyle="1" w:styleId="70">
    <w:name w:val="标准文件_封面标准编号"/>
    <w:basedOn w:val="1"/>
    <w:next w:val="61"/>
    <w:qFormat/>
    <w:uiPriority w:val="0"/>
    <w:pPr>
      <w:spacing w:line="310" w:lineRule="exact"/>
      <w:jc w:val="right"/>
    </w:pPr>
    <w:rPr>
      <w:rFonts w:ascii="黑体" w:eastAsia="黑体"/>
      <w:kern w:val="0"/>
      <w:sz w:val="28"/>
    </w:rPr>
  </w:style>
  <w:style w:type="paragraph" w:customStyle="1" w:styleId="71">
    <w:name w:val="标准文件_封面标准分类号"/>
    <w:basedOn w:val="1"/>
    <w:qFormat/>
    <w:uiPriority w:val="0"/>
    <w:rPr>
      <w:rFonts w:ascii="黑体" w:eastAsia="黑体"/>
      <w:b/>
      <w:kern w:val="0"/>
      <w:sz w:val="28"/>
    </w:rPr>
  </w:style>
  <w:style w:type="paragraph" w:customStyle="1" w:styleId="72">
    <w:name w:val="标准文件_封面标准名称"/>
    <w:basedOn w:val="1"/>
    <w:qFormat/>
    <w:uiPriority w:val="0"/>
    <w:pPr>
      <w:spacing w:line="240" w:lineRule="auto"/>
      <w:jc w:val="center"/>
    </w:pPr>
    <w:rPr>
      <w:rFonts w:ascii="黑体" w:eastAsia="黑体"/>
      <w:kern w:val="0"/>
      <w:sz w:val="52"/>
    </w:rPr>
  </w:style>
  <w:style w:type="paragraph" w:customStyle="1" w:styleId="73">
    <w:name w:val="标准文件_封面标准英文名称"/>
    <w:basedOn w:val="1"/>
    <w:qFormat/>
    <w:uiPriority w:val="0"/>
    <w:pPr>
      <w:spacing w:line="240" w:lineRule="auto"/>
      <w:jc w:val="center"/>
    </w:pPr>
    <w:rPr>
      <w:rFonts w:ascii="黑体" w:eastAsia="黑体"/>
      <w:b/>
      <w:sz w:val="28"/>
    </w:rPr>
  </w:style>
  <w:style w:type="paragraph" w:customStyle="1" w:styleId="74">
    <w:name w:val="标准文件_封面发布日期"/>
    <w:basedOn w:val="1"/>
    <w:qFormat/>
    <w:uiPriority w:val="0"/>
    <w:pPr>
      <w:spacing w:line="310" w:lineRule="exact"/>
    </w:pPr>
    <w:rPr>
      <w:rFonts w:ascii="黑体" w:eastAsia="黑体"/>
      <w:kern w:val="0"/>
      <w:sz w:val="28"/>
    </w:rPr>
  </w:style>
  <w:style w:type="paragraph" w:customStyle="1" w:styleId="75">
    <w:name w:val="标准文件_封面密级"/>
    <w:basedOn w:val="1"/>
    <w:qFormat/>
    <w:uiPriority w:val="0"/>
    <w:rPr>
      <w:rFonts w:eastAsia="黑体"/>
      <w:sz w:val="32"/>
    </w:rPr>
  </w:style>
  <w:style w:type="paragraph" w:customStyle="1" w:styleId="76">
    <w:name w:val="标准文件_封面实施日期"/>
    <w:basedOn w:val="1"/>
    <w:qFormat/>
    <w:uiPriority w:val="0"/>
    <w:pPr>
      <w:spacing w:line="310" w:lineRule="exact"/>
      <w:jc w:val="right"/>
    </w:pPr>
    <w:rPr>
      <w:rFonts w:ascii="黑体" w:eastAsia="黑体"/>
      <w:sz w:val="28"/>
    </w:rPr>
  </w:style>
  <w:style w:type="paragraph" w:customStyle="1" w:styleId="77">
    <w:name w:val="标准文件_封面抬头"/>
    <w:basedOn w:val="58"/>
    <w:qFormat/>
    <w:uiPriority w:val="0"/>
    <w:pPr>
      <w:adjustRightInd w:val="0"/>
      <w:spacing w:line="800" w:lineRule="exact"/>
      <w:ind w:firstLine="0" w:firstLineChars="0"/>
      <w:jc w:val="distribute"/>
    </w:pPr>
    <w:rPr>
      <w:rFonts w:ascii="黑体" w:eastAsia="黑体"/>
      <w:b/>
      <w:sz w:val="64"/>
    </w:rPr>
  </w:style>
  <w:style w:type="paragraph" w:customStyle="1" w:styleId="78">
    <w:name w:val="标准文件_附录标识"/>
    <w:next w:val="58"/>
    <w:qFormat/>
    <w:uiPriority w:val="0"/>
    <w:pPr>
      <w:numPr>
        <w:ilvl w:val="0"/>
        <w:numId w:val="4"/>
      </w:numPr>
      <w:shd w:val="clear" w:color="FFFFFF" w:fill="FFFFFF"/>
      <w:tabs>
        <w:tab w:val="left" w:pos="6406"/>
      </w:tabs>
      <w:spacing w:before="25" w:beforeLines="25" w:after="50" w:afterLines="5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79">
    <w:name w:val="标准文件_附录表标题"/>
    <w:next w:val="58"/>
    <w:qFormat/>
    <w:uiPriority w:val="0"/>
    <w:pPr>
      <w:numPr>
        <w:ilvl w:val="1"/>
        <w:numId w:val="5"/>
      </w:numPr>
      <w:adjustRightInd w:val="0"/>
      <w:snapToGrid w:val="0"/>
      <w:spacing w:before="50" w:beforeLines="50" w:after="50" w:afterLines="50"/>
      <w:ind w:firstLine="420"/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0">
    <w:name w:val="标准文件_附录一级条标题"/>
    <w:next w:val="58"/>
    <w:qFormat/>
    <w:uiPriority w:val="0"/>
    <w:pPr>
      <w:widowControl w:val="0"/>
      <w:numPr>
        <w:ilvl w:val="1"/>
        <w:numId w:val="4"/>
      </w:numPr>
      <w:spacing w:before="50" w:beforeLines="50" w:after="50" w:afterLines="50"/>
      <w:jc w:val="both"/>
      <w:outlineLvl w:val="2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1">
    <w:name w:val="标准文件_附录二级条标题"/>
    <w:basedOn w:val="80"/>
    <w:next w:val="58"/>
    <w:qFormat/>
    <w:uiPriority w:val="0"/>
    <w:pPr>
      <w:widowControl/>
      <w:numPr>
        <w:ilvl w:val="2"/>
      </w:numPr>
      <w:wordWrap w:val="0"/>
      <w:overflowPunct w:val="0"/>
      <w:autoSpaceDE w:val="0"/>
      <w:autoSpaceDN w:val="0"/>
      <w:textAlignment w:val="baseline"/>
      <w:outlineLvl w:val="3"/>
    </w:pPr>
  </w:style>
  <w:style w:type="paragraph" w:customStyle="1" w:styleId="82">
    <w:name w:val="标准文件_附录公式"/>
    <w:basedOn w:val="57"/>
    <w:next w:val="57"/>
    <w:qFormat/>
    <w:uiPriority w:val="0"/>
    <w:pPr>
      <w:tabs>
        <w:tab w:val="center" w:pos="4678"/>
        <w:tab w:val="right" w:leader="middleDot" w:pos="9356"/>
      </w:tabs>
      <w:spacing w:line="240" w:lineRule="auto"/>
      <w:ind w:right="-51" w:firstLine="0" w:firstLineChars="0"/>
    </w:pPr>
    <w:rPr>
      <w:rFonts w:ascii="宋体" w:hAnsi="宋体"/>
    </w:rPr>
  </w:style>
  <w:style w:type="paragraph" w:customStyle="1" w:styleId="83">
    <w:name w:val="标准文件_附录三级条标题"/>
    <w:next w:val="58"/>
    <w:qFormat/>
    <w:uiPriority w:val="0"/>
    <w:pPr>
      <w:widowControl w:val="0"/>
      <w:numPr>
        <w:ilvl w:val="3"/>
        <w:numId w:val="4"/>
      </w:numPr>
      <w:spacing w:before="50" w:beforeLines="50" w:after="50" w:afterLines="50"/>
      <w:jc w:val="both"/>
      <w:outlineLvl w:val="4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4">
    <w:name w:val="标准文件_附录四级条标题"/>
    <w:next w:val="58"/>
    <w:qFormat/>
    <w:uiPriority w:val="0"/>
    <w:pPr>
      <w:widowControl w:val="0"/>
      <w:numPr>
        <w:ilvl w:val="4"/>
        <w:numId w:val="4"/>
      </w:numPr>
      <w:spacing w:before="50" w:beforeLines="50" w:after="50" w:afterLines="50"/>
      <w:jc w:val="both"/>
      <w:outlineLvl w:val="5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5">
    <w:name w:val="标准文件_附录图标题"/>
    <w:next w:val="58"/>
    <w:qFormat/>
    <w:uiPriority w:val="0"/>
    <w:pPr>
      <w:numPr>
        <w:ilvl w:val="1"/>
        <w:numId w:val="6"/>
      </w:numPr>
      <w:adjustRightInd w:val="0"/>
      <w:snapToGrid w:val="0"/>
      <w:spacing w:before="50" w:beforeLines="50" w:after="50" w:afterLines="50"/>
      <w:ind w:firstLine="42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86">
    <w:name w:val="标准文件_附录五级条标题"/>
    <w:next w:val="58"/>
    <w:qFormat/>
    <w:uiPriority w:val="0"/>
    <w:pPr>
      <w:widowControl w:val="0"/>
      <w:numPr>
        <w:ilvl w:val="5"/>
        <w:numId w:val="4"/>
      </w:numPr>
      <w:spacing w:before="50" w:beforeLines="50" w:after="50" w:afterLines="50"/>
      <w:jc w:val="both"/>
      <w:outlineLvl w:val="6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87">
    <w:name w:val="标准文件_附录英文标识"/>
    <w:next w:val="13"/>
    <w:qFormat/>
    <w:uiPriority w:val="0"/>
    <w:pPr>
      <w:numPr>
        <w:ilvl w:val="0"/>
        <w:numId w:val="7"/>
      </w:numPr>
      <w:tabs>
        <w:tab w:val="left" w:pos="6406"/>
      </w:tabs>
      <w:spacing w:before="220" w:after="320"/>
      <w:jc w:val="center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88">
    <w:name w:val="正文文本 字符"/>
    <w:link w:val="13"/>
    <w:qFormat/>
    <w:uiPriority w:val="0"/>
    <w:rPr>
      <w:rFonts w:ascii="Times New Roman" w:hAnsi="Times New Roman" w:eastAsia="宋体" w:cs="Times New Roman"/>
      <w:szCs w:val="20"/>
    </w:rPr>
  </w:style>
  <w:style w:type="paragraph" w:customStyle="1" w:styleId="89">
    <w:name w:val="标准文件_附录章标题"/>
    <w:next w:val="58"/>
    <w:qFormat/>
    <w:uiPriority w:val="0"/>
    <w:p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90">
    <w:name w:val="标准文件_公式后的破折号"/>
    <w:basedOn w:val="58"/>
    <w:next w:val="58"/>
    <w:qFormat/>
    <w:uiPriority w:val="0"/>
    <w:pPr>
      <w:ind w:left="488" w:leftChars="200" w:hanging="289" w:hangingChars="290"/>
    </w:pPr>
  </w:style>
  <w:style w:type="paragraph" w:customStyle="1" w:styleId="91">
    <w:name w:val="标准文件_前言、引言标题"/>
    <w:next w:val="1"/>
    <w:qFormat/>
    <w:uiPriority w:val="0"/>
    <w:pPr>
      <w:numPr>
        <w:ilvl w:val="0"/>
        <w:numId w:val="8"/>
      </w:numPr>
      <w:shd w:val="clear" w:color="FFFFFF" w:fill="FFFFFF"/>
      <w:spacing w:before="480" w:after="150" w:afterLines="150"/>
      <w:ind w:left="0" w:firstLine="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92">
    <w:name w:val="标准文件_目次、标准名称标题"/>
    <w:basedOn w:val="91"/>
    <w:next w:val="58"/>
    <w:qFormat/>
    <w:uiPriority w:val="0"/>
    <w:pPr>
      <w:spacing w:line="460" w:lineRule="exact"/>
    </w:pPr>
  </w:style>
  <w:style w:type="paragraph" w:customStyle="1" w:styleId="93">
    <w:name w:val="标准文件_目录标题"/>
    <w:basedOn w:val="1"/>
    <w:qFormat/>
    <w:uiPriority w:val="0"/>
    <w:pPr>
      <w:spacing w:before="480" w:after="150" w:afterLines="150" w:line="240" w:lineRule="auto"/>
      <w:jc w:val="center"/>
    </w:pPr>
    <w:rPr>
      <w:rFonts w:ascii="黑体" w:eastAsia="黑体"/>
      <w:sz w:val="32"/>
    </w:rPr>
  </w:style>
  <w:style w:type="paragraph" w:customStyle="1" w:styleId="94">
    <w:name w:val="标准文件_破折号列项"/>
    <w:qFormat/>
    <w:uiPriority w:val="0"/>
    <w:pPr>
      <w:numPr>
        <w:ilvl w:val="0"/>
        <w:numId w:val="9"/>
      </w:numPr>
      <w:adjustRightInd w:val="0"/>
      <w:snapToGrid w:val="0"/>
      <w:ind w:left="0" w:firstLine="200" w:firstLineChars="200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95">
    <w:name w:val="标准文件_破折号列项（二级）"/>
    <w:basedOn w:val="94"/>
    <w:qFormat/>
    <w:uiPriority w:val="0"/>
    <w:pPr>
      <w:numPr>
        <w:numId w:val="10"/>
      </w:numPr>
      <w:ind w:left="0" w:firstLine="200"/>
    </w:pPr>
  </w:style>
  <w:style w:type="paragraph" w:customStyle="1" w:styleId="96">
    <w:name w:val="标准文件_三级条标题"/>
    <w:basedOn w:val="67"/>
    <w:next w:val="58"/>
    <w:qFormat/>
    <w:uiPriority w:val="0"/>
    <w:pPr>
      <w:widowControl/>
      <w:numPr>
        <w:ilvl w:val="4"/>
      </w:numPr>
      <w:outlineLvl w:val="3"/>
    </w:pPr>
  </w:style>
  <w:style w:type="character" w:customStyle="1" w:styleId="97">
    <w:name w:val="不明显参考1"/>
    <w:qFormat/>
    <w:uiPriority w:val="31"/>
    <w:rPr>
      <w:smallCaps/>
      <w:color w:val="C0504D"/>
      <w:u w:val="single"/>
    </w:rPr>
  </w:style>
  <w:style w:type="paragraph" w:customStyle="1" w:styleId="98">
    <w:name w:val="标准文件_示例后续"/>
    <w:basedOn w:val="1"/>
    <w:qFormat/>
    <w:uiPriority w:val="0"/>
    <w:pPr>
      <w:adjustRightInd/>
      <w:spacing w:line="240" w:lineRule="auto"/>
      <w:ind w:firstLine="200" w:firstLineChars="200"/>
    </w:pPr>
    <w:rPr>
      <w:sz w:val="18"/>
      <w:szCs w:val="24"/>
    </w:rPr>
  </w:style>
  <w:style w:type="paragraph" w:customStyle="1" w:styleId="99">
    <w:name w:val="标准文件_数字编号列项"/>
    <w:qFormat/>
    <w:uiPriority w:val="0"/>
    <w:pPr>
      <w:numPr>
        <w:ilvl w:val="0"/>
        <w:numId w:val="11"/>
      </w:num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00">
    <w:name w:val="标准文件_四级条标题"/>
    <w:next w:val="58"/>
    <w:qFormat/>
    <w:uiPriority w:val="0"/>
    <w:pPr>
      <w:widowControl w:val="0"/>
      <w:numPr>
        <w:ilvl w:val="5"/>
        <w:numId w:val="2"/>
      </w:numPr>
      <w:spacing w:before="50" w:beforeLines="50" w:after="50" w:afterLines="50"/>
      <w:jc w:val="both"/>
      <w:outlineLvl w:val="4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01">
    <w:name w:val="脚注文本 字符"/>
    <w:link w:val="21"/>
    <w:semiHidden/>
    <w:qFormat/>
    <w:uiPriority w:val="0"/>
    <w:rPr>
      <w:rFonts w:ascii="宋体" w:hAnsi="Times New Roman" w:eastAsia="宋体" w:cs="Times New Roman"/>
      <w:sz w:val="18"/>
      <w:szCs w:val="18"/>
    </w:rPr>
  </w:style>
  <w:style w:type="paragraph" w:customStyle="1" w:styleId="102">
    <w:name w:val="标准文件_条文脚注"/>
    <w:basedOn w:val="21"/>
    <w:qFormat/>
    <w:uiPriority w:val="0"/>
    <w:pPr>
      <w:adjustRightInd w:val="0"/>
      <w:spacing w:line="240" w:lineRule="auto"/>
      <w:ind w:left="0" w:leftChars="0" w:firstLine="200" w:firstLineChars="200"/>
      <w:jc w:val="both"/>
    </w:pPr>
    <w:rPr>
      <w:rFonts w:hAnsi="宋体"/>
    </w:rPr>
  </w:style>
  <w:style w:type="paragraph" w:customStyle="1" w:styleId="103">
    <w:name w:val="标准文件_图表脚注"/>
    <w:basedOn w:val="1"/>
    <w:next w:val="58"/>
    <w:qFormat/>
    <w:uiPriority w:val="0"/>
    <w:pPr>
      <w:numPr>
        <w:ilvl w:val="0"/>
        <w:numId w:val="12"/>
      </w:numPr>
      <w:spacing w:line="240" w:lineRule="auto"/>
      <w:jc w:val="left"/>
    </w:pPr>
    <w:rPr>
      <w:rFonts w:ascii="宋体" w:hAnsi="宋体"/>
      <w:sz w:val="18"/>
    </w:rPr>
  </w:style>
  <w:style w:type="character" w:customStyle="1" w:styleId="104">
    <w:name w:val="标准文件_图表脚注内容"/>
    <w:qFormat/>
    <w:uiPriority w:val="0"/>
    <w:rPr>
      <w:rFonts w:ascii="宋体" w:hAnsi="宋体" w:eastAsia="宋体" w:cs="Times New Roman"/>
      <w:spacing w:val="0"/>
      <w:sz w:val="18"/>
      <w:vertAlign w:val="superscript"/>
    </w:rPr>
  </w:style>
  <w:style w:type="paragraph" w:customStyle="1" w:styleId="105">
    <w:name w:val="标准文件_五级条标题"/>
    <w:next w:val="58"/>
    <w:qFormat/>
    <w:uiPriority w:val="0"/>
    <w:pPr>
      <w:widowControl w:val="0"/>
      <w:numPr>
        <w:ilvl w:val="6"/>
        <w:numId w:val="2"/>
      </w:numPr>
      <w:spacing w:before="50" w:beforeLines="50" w:after="50" w:afterLines="50"/>
      <w:jc w:val="both"/>
      <w:outlineLvl w:val="5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6">
    <w:name w:val="标准文件_章标题"/>
    <w:next w:val="58"/>
    <w:qFormat/>
    <w:uiPriority w:val="0"/>
    <w:pPr>
      <w:numPr>
        <w:ilvl w:val="1"/>
        <w:numId w:val="2"/>
      </w:numPr>
      <w:spacing w:before="100" w:beforeLines="100" w:after="100" w:afterLines="100"/>
      <w:jc w:val="both"/>
      <w:outlineLvl w:val="0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07">
    <w:name w:val="标准文件_一级条标题"/>
    <w:basedOn w:val="106"/>
    <w:next w:val="58"/>
    <w:qFormat/>
    <w:uiPriority w:val="0"/>
    <w:pPr>
      <w:numPr>
        <w:ilvl w:val="2"/>
      </w:numPr>
      <w:spacing w:before="50" w:beforeLines="50" w:after="50" w:afterLines="50"/>
      <w:outlineLvl w:val="1"/>
    </w:pPr>
  </w:style>
  <w:style w:type="paragraph" w:customStyle="1" w:styleId="108">
    <w:name w:val="标准文件_一致程度"/>
    <w:basedOn w:val="1"/>
    <w:qFormat/>
    <w:uiPriority w:val="0"/>
    <w:pPr>
      <w:spacing w:line="440" w:lineRule="exact"/>
      <w:jc w:val="center"/>
    </w:pPr>
    <w:rPr>
      <w:sz w:val="28"/>
    </w:rPr>
  </w:style>
  <w:style w:type="paragraph" w:customStyle="1" w:styleId="109">
    <w:name w:val="标准文件_引言标题"/>
    <w:next w:val="1"/>
    <w:qFormat/>
    <w:uiPriority w:val="0"/>
    <w:pPr>
      <w:shd w:val="clear" w:color="FFFFFF" w:fill="FFFFFF"/>
      <w:spacing w:before="540" w:after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10">
    <w:name w:val="标准文件_英文图表脚注"/>
    <w:basedOn w:val="57"/>
    <w:qFormat/>
    <w:uiPriority w:val="0"/>
    <w:pPr>
      <w:widowControl/>
      <w:adjustRightInd/>
      <w:snapToGrid/>
      <w:spacing w:line="240" w:lineRule="auto"/>
      <w:ind w:left="79" w:hanging="79" w:hangingChars="80"/>
    </w:pPr>
    <w:rPr>
      <w:rFonts w:ascii="宋体" w:hAnsi="宋体"/>
    </w:rPr>
  </w:style>
  <w:style w:type="paragraph" w:customStyle="1" w:styleId="111">
    <w:name w:val="标准文件_数字编号列项（二级）"/>
    <w:qFormat/>
    <w:uiPriority w:val="0"/>
    <w:pPr>
      <w:numPr>
        <w:ilvl w:val="1"/>
        <w:numId w:val="13"/>
      </w:numPr>
      <w:tabs>
        <w:tab w:val="left" w:pos="851"/>
      </w:tabs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2">
    <w:name w:val="标准文件_英文注："/>
    <w:basedOn w:val="1"/>
    <w:next w:val="58"/>
    <w:qFormat/>
    <w:uiPriority w:val="0"/>
    <w:pPr>
      <w:numPr>
        <w:ilvl w:val="0"/>
        <w:numId w:val="14"/>
      </w:numPr>
      <w:tabs>
        <w:tab w:val="left" w:pos="420"/>
      </w:tabs>
      <w:autoSpaceDE w:val="0"/>
      <w:autoSpaceDN w:val="0"/>
      <w:spacing w:line="240" w:lineRule="auto"/>
    </w:pPr>
    <w:rPr>
      <w:rFonts w:ascii="宋体" w:hAnsi="宋体"/>
      <w:kern w:val="0"/>
      <w:sz w:val="18"/>
      <w:szCs w:val="20"/>
    </w:rPr>
  </w:style>
  <w:style w:type="paragraph" w:customStyle="1" w:styleId="113">
    <w:name w:val="标准文件_英文注×："/>
    <w:basedOn w:val="1"/>
    <w:qFormat/>
    <w:uiPriority w:val="0"/>
    <w:pPr>
      <w:numPr>
        <w:ilvl w:val="0"/>
        <w:numId w:val="15"/>
      </w:numPr>
      <w:tabs>
        <w:tab w:val="left" w:pos="210"/>
      </w:tabs>
      <w:autoSpaceDE w:val="0"/>
      <w:autoSpaceDN w:val="0"/>
      <w:spacing w:line="240" w:lineRule="auto"/>
    </w:pPr>
    <w:rPr>
      <w:rFonts w:ascii="宋体" w:hAnsi="宋体"/>
      <w:kern w:val="0"/>
      <w:szCs w:val="20"/>
    </w:rPr>
  </w:style>
  <w:style w:type="paragraph" w:customStyle="1" w:styleId="114">
    <w:name w:val="标准文件_正文表标题"/>
    <w:next w:val="58"/>
    <w:qFormat/>
    <w:uiPriority w:val="0"/>
    <w:pPr>
      <w:numPr>
        <w:ilvl w:val="0"/>
        <w:numId w:val="16"/>
      </w:numPr>
      <w:tabs>
        <w:tab w:val="left" w:pos="0"/>
      </w:tabs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5">
    <w:name w:val="标准文件_正文公式"/>
    <w:basedOn w:val="1"/>
    <w:next w:val="57"/>
    <w:qFormat/>
    <w:uiPriority w:val="0"/>
    <w:pPr>
      <w:tabs>
        <w:tab w:val="center" w:pos="4678"/>
        <w:tab w:val="right" w:leader="middleDot" w:pos="9356"/>
      </w:tabs>
      <w:spacing w:line="240" w:lineRule="auto"/>
    </w:pPr>
    <w:rPr>
      <w:rFonts w:ascii="宋体" w:hAnsi="宋体"/>
    </w:rPr>
  </w:style>
  <w:style w:type="paragraph" w:customStyle="1" w:styleId="116">
    <w:name w:val="标准文件_正文图标题"/>
    <w:next w:val="58"/>
    <w:qFormat/>
    <w:uiPriority w:val="0"/>
    <w:pPr>
      <w:numPr>
        <w:ilvl w:val="0"/>
        <w:numId w:val="17"/>
      </w:numPr>
      <w:spacing w:before="50" w:beforeLines="50" w:after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7">
    <w:name w:val="标准文件_正文英文表标题"/>
    <w:next w:val="58"/>
    <w:qFormat/>
    <w:uiPriority w:val="0"/>
    <w:pPr>
      <w:numPr>
        <w:ilvl w:val="0"/>
        <w:numId w:val="18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8">
    <w:name w:val="标准文件_正文英文图标题"/>
    <w:next w:val="58"/>
    <w:qFormat/>
    <w:uiPriority w:val="0"/>
    <w:pPr>
      <w:numPr>
        <w:ilvl w:val="0"/>
        <w:numId w:val="19"/>
      </w:num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9">
    <w:name w:val="标准文件_编号列项（三级）"/>
    <w:qFormat/>
    <w:uiPriority w:val="0"/>
    <w:pPr>
      <w:numPr>
        <w:ilvl w:val="2"/>
        <w:numId w:val="13"/>
      </w:numPr>
      <w:tabs>
        <w:tab w:val="left" w:pos="851"/>
      </w:tabs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0">
    <w:name w:val="二级无标题条"/>
    <w:basedOn w:val="1"/>
    <w:qFormat/>
    <w:uiPriority w:val="0"/>
    <w:pPr>
      <w:numPr>
        <w:ilvl w:val="3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21">
    <w:name w:val="发布部门"/>
    <w:next w:val="58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w w:val="135"/>
      <w:sz w:val="36"/>
      <w:lang w:val="en-US" w:eastAsia="zh-CN" w:bidi="ar-SA"/>
    </w:rPr>
  </w:style>
  <w:style w:type="paragraph" w:customStyle="1" w:styleId="122">
    <w:name w:val="发布日期"/>
    <w:qFormat/>
    <w:uiPriority w:val="0"/>
    <w:pPr>
      <w:framePr w:w="4000" w:h="473" w:hRule="exact" w:hSpace="180" w:vSpace="180" w:wrap="around" w:vAnchor="margin" w:hAnchor="margin" w:y="13511" w:anchorLock="1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123">
    <w:name w:val="封面标准代替信息"/>
    <w:basedOn w:val="1"/>
    <w:qFormat/>
    <w:uiPriority w:val="0"/>
    <w:pPr>
      <w:framePr w:w="9138" w:h="1244" w:hRule="exact" w:wrap="auto" w:vAnchor="page" w:hAnchor="margin" w:y="2908"/>
      <w:kinsoku w:val="0"/>
      <w:overflowPunct w:val="0"/>
      <w:autoSpaceDE w:val="0"/>
      <w:autoSpaceDN w:val="0"/>
      <w:spacing w:before="57" w:line="280" w:lineRule="exact"/>
      <w:jc w:val="right"/>
      <w:textAlignment w:val="center"/>
    </w:pPr>
    <w:rPr>
      <w:rFonts w:ascii="宋体" w:hAnsi="Times New Roman"/>
      <w:kern w:val="0"/>
      <w:szCs w:val="20"/>
    </w:rPr>
  </w:style>
  <w:style w:type="paragraph" w:customStyle="1" w:styleId="124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125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6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27">
    <w:name w:val="封面标准英文名称"/>
    <w:qFormat/>
    <w:uiPriority w:val="0"/>
    <w:pPr>
      <w:widowControl w:val="0"/>
      <w:spacing w:line="36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8">
    <w:name w:val="封面一致性程度标识"/>
    <w:qFormat/>
    <w:uiPriority w:val="0"/>
    <w:pPr>
      <w:spacing w:before="440" w:line="44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9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0">
    <w:name w:val="附录二级无标题条"/>
    <w:basedOn w:val="1"/>
    <w:next w:val="58"/>
    <w:qFormat/>
    <w:uiPriority w:val="0"/>
    <w:pPr>
      <w:widowControl/>
      <w:wordWrap w:val="0"/>
      <w:overflowPunct w:val="0"/>
      <w:autoSpaceDE w:val="0"/>
      <w:autoSpaceDN w:val="0"/>
      <w:adjustRightInd/>
      <w:spacing w:line="240" w:lineRule="auto"/>
      <w:textAlignment w:val="baseline"/>
      <w:outlineLvl w:val="3"/>
    </w:pPr>
    <w:rPr>
      <w:rFonts w:ascii="宋体" w:hAnsi="宋体"/>
      <w:kern w:val="21"/>
    </w:rPr>
  </w:style>
  <w:style w:type="paragraph" w:customStyle="1" w:styleId="131">
    <w:name w:val="附录三级无标题条"/>
    <w:basedOn w:val="130"/>
    <w:next w:val="58"/>
    <w:qFormat/>
    <w:uiPriority w:val="0"/>
    <w:pPr>
      <w:outlineLvl w:val="4"/>
    </w:pPr>
  </w:style>
  <w:style w:type="paragraph" w:customStyle="1" w:styleId="132">
    <w:name w:val="附录四级无标题条"/>
    <w:basedOn w:val="131"/>
    <w:next w:val="58"/>
    <w:qFormat/>
    <w:uiPriority w:val="0"/>
    <w:pPr>
      <w:outlineLvl w:val="5"/>
    </w:pPr>
  </w:style>
  <w:style w:type="paragraph" w:customStyle="1" w:styleId="133">
    <w:name w:val="附录图"/>
    <w:next w:val="58"/>
    <w:qFormat/>
    <w:uiPriority w:val="0"/>
    <w:pPr>
      <w:wordWrap w:val="0"/>
      <w:overflowPunct w:val="0"/>
      <w:autoSpaceDE w:val="0"/>
      <w:spacing w:before="50" w:beforeLines="50" w:after="50" w:afterLines="50"/>
      <w:jc w:val="center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34">
    <w:name w:val="标准文件_一级项"/>
    <w:qFormat/>
    <w:uiPriority w:val="0"/>
    <w:pPr>
      <w:numPr>
        <w:ilvl w:val="0"/>
        <w:numId w:val="21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5">
    <w:name w:val="附录五级无标题条"/>
    <w:basedOn w:val="132"/>
    <w:next w:val="58"/>
    <w:qFormat/>
    <w:uiPriority w:val="0"/>
    <w:pPr>
      <w:outlineLvl w:val="6"/>
    </w:pPr>
  </w:style>
  <w:style w:type="paragraph" w:customStyle="1" w:styleId="136">
    <w:name w:val="附录性质"/>
    <w:basedOn w:val="1"/>
    <w:qFormat/>
    <w:uiPriority w:val="0"/>
    <w:pPr>
      <w:widowControl/>
      <w:adjustRightInd/>
      <w:jc w:val="center"/>
    </w:pPr>
    <w:rPr>
      <w:rFonts w:ascii="黑体" w:eastAsia="黑体"/>
    </w:rPr>
  </w:style>
  <w:style w:type="paragraph" w:customStyle="1" w:styleId="137">
    <w:name w:val="附录一级无标题条"/>
    <w:basedOn w:val="89"/>
    <w:next w:val="58"/>
    <w:qFormat/>
    <w:uiPriority w:val="0"/>
    <w:pPr>
      <w:autoSpaceDN w:val="0"/>
      <w:outlineLvl w:val="2"/>
    </w:pPr>
    <w:rPr>
      <w:rFonts w:ascii="宋体" w:hAnsi="宋体" w:eastAsia="宋体"/>
    </w:rPr>
  </w:style>
  <w:style w:type="character" w:customStyle="1" w:styleId="138">
    <w:name w:val="个人答复风格"/>
    <w:qFormat/>
    <w:uiPriority w:val="0"/>
    <w:rPr>
      <w:rFonts w:ascii="Arial" w:hAnsi="Arial" w:eastAsia="宋体" w:cs="Arial"/>
      <w:color w:val="auto"/>
      <w:spacing w:val="0"/>
      <w:sz w:val="20"/>
    </w:rPr>
  </w:style>
  <w:style w:type="character" w:customStyle="1" w:styleId="139">
    <w:name w:val="个人撰写风格"/>
    <w:qFormat/>
    <w:uiPriority w:val="0"/>
    <w:rPr>
      <w:rFonts w:ascii="Arial" w:hAnsi="Arial" w:eastAsia="宋体" w:cs="Arial"/>
      <w:color w:val="auto"/>
      <w:spacing w:val="0"/>
      <w:sz w:val="20"/>
    </w:rPr>
  </w:style>
  <w:style w:type="paragraph" w:customStyle="1" w:styleId="140">
    <w:name w:val="脚注后续"/>
    <w:qFormat/>
    <w:uiPriority w:val="0"/>
    <w:pPr>
      <w:ind w:left="350" w:leftChars="35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41">
    <w:name w:val="列项——"/>
    <w:qFormat/>
    <w:uiPriority w:val="0"/>
    <w:pPr>
      <w:widowControl w:val="0"/>
      <w:numPr>
        <w:ilvl w:val="0"/>
        <w:numId w:val="22"/>
      </w:num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42">
    <w:name w:val="列项·"/>
    <w:basedOn w:val="58"/>
    <w:qFormat/>
    <w:uiPriority w:val="0"/>
    <w:pPr>
      <w:tabs>
        <w:tab w:val="left" w:pos="840"/>
      </w:tabs>
    </w:pPr>
  </w:style>
  <w:style w:type="paragraph" w:customStyle="1" w:styleId="143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4">
    <w:name w:val="目录 21"/>
    <w:basedOn w:val="1"/>
    <w:next w:val="1"/>
    <w:semiHidden/>
    <w:qFormat/>
    <w:uiPriority w:val="0"/>
    <w:pPr>
      <w:adjustRightInd/>
      <w:spacing w:line="240" w:lineRule="auto"/>
      <w:jc w:val="left"/>
    </w:pPr>
    <w:rPr>
      <w:bCs/>
      <w:iCs/>
    </w:rPr>
  </w:style>
  <w:style w:type="paragraph" w:customStyle="1" w:styleId="145">
    <w:name w:val="目录 31"/>
    <w:basedOn w:val="1"/>
    <w:next w:val="1"/>
    <w:semiHidden/>
    <w:qFormat/>
    <w:uiPriority w:val="0"/>
    <w:pPr>
      <w:spacing w:line="240" w:lineRule="auto"/>
    </w:pPr>
    <w:rPr>
      <w:rFonts w:ascii="宋体" w:hAnsi="宋体"/>
      <w:iCs/>
    </w:rPr>
  </w:style>
  <w:style w:type="paragraph" w:customStyle="1" w:styleId="146">
    <w:name w:val="目录 41"/>
    <w:basedOn w:val="1"/>
    <w:next w:val="1"/>
    <w:semiHidden/>
    <w:qFormat/>
    <w:uiPriority w:val="0"/>
    <w:pPr>
      <w:adjustRightInd/>
      <w:spacing w:line="240" w:lineRule="auto"/>
      <w:jc w:val="left"/>
    </w:pPr>
  </w:style>
  <w:style w:type="paragraph" w:customStyle="1" w:styleId="147">
    <w:name w:val="目录 51"/>
    <w:basedOn w:val="1"/>
    <w:next w:val="1"/>
    <w:semiHidden/>
    <w:qFormat/>
    <w:uiPriority w:val="0"/>
    <w:pPr>
      <w:spacing w:line="240" w:lineRule="auto"/>
    </w:pPr>
    <w:rPr>
      <w:rFonts w:ascii="宋体" w:hAnsi="宋体"/>
    </w:rPr>
  </w:style>
  <w:style w:type="paragraph" w:customStyle="1" w:styleId="148">
    <w:name w:val="目录 61"/>
    <w:basedOn w:val="1"/>
    <w:next w:val="1"/>
    <w:semiHidden/>
    <w:qFormat/>
    <w:uiPriority w:val="0"/>
    <w:pPr>
      <w:adjustRightInd/>
      <w:spacing w:line="240" w:lineRule="auto"/>
      <w:jc w:val="left"/>
    </w:pPr>
  </w:style>
  <w:style w:type="paragraph" w:customStyle="1" w:styleId="149">
    <w:name w:val="目录 71"/>
    <w:basedOn w:val="148"/>
    <w:semiHidden/>
    <w:qFormat/>
    <w:uiPriority w:val="0"/>
    <w:pPr>
      <w:ind w:left="1260"/>
    </w:pPr>
  </w:style>
  <w:style w:type="paragraph" w:customStyle="1" w:styleId="150">
    <w:name w:val="目录 81"/>
    <w:basedOn w:val="149"/>
    <w:semiHidden/>
    <w:qFormat/>
    <w:uiPriority w:val="0"/>
    <w:pPr>
      <w:ind w:left="1470"/>
    </w:pPr>
  </w:style>
  <w:style w:type="paragraph" w:customStyle="1" w:styleId="151">
    <w:name w:val="目录 91"/>
    <w:basedOn w:val="150"/>
    <w:semiHidden/>
    <w:qFormat/>
    <w:uiPriority w:val="0"/>
    <w:pPr>
      <w:ind w:left="1680"/>
    </w:pPr>
  </w:style>
  <w:style w:type="paragraph" w:customStyle="1" w:styleId="152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53">
    <w:name w:val="其他发布部门"/>
    <w:basedOn w:val="121"/>
    <w:qFormat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154">
    <w:name w:val="前言标题"/>
    <w:next w:val="1"/>
    <w:qFormat/>
    <w:uiPriority w:val="0"/>
    <w:pPr>
      <w:numPr>
        <w:ilvl w:val="0"/>
        <w:numId w:val="2"/>
      </w:numPr>
      <w:shd w:val="clear" w:color="FFFFFF" w:fill="FFFFFF"/>
      <w:spacing w:before="540" w:after="60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155">
    <w:name w:val="三级无标题条"/>
    <w:basedOn w:val="1"/>
    <w:qFormat/>
    <w:uiPriority w:val="0"/>
    <w:pPr>
      <w:numPr>
        <w:ilvl w:val="4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56">
    <w:name w:val="实施日期"/>
    <w:basedOn w:val="122"/>
    <w:qFormat/>
    <w:uiPriority w:val="0"/>
    <w:pPr>
      <w:framePr w:hSpace="0" w:wrap="around" w:xAlign="right"/>
      <w:jc w:val="right"/>
    </w:pPr>
  </w:style>
  <w:style w:type="paragraph" w:customStyle="1" w:styleId="157">
    <w:name w:val="四级无标题条"/>
    <w:basedOn w:val="1"/>
    <w:qFormat/>
    <w:uiPriority w:val="0"/>
    <w:pPr>
      <w:numPr>
        <w:ilvl w:val="5"/>
        <w:numId w:val="20"/>
      </w:numPr>
      <w:adjustRightInd/>
      <w:spacing w:line="240" w:lineRule="auto"/>
    </w:pPr>
    <w:rPr>
      <w:rFonts w:ascii="宋体" w:hAnsi="宋体"/>
      <w:szCs w:val="24"/>
    </w:rPr>
  </w:style>
  <w:style w:type="paragraph" w:customStyle="1" w:styleId="158">
    <w:name w:val="文献分类号"/>
    <w:qFormat/>
    <w:uiPriority w:val="0"/>
    <w:pPr>
      <w:framePr w:hSpace="180" w:vSpace="180" w:wrap="around" w:vAnchor="margin" w:hAnchor="margin" w:y="1" w:anchorLock="1"/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59">
    <w:name w:val="无标题条"/>
    <w:next w:val="58"/>
    <w:qFormat/>
    <w:uiPriority w:val="0"/>
    <w:pPr>
      <w:jc w:val="both"/>
    </w:pPr>
    <w:rPr>
      <w:rFonts w:ascii="宋体" w:hAnsi="宋体" w:eastAsia="宋体" w:cs="Times New Roman"/>
      <w:sz w:val="21"/>
      <w:lang w:val="en-US" w:eastAsia="zh-CN" w:bidi="ar-SA"/>
    </w:rPr>
  </w:style>
  <w:style w:type="paragraph" w:customStyle="1" w:styleId="160">
    <w:name w:val="五级无标题条"/>
    <w:basedOn w:val="1"/>
    <w:qFormat/>
    <w:uiPriority w:val="0"/>
    <w:pPr>
      <w:numPr>
        <w:ilvl w:val="6"/>
        <w:numId w:val="20"/>
      </w:numPr>
      <w:adjustRightInd/>
    </w:pPr>
    <w:rPr>
      <w:szCs w:val="24"/>
    </w:rPr>
  </w:style>
  <w:style w:type="paragraph" w:customStyle="1" w:styleId="161">
    <w:name w:val="一级无标题条"/>
    <w:basedOn w:val="1"/>
    <w:qFormat/>
    <w:uiPriority w:val="0"/>
    <w:pPr>
      <w:numPr>
        <w:ilvl w:val="2"/>
        <w:numId w:val="20"/>
      </w:numPr>
      <w:adjustRightInd/>
      <w:spacing w:before="10" w:after="10" w:line="240" w:lineRule="auto"/>
    </w:pPr>
    <w:rPr>
      <w:rFonts w:ascii="宋体" w:hAnsi="宋体"/>
      <w:szCs w:val="24"/>
    </w:rPr>
  </w:style>
  <w:style w:type="paragraph" w:customStyle="1" w:styleId="162">
    <w:name w:val="注:后续"/>
    <w:qFormat/>
    <w:uiPriority w:val="0"/>
    <w:pPr>
      <w:spacing w:line="300" w:lineRule="exact"/>
      <w:ind w:left="600" w:leftChars="400" w:hanging="20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63">
    <w:name w:val="注×:后续"/>
    <w:basedOn w:val="162"/>
    <w:qFormat/>
    <w:uiPriority w:val="0"/>
    <w:pPr>
      <w:ind w:left="1406" w:leftChars="0" w:hanging="499" w:firstLineChars="0"/>
    </w:pPr>
  </w:style>
  <w:style w:type="paragraph" w:customStyle="1" w:styleId="164">
    <w:name w:val="标准文件_一级无标题"/>
    <w:basedOn w:val="107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5">
    <w:name w:val="标准文件_五级无标题"/>
    <w:basedOn w:val="105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6">
    <w:name w:val="标准文件_三级无标题"/>
    <w:basedOn w:val="96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7">
    <w:name w:val="标准文件_二级无标题"/>
    <w:basedOn w:val="67"/>
    <w:qFormat/>
    <w:uiPriority w:val="0"/>
    <w:pPr>
      <w:spacing w:before="0" w:beforeLines="0" w:after="0" w:afterLines="0"/>
      <w:outlineLvl w:val="9"/>
    </w:pPr>
    <w:rPr>
      <w:rFonts w:ascii="宋体" w:eastAsia="宋体"/>
    </w:rPr>
  </w:style>
  <w:style w:type="paragraph" w:customStyle="1" w:styleId="168">
    <w:name w:val="标准_四级无标题"/>
    <w:basedOn w:val="100"/>
    <w:next w:val="58"/>
    <w:qFormat/>
    <w:uiPriority w:val="0"/>
    <w:rPr>
      <w:rFonts w:eastAsia="宋体"/>
    </w:rPr>
  </w:style>
  <w:style w:type="paragraph" w:customStyle="1" w:styleId="169">
    <w:name w:val="标准文件_四级无标题"/>
    <w:basedOn w:val="100"/>
    <w:qFormat/>
    <w:uiPriority w:val="0"/>
    <w:pPr>
      <w:spacing w:before="0" w:beforeLines="0" w:after="0" w:afterLines="0"/>
      <w:outlineLvl w:val="9"/>
    </w:pPr>
    <w:rPr>
      <w:rFonts w:ascii="宋体" w:hAnsi="黑体" w:eastAsia="宋体"/>
      <w:szCs w:val="52"/>
    </w:rPr>
  </w:style>
  <w:style w:type="paragraph" w:customStyle="1" w:styleId="170">
    <w:name w:val="标准文件_大写罗马数字编号列项"/>
    <w:basedOn w:val="58"/>
    <w:qFormat/>
    <w:uiPriority w:val="0"/>
    <w:pPr>
      <w:numPr>
        <w:ilvl w:val="0"/>
        <w:numId w:val="23"/>
      </w:numPr>
      <w:ind w:firstLine="0" w:firstLineChars="0"/>
    </w:pPr>
    <w:rPr>
      <w:rFonts w:ascii="Times New Roman" w:cs="Arial"/>
      <w:szCs w:val="28"/>
    </w:rPr>
  </w:style>
  <w:style w:type="paragraph" w:customStyle="1" w:styleId="171">
    <w:name w:val="标准文件_小写罗马数字编号列项"/>
    <w:basedOn w:val="58"/>
    <w:qFormat/>
    <w:uiPriority w:val="0"/>
    <w:pPr>
      <w:numPr>
        <w:ilvl w:val="0"/>
        <w:numId w:val="24"/>
      </w:numPr>
      <w:ind w:firstLine="0" w:firstLineChars="0"/>
    </w:pPr>
    <w:rPr>
      <w:rFonts w:cs="Arial"/>
      <w:szCs w:val="28"/>
    </w:rPr>
  </w:style>
  <w:style w:type="paragraph" w:customStyle="1" w:styleId="172">
    <w:name w:val="标准文件_附录标题"/>
    <w:basedOn w:val="78"/>
    <w:qFormat/>
    <w:uiPriority w:val="0"/>
    <w:pPr>
      <w:numPr>
        <w:numId w:val="0"/>
      </w:numPr>
      <w:spacing w:after="280"/>
      <w:outlineLvl w:val="9"/>
    </w:pPr>
  </w:style>
  <w:style w:type="paragraph" w:customStyle="1" w:styleId="173">
    <w:name w:val="标准文件_二级项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4">
    <w:name w:val="标准文件_三级项"/>
    <w:basedOn w:val="1"/>
    <w:qFormat/>
    <w:uiPriority w:val="0"/>
    <w:pPr>
      <w:numPr>
        <w:ilvl w:val="2"/>
        <w:numId w:val="21"/>
      </w:numPr>
      <w:spacing w:line="536870612" w:lineRule="auto"/>
    </w:pPr>
    <w:rPr>
      <w:rFonts w:ascii="Times New Roman" w:hAnsi="Times New Roman"/>
    </w:rPr>
  </w:style>
  <w:style w:type="paragraph" w:customStyle="1" w:styleId="175">
    <w:name w:val="图表脚注说明"/>
    <w:basedOn w:val="1"/>
    <w:next w:val="58"/>
    <w:qFormat/>
    <w:uiPriority w:val="0"/>
    <w:pPr>
      <w:numPr>
        <w:ilvl w:val="0"/>
        <w:numId w:val="25"/>
      </w:numPr>
      <w:adjustRightInd/>
      <w:spacing w:line="240" w:lineRule="auto"/>
      <w:ind w:left="783"/>
    </w:pPr>
    <w:rPr>
      <w:rFonts w:ascii="宋体" w:hAnsi="Times New Roman"/>
      <w:sz w:val="18"/>
      <w:szCs w:val="18"/>
    </w:rPr>
  </w:style>
  <w:style w:type="paragraph" w:customStyle="1" w:styleId="176">
    <w:name w:val="标准文件_字母编号列项（一级）"/>
    <w:qFormat/>
    <w:uiPriority w:val="0"/>
    <w:pPr>
      <w:numPr>
        <w:ilvl w:val="0"/>
        <w:numId w:val="13"/>
      </w:numPr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77">
    <w:name w:val="标准文件_索引字母"/>
    <w:next w:val="58"/>
    <w:qFormat/>
    <w:uiPriority w:val="0"/>
    <w:pPr>
      <w:jc w:val="center"/>
    </w:pPr>
    <w:rPr>
      <w:rFonts w:ascii="宋体" w:hAnsi="宋体" w:eastAsia="Times New Roman" w:cs="Times New Roman"/>
      <w:b/>
      <w:kern w:val="2"/>
      <w:sz w:val="21"/>
      <w:lang w:val="en-US" w:eastAsia="zh-CN" w:bidi="ar-SA"/>
    </w:rPr>
  </w:style>
  <w:style w:type="paragraph" w:customStyle="1" w:styleId="178">
    <w:name w:val="标准文件_附录前"/>
    <w:next w:val="58"/>
    <w:qFormat/>
    <w:uiPriority w:val="0"/>
    <w:pPr>
      <w:spacing w:line="20" w:lineRule="atLeast"/>
      <w:ind w:firstLine="200"/>
    </w:pPr>
    <w:rPr>
      <w:rFonts w:ascii="宋体" w:hAnsi="宋体" w:eastAsia="宋体" w:cs="Times New Roman"/>
      <w:kern w:val="2"/>
      <w:sz w:val="10"/>
      <w:lang w:val="en-US" w:eastAsia="zh-CN" w:bidi="ar-SA"/>
    </w:rPr>
  </w:style>
  <w:style w:type="paragraph" w:customStyle="1" w:styleId="179">
    <w:name w:val="标准文件_正文标准名称"/>
    <w:qFormat/>
    <w:uiPriority w:val="0"/>
    <w:pPr>
      <w:spacing w:before="20" w:beforeLines="20" w:after="640" w:line="400" w:lineRule="exact"/>
      <w:jc w:val="center"/>
    </w:pPr>
    <w:rPr>
      <w:rFonts w:ascii="黑体" w:hAnsi="黑体" w:eastAsia="黑体" w:cs="Times New Roman"/>
      <w:kern w:val="2"/>
      <w:sz w:val="32"/>
      <w:szCs w:val="32"/>
      <w:lang w:val="en-US" w:eastAsia="zh-CN" w:bidi="ar-SA"/>
    </w:rPr>
  </w:style>
  <w:style w:type="paragraph" w:customStyle="1" w:styleId="180">
    <w:name w:val="标准文件_表格"/>
    <w:basedOn w:val="58"/>
    <w:qFormat/>
    <w:uiPriority w:val="0"/>
    <w:pPr>
      <w:ind w:firstLine="0" w:firstLineChars="0"/>
      <w:jc w:val="center"/>
    </w:pPr>
    <w:rPr>
      <w:sz w:val="18"/>
    </w:rPr>
  </w:style>
  <w:style w:type="paragraph" w:customStyle="1" w:styleId="181">
    <w:name w:val="标准文件_注："/>
    <w:next w:val="58"/>
    <w:qFormat/>
    <w:uiPriority w:val="0"/>
    <w:pPr>
      <w:widowControl w:val="0"/>
      <w:numPr>
        <w:ilvl w:val="0"/>
        <w:numId w:val="26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2">
    <w:name w:val="标准文件_注×："/>
    <w:qFormat/>
    <w:uiPriority w:val="0"/>
    <w:pPr>
      <w:widowControl w:val="0"/>
      <w:numPr>
        <w:ilvl w:val="0"/>
        <w:numId w:val="27"/>
      </w:numPr>
      <w:autoSpaceDE w:val="0"/>
      <w:autoSpaceDN w:val="0"/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3">
    <w:name w:val="标准文件_示例："/>
    <w:next w:val="184"/>
    <w:qFormat/>
    <w:uiPriority w:val="0"/>
    <w:pPr>
      <w:widowControl w:val="0"/>
      <w:numPr>
        <w:ilvl w:val="0"/>
        <w:numId w:val="28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4">
    <w:name w:val="标准文件_示例内容"/>
    <w:basedOn w:val="58"/>
    <w:qFormat/>
    <w:uiPriority w:val="0"/>
    <w:pPr>
      <w:ind w:firstLine="420"/>
    </w:pPr>
    <w:rPr>
      <w:sz w:val="18"/>
    </w:rPr>
  </w:style>
  <w:style w:type="paragraph" w:customStyle="1" w:styleId="185">
    <w:name w:val="标准文件_示例×："/>
    <w:basedOn w:val="1"/>
    <w:next w:val="184"/>
    <w:qFormat/>
    <w:uiPriority w:val="0"/>
    <w:pPr>
      <w:widowControl/>
      <w:numPr>
        <w:ilvl w:val="0"/>
        <w:numId w:val="29"/>
      </w:numPr>
      <w:adjustRightInd/>
      <w:spacing w:line="240" w:lineRule="auto"/>
    </w:pPr>
    <w:rPr>
      <w:rFonts w:ascii="宋体" w:hAnsi="Times New Roman"/>
      <w:kern w:val="0"/>
      <w:sz w:val="18"/>
      <w:szCs w:val="18"/>
    </w:rPr>
  </w:style>
  <w:style w:type="character" w:customStyle="1" w:styleId="186">
    <w:name w:val="标准文件_段 Char"/>
    <w:link w:val="58"/>
    <w:qFormat/>
    <w:uiPriority w:val="0"/>
    <w:rPr>
      <w:rFonts w:ascii="宋体" w:hAnsi="Times New Roman"/>
      <w:sz w:val="21"/>
    </w:rPr>
  </w:style>
  <w:style w:type="paragraph" w:customStyle="1" w:styleId="187">
    <w:name w:val="标准文件_表格续"/>
    <w:basedOn w:val="58"/>
    <w:next w:val="58"/>
    <w:qFormat/>
    <w:uiPriority w:val="0"/>
    <w:pPr>
      <w:jc w:val="center"/>
    </w:pPr>
    <w:rPr>
      <w:rFonts w:ascii="黑体" w:hAnsi="黑体" w:eastAsia="黑体"/>
    </w:rPr>
  </w:style>
  <w:style w:type="character" w:styleId="188">
    <w:name w:val="Placeholder Text"/>
    <w:basedOn w:val="29"/>
    <w:semiHidden/>
    <w:qFormat/>
    <w:uiPriority w:val="99"/>
    <w:rPr>
      <w:color w:val="808080"/>
    </w:rPr>
  </w:style>
  <w:style w:type="paragraph" w:customStyle="1" w:styleId="189">
    <w:name w:val="标准文件_二级项2"/>
    <w:basedOn w:val="58"/>
    <w:qFormat/>
    <w:uiPriority w:val="0"/>
    <w:pPr>
      <w:numPr>
        <w:ilvl w:val="1"/>
        <w:numId w:val="21"/>
      </w:numPr>
      <w:ind w:left="1271" w:hanging="420" w:firstLineChars="0"/>
    </w:pPr>
  </w:style>
  <w:style w:type="paragraph" w:customStyle="1" w:styleId="190">
    <w:name w:val="标准文件_三级项2"/>
    <w:basedOn w:val="58"/>
    <w:qFormat/>
    <w:uiPriority w:val="0"/>
    <w:pPr>
      <w:numPr>
        <w:ilvl w:val="0"/>
        <w:numId w:val="30"/>
      </w:numPr>
      <w:spacing w:line="300" w:lineRule="exact"/>
      <w:ind w:left="1276" w:hanging="425" w:firstLineChars="0"/>
    </w:pPr>
    <w:rPr>
      <w:rFonts w:ascii="Times New Roman"/>
    </w:rPr>
  </w:style>
  <w:style w:type="paragraph" w:customStyle="1" w:styleId="191">
    <w:name w:val="标准文件_一级项2"/>
    <w:basedOn w:val="58"/>
    <w:qFormat/>
    <w:uiPriority w:val="0"/>
    <w:pPr>
      <w:numPr>
        <w:ilvl w:val="0"/>
        <w:numId w:val="31"/>
      </w:numPr>
      <w:spacing w:line="300" w:lineRule="exact"/>
      <w:ind w:left="1271" w:hanging="420" w:firstLineChars="0"/>
    </w:pPr>
    <w:rPr>
      <w:rFonts w:ascii="Times New Roman"/>
    </w:rPr>
  </w:style>
  <w:style w:type="paragraph" w:customStyle="1" w:styleId="192">
    <w:name w:val="标准文件_提示"/>
    <w:basedOn w:val="58"/>
    <w:next w:val="58"/>
    <w:qFormat/>
    <w:uiPriority w:val="0"/>
    <w:pPr>
      <w:ind w:firstLine="420"/>
    </w:pPr>
    <w:rPr>
      <w:rFonts w:ascii="黑体" w:eastAsia="黑体"/>
    </w:rPr>
  </w:style>
  <w:style w:type="character" w:customStyle="1" w:styleId="193">
    <w:name w:val="标准文件_来源"/>
    <w:basedOn w:val="29"/>
    <w:qFormat/>
    <w:uiPriority w:val="1"/>
    <w:rPr>
      <w:rFonts w:eastAsia="宋体"/>
      <w:sz w:val="21"/>
    </w:rPr>
  </w:style>
  <w:style w:type="paragraph" w:customStyle="1" w:styleId="194">
    <w:name w:val="标准文件_图表说明"/>
    <w:qFormat/>
    <w:uiPriority w:val="0"/>
    <w:pPr>
      <w:spacing w:line="276" w:lineRule="auto"/>
      <w:ind w:firstLine="420"/>
    </w:pPr>
    <w:rPr>
      <w:rFonts w:ascii="宋体" w:hAnsi="宋体" w:eastAsia="宋体" w:cs="Times New Roman"/>
      <w:kern w:val="2"/>
      <w:sz w:val="18"/>
      <w:lang w:val="en-US" w:eastAsia="zh-CN" w:bidi="ar-SA"/>
    </w:rPr>
  </w:style>
  <w:style w:type="paragraph" w:customStyle="1" w:styleId="195">
    <w:name w:val="其他发布日期"/>
    <w:basedOn w:val="122"/>
    <w:qFormat/>
    <w:uiPriority w:val="0"/>
    <w:pPr>
      <w:framePr w:w="3997" w:h="471" w:hRule="exact" w:hSpace="0" w:vSpace="181" w:wrap="around" w:vAnchor="page" w:hAnchor="page" w:x="1419" w:y="14097"/>
    </w:pPr>
  </w:style>
  <w:style w:type="paragraph" w:customStyle="1" w:styleId="196">
    <w:name w:val="其他实施日期"/>
    <w:basedOn w:val="156"/>
    <w:qFormat/>
    <w:uiPriority w:val="0"/>
    <w:pPr>
      <w:framePr w:w="3997" w:h="471" w:hRule="exact" w:vSpace="181" w:wrap="around" w:vAnchor="page" w:hAnchor="page" w:x="7089" w:y="14097"/>
    </w:pPr>
  </w:style>
  <w:style w:type="paragraph" w:customStyle="1" w:styleId="197">
    <w:name w:val="标准文件_文件编号"/>
    <w:basedOn w:val="58"/>
    <w:qFormat/>
    <w:uiPriority w:val="0"/>
    <w:pPr>
      <w:framePr w:w="9356" w:h="624" w:hRule="exact" w:hSpace="181" w:vSpace="181" w:wrap="auto" w:vAnchor="page" w:hAnchor="page" w:x="1419" w:y="3284"/>
      <w:wordWrap w:val="0"/>
      <w:spacing w:line="280" w:lineRule="exact"/>
      <w:ind w:firstLine="0" w:firstLineChars="0"/>
      <w:jc w:val="right"/>
    </w:pPr>
    <w:rPr>
      <w:rFonts w:ascii="黑体" w:eastAsia="黑体"/>
      <w:bCs/>
      <w:sz w:val="28"/>
      <w:szCs w:val="28"/>
    </w:rPr>
  </w:style>
  <w:style w:type="paragraph" w:customStyle="1" w:styleId="198">
    <w:name w:val="标准文件_替换文件编号"/>
    <w:basedOn w:val="197"/>
    <w:qFormat/>
    <w:uiPriority w:val="0"/>
    <w:pPr>
      <w:spacing w:before="57"/>
    </w:pPr>
    <w:rPr>
      <w:sz w:val="21"/>
    </w:rPr>
  </w:style>
  <w:style w:type="paragraph" w:customStyle="1" w:styleId="199">
    <w:name w:val="标准文件_文件名称"/>
    <w:basedOn w:val="58"/>
    <w:next w:val="58"/>
    <w:qFormat/>
    <w:uiPriority w:val="0"/>
    <w:pPr>
      <w:framePr w:w="9639" w:h="6976" w:hRule="exact" w:wrap="auto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00">
    <w:name w:val="标准文件_附录图标号"/>
    <w:basedOn w:val="58"/>
    <w:next w:val="58"/>
    <w:qFormat/>
    <w:uiPriority w:val="0"/>
    <w:pPr>
      <w:numPr>
        <w:ilvl w:val="0"/>
        <w:numId w:val="6"/>
      </w:numPr>
      <w:spacing w:line="14" w:lineRule="exact"/>
      <w:ind w:firstLine="0" w:firstLineChars="0"/>
      <w:jc w:val="center"/>
    </w:pPr>
    <w:rPr>
      <w:rFonts w:ascii="黑体" w:hAnsi="黑体" w:eastAsia="黑体"/>
      <w:vanish/>
      <w:sz w:val="2"/>
      <w:szCs w:val="21"/>
    </w:rPr>
  </w:style>
  <w:style w:type="paragraph" w:customStyle="1" w:styleId="201">
    <w:name w:val="标准文件_附录表标号"/>
    <w:basedOn w:val="58"/>
    <w:next w:val="58"/>
    <w:qFormat/>
    <w:uiPriority w:val="0"/>
    <w:pPr>
      <w:numPr>
        <w:ilvl w:val="0"/>
        <w:numId w:val="5"/>
      </w:numPr>
      <w:spacing w:line="14" w:lineRule="exact"/>
      <w:ind w:firstLine="0" w:firstLineChars="0"/>
      <w:jc w:val="center"/>
    </w:pPr>
    <w:rPr>
      <w:rFonts w:eastAsia="黑体"/>
      <w:vanish/>
      <w:sz w:val="2"/>
    </w:rPr>
  </w:style>
  <w:style w:type="paragraph" w:customStyle="1" w:styleId="202">
    <w:name w:val="标准文件_引言一级条标题"/>
    <w:basedOn w:val="58"/>
    <w:next w:val="58"/>
    <w:qFormat/>
    <w:uiPriority w:val="0"/>
    <w:pPr>
      <w:numPr>
        <w:ilvl w:val="1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3">
    <w:name w:val="标准文件_引言二级条标题"/>
    <w:basedOn w:val="58"/>
    <w:next w:val="58"/>
    <w:qFormat/>
    <w:uiPriority w:val="0"/>
    <w:pPr>
      <w:numPr>
        <w:ilvl w:val="2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4">
    <w:name w:val="标准文件_引言三级条标题"/>
    <w:basedOn w:val="58"/>
    <w:next w:val="58"/>
    <w:qFormat/>
    <w:uiPriority w:val="0"/>
    <w:pPr>
      <w:numPr>
        <w:ilvl w:val="3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5">
    <w:name w:val="标准文件_引言四级条标题"/>
    <w:basedOn w:val="58"/>
    <w:next w:val="58"/>
    <w:qFormat/>
    <w:uiPriority w:val="0"/>
    <w:pPr>
      <w:numPr>
        <w:ilvl w:val="4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6">
    <w:name w:val="标准文件_引言五级条标题"/>
    <w:basedOn w:val="58"/>
    <w:next w:val="58"/>
    <w:qFormat/>
    <w:uiPriority w:val="0"/>
    <w:pPr>
      <w:numPr>
        <w:ilvl w:val="5"/>
        <w:numId w:val="8"/>
      </w:numPr>
      <w:spacing w:before="50" w:beforeLines="50" w:after="50" w:afterLines="50"/>
      <w:ind w:firstLineChars="0"/>
    </w:pPr>
    <w:rPr>
      <w:rFonts w:ascii="黑体" w:eastAsia="黑体"/>
    </w:rPr>
  </w:style>
  <w:style w:type="paragraph" w:customStyle="1" w:styleId="207">
    <w:name w:val="标准文件_注后"/>
    <w:basedOn w:val="58"/>
    <w:qFormat/>
    <w:uiPriority w:val="0"/>
    <w:pPr>
      <w:ind w:left="811" w:firstLine="0" w:firstLineChars="0"/>
    </w:pPr>
    <w:rPr>
      <w:sz w:val="18"/>
    </w:rPr>
  </w:style>
  <w:style w:type="paragraph" w:customStyle="1" w:styleId="208">
    <w:name w:val="标准文件_注X后"/>
    <w:basedOn w:val="58"/>
    <w:qFormat/>
    <w:uiPriority w:val="0"/>
    <w:pPr>
      <w:ind w:left="811" w:firstLine="0" w:firstLineChars="0"/>
    </w:pPr>
    <w:rPr>
      <w:sz w:val="18"/>
    </w:rPr>
  </w:style>
  <w:style w:type="paragraph" w:customStyle="1" w:styleId="209">
    <w:name w:val="标准文件_示例后"/>
    <w:basedOn w:val="58"/>
    <w:qFormat/>
    <w:uiPriority w:val="0"/>
    <w:pPr>
      <w:ind w:left="964" w:firstLine="0" w:firstLineChars="0"/>
    </w:pPr>
    <w:rPr>
      <w:sz w:val="18"/>
    </w:rPr>
  </w:style>
  <w:style w:type="paragraph" w:customStyle="1" w:styleId="210">
    <w:name w:val="标准文件_示例X后"/>
    <w:basedOn w:val="58"/>
    <w:link w:val="211"/>
    <w:qFormat/>
    <w:uiPriority w:val="0"/>
    <w:pPr>
      <w:ind w:left="1049" w:firstLine="0" w:firstLineChars="0"/>
    </w:pPr>
    <w:rPr>
      <w:sz w:val="18"/>
    </w:rPr>
  </w:style>
  <w:style w:type="character" w:customStyle="1" w:styleId="211">
    <w:name w:val="标准文件_示例X后 字符"/>
    <w:basedOn w:val="186"/>
    <w:link w:val="210"/>
    <w:qFormat/>
    <w:uiPriority w:val="0"/>
    <w:rPr>
      <w:rFonts w:ascii="宋体" w:hAnsi="Times New Roman"/>
      <w:sz w:val="18"/>
    </w:rPr>
  </w:style>
  <w:style w:type="paragraph" w:customStyle="1" w:styleId="212">
    <w:name w:val="标准文件_索引项"/>
    <w:basedOn w:val="58"/>
    <w:next w:val="58"/>
    <w:qFormat/>
    <w:uiPriority w:val="0"/>
    <w:pPr>
      <w:tabs>
        <w:tab w:val="right" w:leader="dot" w:pos="9356"/>
      </w:tabs>
      <w:ind w:left="210" w:hanging="210" w:firstLineChars="0"/>
      <w:jc w:val="left"/>
    </w:pPr>
  </w:style>
  <w:style w:type="paragraph" w:customStyle="1" w:styleId="213">
    <w:name w:val="标准文件_附录一级无标题"/>
    <w:basedOn w:val="80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4">
    <w:name w:val="标准文件_附录二级无标题"/>
    <w:basedOn w:val="81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5">
    <w:name w:val="标准文件_附录三级无标题"/>
    <w:basedOn w:val="83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6">
    <w:name w:val="标准文件_附录四级无标题"/>
    <w:basedOn w:val="84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7">
    <w:name w:val="标准文件_附录五级无标题"/>
    <w:basedOn w:val="86"/>
    <w:qFormat/>
    <w:uiPriority w:val="0"/>
    <w:pPr>
      <w:spacing w:before="0" w:beforeLines="0" w:after="0" w:afterLines="0" w:line="276" w:lineRule="auto"/>
      <w:outlineLvl w:val="9"/>
    </w:pPr>
    <w:rPr>
      <w:rFonts w:ascii="宋体" w:eastAsia="宋体"/>
    </w:rPr>
  </w:style>
  <w:style w:type="paragraph" w:customStyle="1" w:styleId="218">
    <w:name w:val="标准文件_引言一级无标题"/>
    <w:basedOn w:val="202"/>
    <w:next w:val="58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19">
    <w:name w:val="标准文件_引言二级无标题"/>
    <w:basedOn w:val="203"/>
    <w:next w:val="58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0">
    <w:name w:val="标准文件_引言三级无标题"/>
    <w:basedOn w:val="204"/>
    <w:next w:val="58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1">
    <w:name w:val="标准文件_引言四级无标题"/>
    <w:basedOn w:val="205"/>
    <w:next w:val="58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2">
    <w:name w:val="标准文件_引言五级无标题"/>
    <w:basedOn w:val="206"/>
    <w:next w:val="58"/>
    <w:qFormat/>
    <w:uiPriority w:val="0"/>
    <w:pPr>
      <w:spacing w:before="0" w:beforeLines="0" w:after="0" w:afterLines="0" w:line="276" w:lineRule="auto"/>
    </w:pPr>
    <w:rPr>
      <w:rFonts w:ascii="宋体" w:eastAsia="宋体"/>
    </w:rPr>
  </w:style>
  <w:style w:type="paragraph" w:customStyle="1" w:styleId="223">
    <w:name w:val="标准文件_索引标题"/>
    <w:basedOn w:val="65"/>
    <w:next w:val="58"/>
    <w:qFormat/>
    <w:uiPriority w:val="0"/>
    <w:rPr>
      <w:rFonts w:hAnsi="黑体"/>
    </w:rPr>
  </w:style>
  <w:style w:type="paragraph" w:customStyle="1" w:styleId="224">
    <w:name w:val="标准文件_脚注内容"/>
    <w:basedOn w:val="58"/>
    <w:qFormat/>
    <w:uiPriority w:val="0"/>
    <w:pPr>
      <w:ind w:left="400" w:leftChars="200" w:hanging="200" w:hangingChars="200"/>
    </w:pPr>
    <w:rPr>
      <w:sz w:val="15"/>
    </w:rPr>
  </w:style>
  <w:style w:type="paragraph" w:customStyle="1" w:styleId="225">
    <w:name w:val="标准文件_术语条一"/>
    <w:basedOn w:val="164"/>
    <w:next w:val="58"/>
    <w:qFormat/>
    <w:uiPriority w:val="0"/>
  </w:style>
  <w:style w:type="paragraph" w:customStyle="1" w:styleId="226">
    <w:name w:val="标准文件_术语条二"/>
    <w:basedOn w:val="167"/>
    <w:next w:val="58"/>
    <w:qFormat/>
    <w:uiPriority w:val="0"/>
  </w:style>
  <w:style w:type="paragraph" w:customStyle="1" w:styleId="227">
    <w:name w:val="标准文件_术语条三"/>
    <w:basedOn w:val="166"/>
    <w:next w:val="58"/>
    <w:qFormat/>
    <w:uiPriority w:val="0"/>
  </w:style>
  <w:style w:type="paragraph" w:customStyle="1" w:styleId="228">
    <w:name w:val="标准文件_术语条四"/>
    <w:basedOn w:val="169"/>
    <w:next w:val="58"/>
    <w:qFormat/>
    <w:uiPriority w:val="0"/>
  </w:style>
  <w:style w:type="paragraph" w:customStyle="1" w:styleId="229">
    <w:name w:val="标准文件_术语条五"/>
    <w:basedOn w:val="165"/>
    <w:next w:val="58"/>
    <w:qFormat/>
    <w:uiPriority w:val="0"/>
  </w:style>
  <w:style w:type="paragraph" w:customStyle="1" w:styleId="23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231">
    <w:name w:val="发布"/>
    <w:basedOn w:val="29"/>
    <w:qFormat/>
    <w:uiPriority w:val="0"/>
    <w:rPr>
      <w:rFonts w:ascii="黑体" w:eastAsia="黑体"/>
      <w:spacing w:val="85"/>
      <w:w w:val="100"/>
      <w:position w:val="3"/>
      <w:sz w:val="28"/>
      <w:szCs w:val="28"/>
    </w:rPr>
  </w:style>
  <w:style w:type="character" w:customStyle="1" w:styleId="232">
    <w:name w:val="未处理的提及1"/>
    <w:basedOn w:val="2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3">
    <w:name w:val="未处理的提及2"/>
    <w:basedOn w:val="29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30.jpeg"/><Relationship Id="rId37" Type="http://schemas.openxmlformats.org/officeDocument/2006/relationships/image" Target="media/image29.png"/><Relationship Id="rId36" Type="http://schemas.openxmlformats.org/officeDocument/2006/relationships/image" Target="media/image28.png"/><Relationship Id="rId35" Type="http://schemas.openxmlformats.org/officeDocument/2006/relationships/image" Target="media/image27.png"/><Relationship Id="rId34" Type="http://schemas.openxmlformats.org/officeDocument/2006/relationships/image" Target="media/image26.png"/><Relationship Id="rId33" Type="http://schemas.openxmlformats.org/officeDocument/2006/relationships/image" Target="media/image25.png"/><Relationship Id="rId32" Type="http://schemas.openxmlformats.org/officeDocument/2006/relationships/image" Target="media/image24.png"/><Relationship Id="rId31" Type="http://schemas.openxmlformats.org/officeDocument/2006/relationships/image" Target="media/image23.png"/><Relationship Id="rId30" Type="http://schemas.openxmlformats.org/officeDocument/2006/relationships/image" Target="media/image22.png"/><Relationship Id="rId3" Type="http://schemas.openxmlformats.org/officeDocument/2006/relationships/footnotes" Target="footnotes.xml"/><Relationship Id="rId29" Type="http://schemas.openxmlformats.org/officeDocument/2006/relationships/image" Target="media/image21.png"/><Relationship Id="rId28" Type="http://schemas.openxmlformats.org/officeDocument/2006/relationships/image" Target="media/image20.png"/><Relationship Id="rId27" Type="http://schemas.openxmlformats.org/officeDocument/2006/relationships/image" Target="media/image19.png"/><Relationship Id="rId26" Type="http://schemas.openxmlformats.org/officeDocument/2006/relationships/image" Target="media/image18.png"/><Relationship Id="rId25" Type="http://schemas.openxmlformats.org/officeDocument/2006/relationships/image" Target="media/image17.png"/><Relationship Id="rId24" Type="http://schemas.openxmlformats.org/officeDocument/2006/relationships/image" Target="media/image16.png"/><Relationship Id="rId23" Type="http://schemas.openxmlformats.org/officeDocument/2006/relationships/image" Target="media/image15.png"/><Relationship Id="rId22" Type="http://schemas.openxmlformats.org/officeDocument/2006/relationships/image" Target="media/image14.png"/><Relationship Id="rId21" Type="http://schemas.openxmlformats.org/officeDocument/2006/relationships/image" Target="media/image13.png"/><Relationship Id="rId20" Type="http://schemas.openxmlformats.org/officeDocument/2006/relationships/image" Target="media/image12.png"/><Relationship Id="rId2" Type="http://schemas.openxmlformats.org/officeDocument/2006/relationships/settings" Target="settings.xml"/><Relationship Id="rId19" Type="http://schemas.openxmlformats.org/officeDocument/2006/relationships/image" Target="media/image11.png"/><Relationship Id="rId18" Type="http://schemas.openxmlformats.org/officeDocument/2006/relationships/image" Target="media/image10.png"/><Relationship Id="rId17" Type="http://schemas.openxmlformats.org/officeDocument/2006/relationships/image" Target="media/image9.png"/><Relationship Id="rId16" Type="http://schemas.openxmlformats.org/officeDocument/2006/relationships/image" Target="media/image8.png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png"/><Relationship Id="rId12" Type="http://schemas.openxmlformats.org/officeDocument/2006/relationships/image" Target="media/image4.png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opt/kingsoft/wps-office/office6/C:\Program%20Files%20(x86)\StandardEditor\template\&#20225;&#19994;&#26631;&#20934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 bwMode="auto">
        <a:noFill/>
        <a:ln w="9525">
          <a:solidFill>
            <a:srgbClr val="000000"/>
          </a:solidFill>
          <a:round/>
        </a:ln>
      </a:spPr>
      <a:bodyPr/>
      <a:lstStyle/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企业标准.dotx</Template>
  <Company>PCMI</Company>
  <Pages>8</Pages>
  <Words>2523</Words>
  <Characters>2664</Characters>
  <Lines>109</Lines>
  <Paragraphs>113</Paragraphs>
  <TotalTime>23</TotalTime>
  <ScaleCrop>false</ScaleCrop>
  <LinksUpToDate>false</LinksUpToDate>
  <CharactersWithSpaces>2674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2024-09-19T09:23:00Z</dcterms:created>
  <dc:creator>openUser</dc:creator>
  <dc:description>&lt;config cover="true" show_menu="true" version="1.0.0" doctype="SDKXY"&gt;_x000d_
&lt;/config&gt;</dc:description>
  <cp:lastModifiedBy>test</cp:lastModifiedBy>
  <cp:lastPrinted>2020-08-30T18:00:00Z</cp:lastPrinted>
  <dcterms:modified xsi:type="dcterms:W3CDTF">2025-05-15T09:49:27Z</dcterms:modified>
  <dc:title>企业标准</dc:title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type">
    <vt:lpwstr>SDKXY</vt:lpwstr>
  </property>
  <property fmtid="{D5CDD505-2E9C-101B-9397-08002B2CF9AE}" pid="3" name="cover">
    <vt:lpwstr>true</vt:lpwstr>
  </property>
  <property fmtid="{D5CDD505-2E9C-101B-9397-08002B2CF9AE}" pid="4" name="show_menu">
    <vt:lpwstr>true</vt:lpwstr>
  </property>
  <property fmtid="{D5CDD505-2E9C-101B-9397-08002B2CF9AE}" pid="5" name="version">
    <vt:lpwstr>1.0.0</vt:lpwstr>
  </property>
  <property fmtid="{D5CDD505-2E9C-101B-9397-08002B2CF9AE}" pid="6" name="xmlname">
    <vt:lpwstr>企业标准</vt:lpwstr>
  </property>
  <property fmtid="{D5CDD505-2E9C-101B-9397-08002B2CF9AE}" pid="7" name="NSTD_CODE">
    <vt:lpwstr>GB/T-</vt:lpwstr>
  </property>
  <property fmtid="{D5CDD505-2E9C-101B-9397-08002B2CF9AE}" pid="8" name="OSTD_CODE">
    <vt:lpwstr>代替 GB/T-</vt:lpwstr>
  </property>
  <property fmtid="{D5CDD505-2E9C-101B-9397-08002B2CF9AE}" pid="9" name="flag_zhengwen">
    <vt:lpwstr>0</vt:lpwstr>
  </property>
  <property fmtid="{D5CDD505-2E9C-101B-9397-08002B2CF9AE}" pid="10" name="flag_fulu">
    <vt:lpwstr>0</vt:lpwstr>
  </property>
  <property fmtid="{D5CDD505-2E9C-101B-9397-08002B2CF9AE}" pid="11" name="flag_pic">
    <vt:lpwstr>False</vt:lpwstr>
  </property>
  <property fmtid="{D5CDD505-2E9C-101B-9397-08002B2CF9AE}" pid="12" name="flag_tab">
    <vt:lpwstr>false</vt:lpwstr>
  </property>
  <property fmtid="{D5CDD505-2E9C-101B-9397-08002B2CF9AE}" pid="13" name="NumList">
    <vt:lpwstr>false</vt:lpwstr>
  </property>
  <property fmtid="{D5CDD505-2E9C-101B-9397-08002B2CF9AE}" pid="14" name="DoublePage">
    <vt:lpwstr>true</vt:lpwstr>
  </property>
  <property fmtid="{D5CDD505-2E9C-101B-9397-08002B2CF9AE}" pid="15" name="KSOProductBuildVer">
    <vt:lpwstr>2052-11.8.2.12065</vt:lpwstr>
  </property>
  <property fmtid="{D5CDD505-2E9C-101B-9397-08002B2CF9AE}" pid="16" name="ICV">
    <vt:lpwstr>9268B078C0C0C5D5274825688EE77A08</vt:lpwstr>
  </property>
  <property fmtid="{D5CDD505-2E9C-101B-9397-08002B2CF9AE}" pid="17" name="KSOTemplateDocerSaveRecord">
    <vt:lpwstr>eyJoZGlkIjoiYmQ3NjQxYmZmN2ZkODIxYWNiNTEzMzQyMTZmNzQ1MmMiLCJ1c2VySWQiOiIzODQyNjUzMzIifQ==</vt:lpwstr>
  </property>
</Properties>
</file>