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珠海市市场监督管理局关于2023年珠海市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非接触式水嘴产品质量监督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抽查结果的通告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产品质量法》《广东省产品质量监督条例》及《产品质量监督抽查管理暂行办法》等相关规定，2023年,珠海市市场监督管理局开展了非接触式水嘴产品质量监督抽查工作，现将有关情况通告如下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微软雅黑" w:hAnsi="微软雅黑" w:eastAsia="微软雅黑" w:cs="宋体"/>
          <w:color w:val="424242"/>
          <w:kern w:val="0"/>
          <w:sz w:val="27"/>
          <w:szCs w:val="27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424242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本次抽查涉及我市生产企业，共抽查了生产领域1家企业生产的1批次非接触式水嘴产品。经检验，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发现质量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不合格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1批次。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微软雅黑" w:hAnsi="微软雅黑" w:eastAsia="微软雅黑" w:cs="宋体"/>
          <w:color w:val="424242"/>
          <w:kern w:val="0"/>
          <w:sz w:val="27"/>
          <w:szCs w:val="27"/>
        </w:rPr>
      </w:pPr>
      <w:r>
        <w:rPr>
          <w:rFonts w:hint="eastAsia" w:ascii="黑体" w:hAnsi="黑体" w:eastAsia="黑体" w:cs="黑体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本次监督抽查依据《珠海市非接触式水嘴产品质量监督抽查实施细则》，对非接触式水嘴产品的外观与装配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抗安装负载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防触电保护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控制距离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启闭时间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整机能耗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抗干扰性能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断电及欠压保护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水流量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防虹吸性能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强度性能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密封性能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水击性能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耐潮湿性能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耐高温性能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电池盒性能共16个项目进行了检测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经检验，1批次产品不合格，不合格项目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水击性能。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三、抽检企业及产品清单</w:t>
      </w:r>
    </w:p>
    <w:tbl>
      <w:tblPr>
        <w:tblStyle w:val="5"/>
        <w:tblW w:w="9683" w:type="dxa"/>
        <w:tblInd w:w="-27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5"/>
        <w:gridCol w:w="2598"/>
        <w:gridCol w:w="1396"/>
        <w:gridCol w:w="545"/>
        <w:gridCol w:w="1173"/>
        <w:gridCol w:w="1271"/>
        <w:gridCol w:w="847"/>
        <w:gridCol w:w="115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25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受检单位名称</w:t>
            </w:r>
          </w:p>
        </w:tc>
        <w:tc>
          <w:tcPr>
            <w:tcW w:w="13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产品名称</w:t>
            </w:r>
          </w:p>
        </w:tc>
        <w:tc>
          <w:tcPr>
            <w:tcW w:w="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商标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型号规格</w:t>
            </w:r>
          </w:p>
        </w:tc>
        <w:tc>
          <w:tcPr>
            <w:tcW w:w="12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生产日期</w:t>
            </w:r>
          </w:p>
        </w:tc>
        <w:tc>
          <w:tcPr>
            <w:tcW w:w="8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检验结论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不合格项目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25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艾肯（中国）厨卫有限公司</w:t>
            </w:r>
          </w:p>
        </w:tc>
        <w:tc>
          <w:tcPr>
            <w:tcW w:w="13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感应龙头</w:t>
            </w:r>
          </w:p>
        </w:tc>
        <w:tc>
          <w:tcPr>
            <w:tcW w:w="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/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ECFS72D</w:t>
            </w:r>
          </w:p>
        </w:tc>
        <w:tc>
          <w:tcPr>
            <w:tcW w:w="12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2023-06-12</w:t>
            </w:r>
          </w:p>
        </w:tc>
        <w:tc>
          <w:tcPr>
            <w:tcW w:w="8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不合格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水击性能</w:t>
            </w:r>
          </w:p>
        </w:tc>
      </w:tr>
    </w:tbl>
    <w:p>
      <w:pPr>
        <w:ind w:firstLine="160" w:firstLineChars="50"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531" w:right="1361" w:bottom="153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YjVjNWI5MzAzZTZmMWUwMWJlOWMwMWQxNmZkMjMifQ=="/>
  </w:docVars>
  <w:rsids>
    <w:rsidRoot w:val="007C7A11"/>
    <w:rsid w:val="001A4601"/>
    <w:rsid w:val="002649E7"/>
    <w:rsid w:val="00314477"/>
    <w:rsid w:val="003868AC"/>
    <w:rsid w:val="004670ED"/>
    <w:rsid w:val="004C0657"/>
    <w:rsid w:val="005C42E8"/>
    <w:rsid w:val="00613D07"/>
    <w:rsid w:val="0078103E"/>
    <w:rsid w:val="007B7AAC"/>
    <w:rsid w:val="007C7A11"/>
    <w:rsid w:val="009D1339"/>
    <w:rsid w:val="00A71163"/>
    <w:rsid w:val="00BE11AB"/>
    <w:rsid w:val="00C37A2F"/>
    <w:rsid w:val="00D24F9E"/>
    <w:rsid w:val="00D5384C"/>
    <w:rsid w:val="00DA0DBB"/>
    <w:rsid w:val="00F80EF3"/>
    <w:rsid w:val="00FA4517"/>
    <w:rsid w:val="00FC335F"/>
    <w:rsid w:val="070748F2"/>
    <w:rsid w:val="16EA295C"/>
    <w:rsid w:val="28373275"/>
    <w:rsid w:val="2D2B5CE6"/>
    <w:rsid w:val="3B842C3B"/>
    <w:rsid w:val="4023000C"/>
    <w:rsid w:val="422A47BA"/>
    <w:rsid w:val="4CE04F7C"/>
    <w:rsid w:val="53EE44EA"/>
    <w:rsid w:val="5D21469E"/>
    <w:rsid w:val="675E5D99"/>
    <w:rsid w:val="6F604078"/>
    <w:rsid w:val="75BDB985"/>
    <w:rsid w:val="76FDF540"/>
    <w:rsid w:val="7EC754C1"/>
    <w:rsid w:val="7F3805A2"/>
    <w:rsid w:val="7F770605"/>
    <w:rsid w:val="E19FDCDA"/>
    <w:rsid w:val="F4DFCE48"/>
    <w:rsid w:val="FBB3B56B"/>
    <w:rsid w:val="FBFF8B92"/>
    <w:rsid w:val="FD6F99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77</Words>
  <Characters>444</Characters>
  <Lines>3</Lines>
  <Paragraphs>1</Paragraphs>
  <TotalTime>9</TotalTime>
  <ScaleCrop>false</ScaleCrop>
  <LinksUpToDate>false</LinksUpToDate>
  <CharactersWithSpaces>520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2023-11-24T17:38:00Z</dcterms:created>
  <dc:creator>pyq</dc:creator>
  <cp:lastModifiedBy>admin1</cp:lastModifiedBy>
  <dcterms:modified xsi:type="dcterms:W3CDTF">2024-03-25T10:35:15Z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72BEC6EA9D4641F39FE6BDD6DDA1008E_13</vt:lpwstr>
  </property>
</Properties>
</file>