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珠海市市场监督管理局关于202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消防器材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产品质量监督抽查结果的通告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产品质量法》《广东省产品质量监督条例》及《产品质量监督抽查管理暂行办法》等相关规定，2023年,珠海市市场监督管理局开展了消防器材产品质量监督抽查工作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42424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本次抽查涉及我市销售企业，共抽查了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10家企业销售的16批次消防器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材产品。经检验，12批次产品未发现质量不合格，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4批次产品发现质量不合格。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监督抽查依据《2023年珠海市消防器材产品质量监督抽查实施细则》，对手提式干粉灭火器产品的总质量，灭火剂充装量，20℃喷射性能试验，干粉灭火器振撞后的喷射试验，B类火灭火试验，筒(瓶)体水压试验，筒体(瓶体)爆破试验共7个项目进行了检测，经检验，8批次产品未发现不合格，2批次产品发现不合格，不合格项目包含灭火剂充装量，20℃喷射性能试验，B类火灭火试验。对有衬里消防水带产品的内径，长度，水压试验，爆破试验，单位长度质量，附着强度共6个项目进行了检测，经检验，4批次产品未发现不合格，2批次产品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现不合格，不合格项目包含长度，附着强度。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三、抽检企业及产品清单</w:t>
      </w:r>
    </w:p>
    <w:tbl>
      <w:tblPr>
        <w:tblStyle w:val="5"/>
        <w:tblW w:w="499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159"/>
        <w:gridCol w:w="1673"/>
        <w:gridCol w:w="735"/>
        <w:gridCol w:w="1182"/>
        <w:gridCol w:w="1260"/>
        <w:gridCol w:w="786"/>
        <w:gridCol w:w="111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受检单位名称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商标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型号规格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生产日期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检验结论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不合格项目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珠海市金湾区祝安消防器材经营部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有衬里消防水带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天星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8-50-20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2019-11-05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附着强度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珠海市金湾区祝安消防器材经营部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有衬里消防水带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沱雨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8-65-20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2023-03-04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珠海市金湾区联安消防器材店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有衬里消防水带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邮星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8-65-20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2023-06-08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1.长度；2.附着强度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珠海市金湾区联安消防器材店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 4±0.08kg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2023-03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珠海市横通环宇交通设施工程有限公司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诚胜消防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 4±0.08kg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2023-05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1.灭火剂充装量；2.20℃喷射性能试验；3.B类火灭火试验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珠海市金湾区军驰劳保用品店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唐安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 4±0.08kg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2023-04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1.灭火剂充装量；2.B类火灭火试验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珠海市香洲金民消防器材经营部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有衬里消防水带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桂安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8-65-25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2022-11-08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珠海市金鼎恒峰劳保店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勤俭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MFZ/ABC4A 4±0.08kg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2023-05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珠海市金鼎恒峰劳保店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有衬里消防水带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天星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8-65-20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2022-10-17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珠海市安宇消防设备有限公司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LESSO联塑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MFZ/ABC4A 4±0.08kg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珠海市安宇消防设备有限公司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有衬里消防水带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沱雨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10-65-20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2022-09-20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珠海市旺安消防设备有限公司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俊烨JUN YE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MFZ/ABC3 3±0.09kg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2023-04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珠海市香洲创安消防设备经营部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桂安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MFZ/ABC2 2±0.06kg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2023-03-01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珠海市香洲创安消防设备经营部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桂安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 4±0.08kg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2023-05-24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珠海市陆宏大消防器材有限公司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图形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MFZ/ABC2 2kg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2023-05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1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珠海市陆宏大消防器材有限公司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手提式干粉灭火器</w:t>
            </w:r>
          </w:p>
        </w:tc>
        <w:tc>
          <w:tcPr>
            <w:tcW w:w="38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图形</w:t>
            </w:r>
          </w:p>
        </w:tc>
        <w:tc>
          <w:tcPr>
            <w:tcW w:w="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MFZ/ABC4 4kg</w:t>
            </w:r>
          </w:p>
        </w:tc>
        <w:tc>
          <w:tcPr>
            <w:tcW w:w="5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2023-06</w:t>
            </w:r>
          </w:p>
        </w:tc>
        <w:tc>
          <w:tcPr>
            <w:tcW w:w="4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6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——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2024年3月18日</w:t>
      </w:r>
    </w:p>
    <w:sectPr>
      <w:pgSz w:w="11906" w:h="16838"/>
      <w:pgMar w:top="1531" w:right="1361" w:bottom="153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7C7A11"/>
    <w:rsid w:val="001A4601"/>
    <w:rsid w:val="00314477"/>
    <w:rsid w:val="003868AC"/>
    <w:rsid w:val="004670ED"/>
    <w:rsid w:val="004C0657"/>
    <w:rsid w:val="0078103E"/>
    <w:rsid w:val="007B7AAC"/>
    <w:rsid w:val="007C7A11"/>
    <w:rsid w:val="009D1339"/>
    <w:rsid w:val="00A71163"/>
    <w:rsid w:val="00BE11AB"/>
    <w:rsid w:val="00C37A2F"/>
    <w:rsid w:val="00C52098"/>
    <w:rsid w:val="00D24F9E"/>
    <w:rsid w:val="00D5384C"/>
    <w:rsid w:val="00DA0DBB"/>
    <w:rsid w:val="00F80EF3"/>
    <w:rsid w:val="070748F2"/>
    <w:rsid w:val="16EA295C"/>
    <w:rsid w:val="3B842C3B"/>
    <w:rsid w:val="3EB93916"/>
    <w:rsid w:val="4023000C"/>
    <w:rsid w:val="422A47BA"/>
    <w:rsid w:val="47867E1F"/>
    <w:rsid w:val="675E5D99"/>
    <w:rsid w:val="75B04CA1"/>
    <w:rsid w:val="75BDB985"/>
    <w:rsid w:val="7F3805A2"/>
    <w:rsid w:val="7F770605"/>
    <w:rsid w:val="E19FDCDA"/>
    <w:rsid w:val="EFEF4BE9"/>
    <w:rsid w:val="F4DFCE48"/>
    <w:rsid w:val="FBB3B56B"/>
    <w:rsid w:val="FBFF8B92"/>
    <w:rsid w:val="FD6F9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373</Words>
  <Characters>405</Characters>
  <Lines>14</Lines>
  <Paragraphs>4</Paragraphs>
  <TotalTime>9</TotalTime>
  <ScaleCrop>false</ScaleCrop>
  <LinksUpToDate>false</LinksUpToDate>
  <CharactersWithSpaces>413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2022-12-21T07:40:00Z</dcterms:created>
  <dc:creator>pyq</dc:creator>
  <cp:lastModifiedBy>刘赞</cp:lastModifiedBy>
  <dcterms:modified xsi:type="dcterms:W3CDTF">2024-03-19T06:38:05Z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574B4BCFFCA24A988C8EEE58CAAE2F0B</vt:lpwstr>
  </property>
</Properties>
</file>