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color="auto" w:fill="FFFFFF"/>
          <w:lang w:eastAsia="zh-CN"/>
        </w:rPr>
      </w:pPr>
      <w:r>
        <w:rPr>
          <w:rFonts w:hint="eastAsia" w:ascii="方正小标宋简体" w:hAnsi="方正小标宋简体" w:eastAsia="方正小标宋简体" w:cs="方正小标宋简体"/>
          <w:b w:val="0"/>
          <w:bCs/>
          <w:i w:val="0"/>
          <w:caps w:val="0"/>
          <w:color w:val="333333"/>
          <w:spacing w:val="0"/>
          <w:sz w:val="44"/>
          <w:szCs w:val="44"/>
          <w:shd w:val="clear" w:color="auto" w:fill="FFFFFF"/>
          <w:lang w:eastAsia="zh-CN"/>
        </w:rPr>
        <w:t>珠海市商业秘密保护工作指引</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3" w:firstLineChars="200"/>
        <w:jc w:val="center"/>
        <w:textAlignment w:val="auto"/>
        <w:rPr>
          <w:rFonts w:hint="eastAsia" w:ascii="仿宋_GB2312" w:hAnsi="仿宋_GB2312" w:eastAsia="仿宋_GB2312" w:cs="仿宋_GB2312"/>
          <w:b/>
          <w:i w:val="0"/>
          <w:caps w:val="0"/>
          <w:color w:val="333333"/>
          <w:spacing w:val="0"/>
          <w:sz w:val="32"/>
          <w:szCs w:val="32"/>
          <w:shd w:val="clear" w:color="auto" w:fill="FFFFFF"/>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firstLineChars="0"/>
        <w:jc w:val="center"/>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color="auto" w:fill="FFFFFF"/>
        </w:rPr>
        <w:t>第一章  总则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第一条  </w:t>
      </w:r>
      <w:r>
        <w:rPr>
          <w:rFonts w:hint="eastAsia" w:ascii="仿宋_GB2312" w:hAnsi="仿宋_GB2312" w:eastAsia="仿宋_GB2312" w:cs="仿宋_GB2312"/>
          <w:sz w:val="32"/>
          <w:szCs w:val="32"/>
        </w:rPr>
        <w:t>为贯彻落实党中央、国务院关于加强商业秘密保护的决策部署</w:t>
      </w:r>
      <w:r>
        <w:rPr>
          <w:rFonts w:hint="eastAsia" w:ascii="仿宋_GB2312" w:hAnsi="仿宋_GB2312" w:eastAsia="仿宋_GB2312" w:cs="仿宋_GB2312"/>
          <w:i w:val="0"/>
          <w:caps w:val="0"/>
          <w:color w:val="333333"/>
          <w:spacing w:val="0"/>
          <w:sz w:val="32"/>
          <w:szCs w:val="32"/>
          <w:shd w:val="clear" w:color="auto" w:fill="FFFFFF"/>
        </w:rPr>
        <w:t>，维护公平竞争、优化营商环境，激励研发与创新</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rPr>
        <w:t>保护商业秘密权利人和相关主体的合法权益，促进社会主义市场经济健康发展，按照《中华人民共和国反不正当竞争法》（以下简称《反不正当竞争法》）《国家工商行政管理局关于禁止侵犯商业秘密行为的若干规定》（以下简称《若干规定》）等法律法规，并参照《最高人民法院关于审理不正当竞争民事案件应用法律若干问题</w:t>
      </w:r>
      <w:bookmarkStart w:id="2" w:name="_GoBack"/>
      <w:bookmarkEnd w:id="2"/>
      <w:r>
        <w:rPr>
          <w:rFonts w:hint="eastAsia" w:ascii="仿宋_GB2312" w:hAnsi="仿宋_GB2312" w:eastAsia="仿宋_GB2312" w:cs="仿宋_GB2312"/>
          <w:i w:val="0"/>
          <w:caps w:val="0"/>
          <w:color w:val="333333"/>
          <w:spacing w:val="0"/>
          <w:sz w:val="32"/>
          <w:szCs w:val="32"/>
          <w:shd w:val="clear" w:color="auto" w:fill="FFFFFF"/>
        </w:rPr>
        <w:t>的解释》（法释〔2007〕2号，以下简称《解释》）的有关规定</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rPr>
        <w:t>制定本指引。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第二条  各级市场监督管理部门应当加强对商业秘密保护的组织、协调、指导和监管执法工作，推动建立健全商业秘密自我保护、行政保护、司法保护一体的商业秘密保护体系，切实维护公平竞争的市场秩序，营造良好的营商环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shd w:val="clear" w:color="auto" w:fill="FFFFFF"/>
        </w:rPr>
        <w:t>第三条  本指引为市场监督管理部门、各类市场主体和其他组织在开展商业秘密保护工作时提供参考。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i w:val="0"/>
          <w:caps w:val="0"/>
          <w:color w:val="333333"/>
          <w:spacing w:val="0"/>
          <w:sz w:val="32"/>
          <w:szCs w:val="32"/>
          <w:shd w:val="clear" w:color="auto" w:fill="FFFFFF"/>
        </w:rPr>
      </w:pPr>
      <w:r>
        <w:rPr>
          <w:rFonts w:hint="eastAsia" w:ascii="仿宋_GB2312" w:hAnsi="仿宋_GB2312" w:eastAsia="仿宋_GB2312" w:cs="仿宋_GB2312"/>
          <w:sz w:val="32"/>
          <w:szCs w:val="32"/>
        </w:rPr>
        <w:t>本指引所称经营者，是指从事商品生产、经营或者提供服务的自然人、法人和非法人组织。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黑体" w:hAnsi="黑体" w:eastAsia="黑体" w:cs="黑体"/>
          <w:b w:val="0"/>
          <w:bCs/>
          <w:i w:val="0"/>
          <w:caps w:val="0"/>
          <w:color w:val="333333"/>
          <w:spacing w:val="0"/>
          <w:sz w:val="32"/>
          <w:szCs w:val="32"/>
          <w:shd w:val="clear" w:color="auto" w:fill="FFFFFF"/>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right="0" w:firstLine="0" w:firstLineChars="0"/>
        <w:jc w:val="center"/>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color="auto" w:fill="FFFFFF"/>
        </w:rPr>
        <w:t>第二章  商业秘密的界定及构成要件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第四条  根据《反不正当竞争法》，商业秘密是指不为公众所知悉，具有商业价值并经权利人采取相应保密措施的技术信息和经营信息。</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技术信息是指利用科学技术知识、信息和经验获得的技术方案，包括但不限于设计、程序、公式、产品配方、制作工艺、制作方法、研发记录、实验数据、技术诀窍、技术图纸、编程规范、计算机软件源代码和有关文档等信息。</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经营信息是指与权利人经营活动有关的各类信息，包括但不限于管理诀窍、客户名单、员工信息、货源情报、产销策略、财务数据、库存数据、战略规划、采购价格、利润模式、招投标中的标底及标书内容等信息。</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rPr>
        <w:t>第五条  县级以上市场监督管理部门根据《反不正当竞争法》第九条第三款的规定，从以下四个方面的法定要件，依法、独立地对举报人请求保护的信息是否构成商业秘密进行认定</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lang w:eastAsia="zh-CN"/>
        </w:rPr>
        <w:t>（一）</w:t>
      </w:r>
      <w:r>
        <w:rPr>
          <w:rFonts w:hint="eastAsia" w:ascii="仿宋_GB2312" w:hAnsi="仿宋_GB2312" w:eastAsia="仿宋_GB2312" w:cs="仿宋_GB2312"/>
          <w:i w:val="0"/>
          <w:caps w:val="0"/>
          <w:color w:val="333333"/>
          <w:spacing w:val="0"/>
          <w:sz w:val="32"/>
          <w:szCs w:val="32"/>
          <w:shd w:val="clear" w:color="auto" w:fill="FFFFFF"/>
        </w:rPr>
        <w:t>该信息不为公众所知悉，即具有秘密性，若该信息是所属领域普遍知悉或者容易获得的，则不属于商业秘密。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lang w:eastAsia="zh-CN"/>
        </w:rPr>
        <w:t>（二）</w:t>
      </w:r>
      <w:r>
        <w:rPr>
          <w:rFonts w:hint="eastAsia" w:ascii="仿宋_GB2312" w:hAnsi="仿宋_GB2312" w:eastAsia="仿宋_GB2312" w:cs="仿宋_GB2312"/>
          <w:i w:val="0"/>
          <w:caps w:val="0"/>
          <w:color w:val="333333"/>
          <w:spacing w:val="0"/>
          <w:sz w:val="32"/>
          <w:szCs w:val="32"/>
          <w:shd w:val="clear" w:color="auto" w:fill="FFFFFF"/>
        </w:rPr>
        <w:t>该信息具有商业价值，即该信息能够给经营者带来直接或间接的经济利益或者竞争优势。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lang w:eastAsia="zh-CN"/>
        </w:rPr>
        <w:t>（三）</w:t>
      </w:r>
      <w:r>
        <w:rPr>
          <w:rFonts w:hint="eastAsia" w:ascii="仿宋_GB2312" w:hAnsi="仿宋_GB2312" w:eastAsia="仿宋_GB2312" w:cs="仿宋_GB2312"/>
          <w:i w:val="0"/>
          <w:caps w:val="0"/>
          <w:color w:val="333333"/>
          <w:spacing w:val="0"/>
          <w:sz w:val="32"/>
          <w:szCs w:val="32"/>
          <w:shd w:val="clear" w:color="auto" w:fill="FFFFFF"/>
        </w:rPr>
        <w:t>权利人采取了相应保密措施，包括对商业秘密本身的保护，对企业员工的保密要求，以及对企业外部的防范等。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lang w:eastAsia="zh-CN"/>
        </w:rPr>
        <w:t>（四）</w:t>
      </w:r>
      <w:r>
        <w:rPr>
          <w:rFonts w:hint="eastAsia" w:ascii="仿宋_GB2312" w:hAnsi="仿宋_GB2312" w:eastAsia="仿宋_GB2312" w:cs="仿宋_GB2312"/>
          <w:i w:val="0"/>
          <w:caps w:val="0"/>
          <w:color w:val="333333"/>
          <w:spacing w:val="0"/>
          <w:sz w:val="32"/>
          <w:szCs w:val="32"/>
          <w:shd w:val="clear" w:color="auto" w:fill="FFFFFF"/>
        </w:rPr>
        <w:t>该信息是技术信息或者经营信息。技术信息是指来自人们的经验或者技艺，能在实践中特别是在工业中应用的专门知识。经营信息是指技术秘密以外的能够构成商业秘密的其他特定信息。</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0" w:firstLineChars="0"/>
        <w:jc w:val="center"/>
        <w:textAlignment w:val="auto"/>
        <w:rPr>
          <w:rFonts w:hint="eastAsia" w:ascii="黑体" w:hAnsi="黑体" w:eastAsia="黑体" w:cs="黑体"/>
          <w:b w:val="0"/>
          <w:bCs/>
          <w:i w:val="0"/>
          <w:caps w:val="0"/>
          <w:color w:val="333333"/>
          <w:spacing w:val="0"/>
          <w:sz w:val="32"/>
          <w:szCs w:val="32"/>
          <w:shd w:val="clear" w:color="auto" w:fill="FFFFFF"/>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0" w:firstLineChars="0"/>
        <w:jc w:val="center"/>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color="auto" w:fill="FFFFFF"/>
        </w:rPr>
        <w:t>第三章  侵犯商业秘密行为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第</w:t>
      </w:r>
      <w:r>
        <w:rPr>
          <w:rFonts w:hint="eastAsia" w:ascii="仿宋_GB2312" w:hAnsi="仿宋_GB2312" w:eastAsia="仿宋_GB2312" w:cs="仿宋_GB2312"/>
          <w:i w:val="0"/>
          <w:caps w:val="0"/>
          <w:color w:val="333333"/>
          <w:spacing w:val="0"/>
          <w:sz w:val="32"/>
          <w:szCs w:val="32"/>
          <w:shd w:val="clear" w:color="auto" w:fill="FFFFFF"/>
          <w:lang w:eastAsia="zh-CN"/>
        </w:rPr>
        <w:t>六</w:t>
      </w:r>
      <w:r>
        <w:rPr>
          <w:rFonts w:hint="eastAsia" w:ascii="仿宋_GB2312" w:hAnsi="仿宋_GB2312" w:eastAsia="仿宋_GB2312" w:cs="仿宋_GB2312"/>
          <w:i w:val="0"/>
          <w:caps w:val="0"/>
          <w:color w:val="333333"/>
          <w:spacing w:val="0"/>
          <w:sz w:val="32"/>
          <w:szCs w:val="32"/>
          <w:shd w:val="clear" w:color="auto" w:fill="FFFFFF"/>
        </w:rPr>
        <w:t>条 下列行为属于法律禁止的侵犯商业秘密行为: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rPr>
        <w:t>（一）以盗窃、贿赂、欺诈、胁迫、电子侵入或者其他不正当手段获取权利人的商业秘密</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rPr>
        <w:t>（二）披露、使用或者允许他人使用以前项手段获取的权利人的商业秘密</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rPr>
        <w:t>（三）违反保密义务或者违反权利人有关保守商业秘密的要求，披露、使用或者允许他人使用其所掌握的商业秘密</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（四）教唆、引诱、帮助他人违反保密义务或者违反权利人有关保守商业秘密的要求，获取、披露、使用或者允许他人使用权利人的商业秘密。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经营者以外的其他自然人、法人和非法人组织实施前款所列违法行为的，视为侵犯商业秘密。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第三人明知或者应知商业秘密权利人的员工、前员工或者其他单位、个人实施本条第一款所列违法行为，仍获取、披露、使用或者允许他人使用该商业秘密的，视为侵犯商业秘密。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第</w:t>
      </w:r>
      <w:r>
        <w:rPr>
          <w:rFonts w:hint="eastAsia" w:ascii="仿宋_GB2312" w:hAnsi="仿宋_GB2312" w:eastAsia="仿宋_GB2312" w:cs="仿宋_GB2312"/>
          <w:i w:val="0"/>
          <w:caps w:val="0"/>
          <w:color w:val="333333"/>
          <w:spacing w:val="0"/>
          <w:sz w:val="32"/>
          <w:szCs w:val="32"/>
          <w:shd w:val="clear" w:color="auto" w:fill="FFFFFF"/>
          <w:lang w:eastAsia="zh-CN"/>
        </w:rPr>
        <w:t>七</w:t>
      </w:r>
      <w:r>
        <w:rPr>
          <w:rFonts w:hint="eastAsia" w:ascii="仿宋_GB2312" w:hAnsi="仿宋_GB2312" w:eastAsia="仿宋_GB2312" w:cs="仿宋_GB2312"/>
          <w:i w:val="0"/>
          <w:caps w:val="0"/>
          <w:color w:val="333333"/>
          <w:spacing w:val="0"/>
          <w:sz w:val="32"/>
          <w:szCs w:val="32"/>
          <w:shd w:val="clear" w:color="auto" w:fill="FFFFFF"/>
        </w:rPr>
        <w:t>条  经营者不得以盗窃、贿赂、欺诈、胁迫、电子侵入或者其他不正当手段获取权利人的商业秘密。包括但不限于：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rPr>
        <w:t>（一）派出商业间谍窃取权利人或持有人的商业秘密</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rPr>
        <w:t>（二）通过提供财物、有形利益或无形利益、高薪聘请、人身威胁、设计陷阱等方式引诱、骗取、胁迫权利人的员工或他人为其获取商业秘密</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rPr>
        <w:t>（三）未经授权或超出授权范围进入权利人的电子信息系统获取商业秘密或者植入电脑病毒破坏其商业秘密的，其中，电子信息系统是指经权利人保护并存储权利人商业秘密的电子载体，包括数字化办公系统、服务器、邮箱、云盘、应用账户等电子载体</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rPr>
        <w:t>（四）擅自接触、复制或占有由权利人控制或持有下的，包含商业秘密或者能从中推导出商业秘密的文件、物品、材料、原料或电子数据，以获取权利人的商业秘密</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（五）采取其他违反诚实守信原则或者违背商业道德的不正当手段侵犯权利人商业秘密的行为。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第</w:t>
      </w:r>
      <w:r>
        <w:rPr>
          <w:rFonts w:hint="eastAsia" w:ascii="仿宋_GB2312" w:hAnsi="仿宋_GB2312" w:eastAsia="仿宋_GB2312" w:cs="仿宋_GB2312"/>
          <w:i w:val="0"/>
          <w:caps w:val="0"/>
          <w:color w:val="333333"/>
          <w:spacing w:val="0"/>
          <w:sz w:val="32"/>
          <w:szCs w:val="32"/>
          <w:shd w:val="clear" w:color="auto" w:fill="FFFFFF"/>
          <w:lang w:eastAsia="zh-CN"/>
        </w:rPr>
        <w:t>八</w:t>
      </w:r>
      <w:r>
        <w:rPr>
          <w:rFonts w:hint="eastAsia" w:ascii="仿宋_GB2312" w:hAnsi="仿宋_GB2312" w:eastAsia="仿宋_GB2312" w:cs="仿宋_GB2312"/>
          <w:i w:val="0"/>
          <w:caps w:val="0"/>
          <w:color w:val="333333"/>
          <w:spacing w:val="0"/>
          <w:sz w:val="32"/>
          <w:szCs w:val="32"/>
          <w:shd w:val="clear" w:color="auto" w:fill="FFFFFF"/>
        </w:rPr>
        <w:t>条 经营者应当遵守《反不正当竞争法》等相关规定，重视、尊重、保护商业秘密，下列行为可以判断不属于侵犯商业秘密行为：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rPr>
        <w:t>（一）独立发现或者自行开发研制</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rPr>
        <w:t>（二）通过反向工程等类似方式获得商业秘密的，但商业秘密或者产品系通过不正当手段获得、或违反保密义务的反向工程除外</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rPr>
        <w:t>（三）在购买、引进他人先进技术、产品配方等可能涉及商业秘密的技术资料时，由出让人在相关协议中作出该项技术属于其合法取得的书面说明</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rPr>
        <w:t>（四）股东依法行使知情权而获取公司商业秘密的</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（五）商业秘密权利人或持有人的员工、前员工或合作方基于环境保护、公共卫生、公共安全、揭露违法犯罪行为等公共利益或国家利益需要，而必须披露商业秘密的。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前款所称反向工程，是指通过技术手段对从公开渠道取得的产品进行拆卸、测绘、分析等而获得该产品的有关技术信息。</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黑体" w:hAnsi="黑体" w:eastAsia="黑体" w:cs="黑体"/>
          <w:b w:val="0"/>
          <w:bCs/>
          <w:i w:val="0"/>
          <w:caps w:val="0"/>
          <w:color w:val="333333"/>
          <w:spacing w:val="0"/>
          <w:sz w:val="32"/>
          <w:szCs w:val="32"/>
          <w:shd w:val="clear" w:color="auto" w:fill="FFFFFF"/>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0" w:firstLineChars="0"/>
        <w:jc w:val="center"/>
        <w:textAlignment w:val="auto"/>
        <w:rPr>
          <w:rFonts w:hint="eastAsia" w:ascii="黑体" w:hAnsi="黑体" w:eastAsia="黑体" w:cs="黑体"/>
          <w:b w:val="0"/>
          <w:bCs/>
          <w:i w:val="0"/>
          <w:caps w:val="0"/>
          <w:color w:val="333333"/>
          <w:spacing w:val="0"/>
          <w:sz w:val="32"/>
          <w:szCs w:val="32"/>
          <w:lang w:eastAsia="zh-CN"/>
        </w:rPr>
      </w:pPr>
      <w:r>
        <w:rPr>
          <w:rFonts w:hint="eastAsia" w:ascii="黑体" w:hAnsi="黑体" w:eastAsia="黑体" w:cs="黑体"/>
          <w:b w:val="0"/>
          <w:bCs/>
          <w:i w:val="0"/>
          <w:caps w:val="0"/>
          <w:color w:val="333333"/>
          <w:spacing w:val="0"/>
          <w:sz w:val="32"/>
          <w:szCs w:val="32"/>
          <w:shd w:val="clear" w:color="auto" w:fill="FFFFFF"/>
        </w:rPr>
        <w:t>第四章  商业秘密行政保护</w:t>
      </w:r>
      <w:r>
        <w:rPr>
          <w:rFonts w:hint="eastAsia" w:ascii="黑体" w:hAnsi="黑体" w:eastAsia="黑体" w:cs="黑体"/>
          <w:b w:val="0"/>
          <w:bCs/>
          <w:i w:val="0"/>
          <w:caps w:val="0"/>
          <w:color w:val="333333"/>
          <w:spacing w:val="0"/>
          <w:sz w:val="32"/>
          <w:szCs w:val="32"/>
          <w:shd w:val="clear" w:color="auto" w:fill="FFFFFF"/>
          <w:lang w:eastAsia="zh-CN"/>
        </w:rPr>
        <w:t>和自我保护</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第</w:t>
      </w:r>
      <w:r>
        <w:rPr>
          <w:rFonts w:hint="eastAsia" w:ascii="仿宋_GB2312" w:hAnsi="仿宋_GB2312" w:eastAsia="仿宋_GB2312" w:cs="仿宋_GB2312"/>
          <w:i w:val="0"/>
          <w:caps w:val="0"/>
          <w:color w:val="333333"/>
          <w:spacing w:val="0"/>
          <w:sz w:val="32"/>
          <w:szCs w:val="32"/>
          <w:shd w:val="clear" w:color="auto" w:fill="FFFFFF"/>
          <w:lang w:eastAsia="zh-CN"/>
        </w:rPr>
        <w:t>九</w:t>
      </w:r>
      <w:r>
        <w:rPr>
          <w:rFonts w:hint="eastAsia" w:ascii="仿宋_GB2312" w:hAnsi="仿宋_GB2312" w:eastAsia="仿宋_GB2312" w:cs="仿宋_GB2312"/>
          <w:i w:val="0"/>
          <w:caps w:val="0"/>
          <w:color w:val="333333"/>
          <w:spacing w:val="0"/>
          <w:sz w:val="32"/>
          <w:szCs w:val="32"/>
          <w:shd w:val="clear" w:color="auto" w:fill="FFFFFF"/>
        </w:rPr>
        <w:t>条  加强商业秘密保护是《反不正当竞争法》赋予市场监督管理部门及相关部门的重要职责。市场监督管理部门要发挥主导作用，主动加强与司法及科技、商务、保密等职责部门的联系沟通，积极构建信息互通、资源共享、问题磋商、执法互助的部门协调机制，建立企业自我保护、行政保护、司法保护等体系化商业秘密保护工作格局，及时、有效、依法应对商业秘密纠纷及侵权事件，并积极开展商业秘密保护相关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lang w:eastAsia="zh-CN"/>
        </w:rPr>
      </w:pPr>
      <w:r>
        <w:rPr>
          <w:rFonts w:hint="eastAsia" w:ascii="仿宋_GB2312" w:hAnsi="仿宋_GB2312" w:eastAsia="仿宋_GB2312" w:cs="仿宋_GB2312"/>
          <w:i w:val="0"/>
          <w:caps w:val="0"/>
          <w:color w:val="333333"/>
          <w:spacing w:val="0"/>
          <w:sz w:val="32"/>
          <w:szCs w:val="32"/>
          <w:shd w:val="clear" w:color="auto" w:fill="FFFFFF"/>
        </w:rPr>
        <w:t>（一）宣传商业秘密保护法律法规和政策措施，提升企业商业秘密保护意识，</w:t>
      </w:r>
      <w:r>
        <w:rPr>
          <w:rFonts w:hint="eastAsia" w:ascii="仿宋_GB2312" w:hAnsi="仿宋_GB2312" w:eastAsia="仿宋_GB2312" w:cs="仿宋_GB2312"/>
          <w:i w:val="0"/>
          <w:caps w:val="0"/>
          <w:color w:val="333333"/>
          <w:spacing w:val="0"/>
          <w:sz w:val="32"/>
          <w:szCs w:val="32"/>
          <w:shd w:val="clear" w:color="auto" w:fill="FFFFFF"/>
          <w:lang w:eastAsia="zh-CN"/>
        </w:rPr>
        <w:t>结合推行“企业首席质量官制度”工作，</w:t>
      </w:r>
      <w:r>
        <w:rPr>
          <w:rFonts w:hint="eastAsia" w:ascii="仿宋_GB2312" w:hAnsi="仿宋_GB2312" w:eastAsia="仿宋_GB2312" w:cs="仿宋_GB2312"/>
          <w:i w:val="0"/>
          <w:caps w:val="0"/>
          <w:color w:val="333333"/>
          <w:spacing w:val="0"/>
          <w:sz w:val="32"/>
          <w:szCs w:val="32"/>
          <w:shd w:val="clear" w:color="auto" w:fill="FFFFFF"/>
        </w:rPr>
        <w:t>推进企业自主开展商业秘密保护，提高企业商业秘密自我保护能力</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lang w:eastAsia="zh-CN"/>
        </w:rPr>
      </w:pPr>
      <w:r>
        <w:rPr>
          <w:rFonts w:hint="eastAsia" w:ascii="仿宋_GB2312" w:hAnsi="仿宋_GB2312" w:eastAsia="仿宋_GB2312" w:cs="仿宋_GB2312"/>
          <w:i w:val="0"/>
          <w:caps w:val="0"/>
          <w:color w:val="333333"/>
          <w:spacing w:val="0"/>
          <w:sz w:val="32"/>
          <w:szCs w:val="32"/>
          <w:shd w:val="clear" w:color="auto" w:fill="FFFFFF"/>
        </w:rPr>
        <w:t>（二）鼓励社会团体或第三方机构、组织帮助企业建立商业秘密保护体系，成立商业秘密保护联盟</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lang w:eastAsia="zh-CN"/>
        </w:rPr>
      </w:pPr>
      <w:r>
        <w:rPr>
          <w:rFonts w:hint="eastAsia" w:ascii="仿宋_GB2312" w:hAnsi="仿宋_GB2312" w:eastAsia="仿宋_GB2312" w:cs="仿宋_GB2312"/>
          <w:i w:val="0"/>
          <w:caps w:val="0"/>
          <w:color w:val="333333"/>
          <w:spacing w:val="0"/>
          <w:sz w:val="32"/>
          <w:szCs w:val="32"/>
          <w:shd w:val="clear" w:color="auto" w:fill="FFFFFF"/>
        </w:rPr>
        <w:t>（三）加强对商业秘密保护疑难问题的研究，建立商业秘密保护规范</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rPr>
        <w:t>标准，制定并实施商业秘密保护相关标准和措施</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lang w:eastAsia="zh-CN"/>
        </w:rPr>
      </w:pPr>
      <w:r>
        <w:rPr>
          <w:rFonts w:hint="eastAsia" w:ascii="仿宋_GB2312" w:hAnsi="仿宋_GB2312" w:eastAsia="仿宋_GB2312" w:cs="仿宋_GB2312"/>
          <w:i w:val="0"/>
          <w:caps w:val="0"/>
          <w:color w:val="333333"/>
          <w:spacing w:val="0"/>
          <w:sz w:val="32"/>
          <w:szCs w:val="32"/>
          <w:shd w:val="clear" w:color="auto" w:fill="FFFFFF"/>
        </w:rPr>
        <w:t>（四）强化对侵犯商业秘密行为的违法线索收集和处置，加大执法力度</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（五）加强与司法部门的沟通协作，建立侵犯商业秘密案件行刑衔接机制。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第</w:t>
      </w:r>
      <w:r>
        <w:rPr>
          <w:rFonts w:hint="eastAsia" w:ascii="仿宋_GB2312" w:hAnsi="仿宋_GB2312" w:eastAsia="仿宋_GB2312" w:cs="仿宋_GB2312"/>
          <w:i w:val="0"/>
          <w:caps w:val="0"/>
          <w:color w:val="333333"/>
          <w:spacing w:val="0"/>
          <w:sz w:val="32"/>
          <w:szCs w:val="32"/>
          <w:shd w:val="clear" w:color="auto" w:fill="FFFFFF"/>
          <w:lang w:eastAsia="zh-CN"/>
        </w:rPr>
        <w:t>十</w:t>
      </w:r>
      <w:r>
        <w:rPr>
          <w:rFonts w:hint="eastAsia" w:ascii="仿宋_GB2312" w:hAnsi="仿宋_GB2312" w:eastAsia="仿宋_GB2312" w:cs="仿宋_GB2312"/>
          <w:i w:val="0"/>
          <w:caps w:val="0"/>
          <w:color w:val="333333"/>
          <w:spacing w:val="0"/>
          <w:sz w:val="32"/>
          <w:szCs w:val="32"/>
          <w:shd w:val="clear" w:color="auto" w:fill="FFFFFF"/>
        </w:rPr>
        <w:t>条  积极推进商业秘密保护示范基地</w:t>
      </w:r>
      <w:r>
        <w:rPr>
          <w:rFonts w:hint="eastAsia" w:ascii="仿宋_GB2312" w:hAnsi="仿宋_GB2312" w:eastAsia="仿宋_GB2312" w:cs="仿宋_GB2312"/>
          <w:i w:val="0"/>
          <w:caps w:val="0"/>
          <w:color w:val="333333"/>
          <w:spacing w:val="0"/>
          <w:sz w:val="32"/>
          <w:szCs w:val="32"/>
          <w:shd w:val="clear" w:color="auto" w:fill="FFFFFF"/>
          <w:lang w:eastAsia="zh-CN"/>
        </w:rPr>
        <w:t>（园区</w:t>
      </w:r>
      <w:r>
        <w:rPr>
          <w:rFonts w:hint="eastAsia" w:ascii="仿宋_GB2312" w:hAnsi="仿宋_GB2312" w:eastAsia="仿宋_GB2312" w:cs="仿宋_GB2312"/>
          <w:i w:val="0"/>
          <w:caps w:val="0"/>
          <w:color w:val="333333"/>
          <w:spacing w:val="0"/>
          <w:sz w:val="32"/>
          <w:szCs w:val="32"/>
          <w:shd w:val="clear" w:color="auto" w:fill="FFFFFF"/>
        </w:rPr>
        <w:t>）、示范站、示范</w:t>
      </w:r>
      <w:r>
        <w:rPr>
          <w:rFonts w:hint="eastAsia" w:ascii="仿宋_GB2312" w:hAnsi="仿宋_GB2312" w:eastAsia="仿宋_GB2312" w:cs="仿宋_GB2312"/>
          <w:i w:val="0"/>
          <w:caps w:val="0"/>
          <w:color w:val="333333"/>
          <w:spacing w:val="0"/>
          <w:sz w:val="32"/>
          <w:szCs w:val="32"/>
          <w:shd w:val="clear" w:color="auto" w:fill="FFFFFF"/>
          <w:lang w:eastAsia="zh-CN"/>
        </w:rPr>
        <w:t>企业</w:t>
      </w:r>
      <w:r>
        <w:rPr>
          <w:rFonts w:hint="eastAsia" w:ascii="仿宋_GB2312" w:hAnsi="仿宋_GB2312" w:eastAsia="仿宋_GB2312" w:cs="仿宋_GB2312"/>
          <w:i w:val="0"/>
          <w:caps w:val="0"/>
          <w:color w:val="333333"/>
          <w:spacing w:val="0"/>
          <w:sz w:val="32"/>
          <w:szCs w:val="32"/>
          <w:shd w:val="clear" w:color="auto" w:fill="FFFFFF"/>
        </w:rPr>
        <w:t>建设，建立司法、行政、企业和社会公众共同参与的商业秘密保护局面，不断提高保护覆盖面。</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商业秘密保护示范基地</w:t>
      </w:r>
      <w:r>
        <w:rPr>
          <w:rFonts w:hint="eastAsia" w:ascii="仿宋_GB2312" w:hAnsi="仿宋_GB2312" w:eastAsia="仿宋_GB2312" w:cs="仿宋_GB2312"/>
          <w:i w:val="0"/>
          <w:caps w:val="0"/>
          <w:color w:val="333333"/>
          <w:spacing w:val="0"/>
          <w:sz w:val="32"/>
          <w:szCs w:val="32"/>
          <w:shd w:val="clear" w:color="auto" w:fill="FFFFFF"/>
          <w:lang w:eastAsia="zh-CN"/>
        </w:rPr>
        <w:t>（园区</w:t>
      </w:r>
      <w:r>
        <w:rPr>
          <w:rFonts w:hint="eastAsia" w:ascii="仿宋_GB2312" w:hAnsi="仿宋_GB2312" w:eastAsia="仿宋_GB2312" w:cs="仿宋_GB2312"/>
          <w:i w:val="0"/>
          <w:caps w:val="0"/>
          <w:color w:val="333333"/>
          <w:spacing w:val="0"/>
          <w:sz w:val="32"/>
          <w:szCs w:val="32"/>
          <w:shd w:val="clear" w:color="auto" w:fill="FFFFFF"/>
        </w:rPr>
        <w:t>）</w:t>
      </w:r>
      <w:r>
        <w:rPr>
          <w:rFonts w:hint="eastAsia" w:ascii="仿宋_GB2312" w:hAnsi="仿宋_GB2312" w:eastAsia="仿宋_GB2312" w:cs="仿宋_GB2312"/>
          <w:i w:val="0"/>
          <w:caps w:val="0"/>
          <w:color w:val="333333"/>
          <w:spacing w:val="0"/>
          <w:sz w:val="32"/>
          <w:szCs w:val="32"/>
          <w:shd w:val="clear" w:color="auto" w:fill="FFFFFF"/>
          <w:lang w:eastAsia="zh-CN"/>
        </w:rPr>
        <w:t>包括经相关部门批准设立的本行政区域内</w:t>
      </w:r>
      <w:r>
        <w:rPr>
          <w:rFonts w:hint="eastAsia" w:ascii="仿宋_GB2312" w:hAnsi="仿宋_GB2312" w:eastAsia="仿宋_GB2312" w:cs="仿宋_GB2312"/>
          <w:i w:val="0"/>
          <w:caps w:val="0"/>
          <w:color w:val="333333"/>
          <w:spacing w:val="0"/>
          <w:sz w:val="32"/>
          <w:szCs w:val="32"/>
          <w:shd w:val="clear" w:color="auto" w:fill="FFFFFF"/>
        </w:rPr>
        <w:t>产业基地、科技企业孵化器、高层次人才创业园、大学科技园等商业秘密保护工作较好的园区以及特色小镇</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rPr>
        <w:t>也可以是由提供商业秘密保护的中介服务机构</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rPr>
        <w:t>企业自发组成的松散型组织。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商业秘密保护示范站是指在本行政区域内的重点产业、集聚产业或创新产业中商业秘密保护工作成效较好的行业协会或其他团体组织；也可以是由提供商业秘密保护的中介服务机构、企业自发组成的松散型组织。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商业秘密保护示范</w:t>
      </w:r>
      <w:r>
        <w:rPr>
          <w:rFonts w:hint="eastAsia" w:ascii="仿宋_GB2312" w:hAnsi="仿宋_GB2312" w:eastAsia="仿宋_GB2312" w:cs="仿宋_GB2312"/>
          <w:i w:val="0"/>
          <w:caps w:val="0"/>
          <w:color w:val="333333"/>
          <w:spacing w:val="0"/>
          <w:sz w:val="32"/>
          <w:szCs w:val="32"/>
          <w:shd w:val="clear" w:color="auto" w:fill="FFFFFF"/>
          <w:lang w:eastAsia="zh-CN"/>
        </w:rPr>
        <w:t>企业</w:t>
      </w:r>
      <w:r>
        <w:rPr>
          <w:rFonts w:hint="eastAsia" w:ascii="仿宋_GB2312" w:hAnsi="仿宋_GB2312" w:eastAsia="仿宋_GB2312" w:cs="仿宋_GB2312"/>
          <w:i w:val="0"/>
          <w:caps w:val="0"/>
          <w:color w:val="333333"/>
          <w:spacing w:val="0"/>
          <w:sz w:val="32"/>
          <w:szCs w:val="32"/>
          <w:shd w:val="clear" w:color="auto" w:fill="FFFFFF"/>
        </w:rPr>
        <w:t>是指在本行政区域内新兴产业、科技产业或区域重点集聚产业中，经营规模或技术实力具有领先地位，商业秘密保护工作成效较为突出的企业。</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lang w:eastAsia="zh-CN"/>
        </w:rPr>
        <w:t>第十一条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根据《反不正当竞争法》，商业秘密权益的前提是</w:t>
      </w:r>
      <w:r>
        <w:rPr>
          <w:rFonts w:hint="eastAsia" w:ascii="仿宋_GB2312" w:hAnsi="仿宋_GB2312" w:eastAsia="仿宋_GB2312" w:cs="仿宋_GB2312"/>
          <w:i w:val="0"/>
          <w:caps w:val="0"/>
          <w:color w:val="333333"/>
          <w:spacing w:val="0"/>
          <w:sz w:val="32"/>
          <w:szCs w:val="32"/>
          <w:shd w:val="clear" w:color="auto" w:fill="FFFFFF"/>
        </w:rPr>
        <w:t>权利人采取</w:t>
      </w:r>
      <w:r>
        <w:rPr>
          <w:rFonts w:hint="eastAsia" w:ascii="仿宋_GB2312" w:hAnsi="仿宋_GB2312" w:eastAsia="仿宋_GB2312" w:cs="仿宋_GB2312"/>
          <w:i w:val="0"/>
          <w:caps w:val="0"/>
          <w:color w:val="333333"/>
          <w:spacing w:val="0"/>
          <w:sz w:val="32"/>
          <w:szCs w:val="32"/>
          <w:shd w:val="clear" w:color="auto" w:fill="FFFFFF"/>
          <w:lang w:eastAsia="zh-CN"/>
        </w:rPr>
        <w:t>了</w:t>
      </w:r>
      <w:r>
        <w:rPr>
          <w:rFonts w:hint="eastAsia" w:ascii="仿宋_GB2312" w:hAnsi="仿宋_GB2312" w:eastAsia="仿宋_GB2312" w:cs="仿宋_GB2312"/>
          <w:i w:val="0"/>
          <w:caps w:val="0"/>
          <w:color w:val="333333"/>
          <w:spacing w:val="0"/>
          <w:sz w:val="32"/>
          <w:szCs w:val="32"/>
          <w:shd w:val="clear" w:color="auto" w:fill="FFFFFF"/>
        </w:rPr>
        <w:t>相应保密措施</w:t>
      </w:r>
      <w:r>
        <w:rPr>
          <w:rFonts w:hint="eastAsia" w:ascii="仿宋_GB2312" w:hAnsi="仿宋_GB2312" w:eastAsia="仿宋_GB2312" w:cs="仿宋_GB2312"/>
          <w:i w:val="0"/>
          <w:caps w:val="0"/>
          <w:color w:val="333333"/>
          <w:spacing w:val="0"/>
          <w:sz w:val="32"/>
          <w:szCs w:val="32"/>
          <w:shd w:val="clear" w:color="auto" w:fill="FFFFFF"/>
          <w:lang w:val="en-US" w:eastAsia="zh-CN"/>
        </w:rPr>
        <w:t>。</w:t>
      </w:r>
      <w:r>
        <w:rPr>
          <w:rFonts w:hint="eastAsia" w:ascii="仿宋_GB2312" w:hAnsi="仿宋_GB2312" w:eastAsia="仿宋_GB2312" w:cs="仿宋_GB2312"/>
          <w:i w:val="0"/>
          <w:caps w:val="0"/>
          <w:color w:val="333333"/>
          <w:spacing w:val="0"/>
          <w:sz w:val="32"/>
          <w:szCs w:val="32"/>
          <w:shd w:val="clear" w:color="auto" w:fill="FFFFFF"/>
          <w:lang w:eastAsia="zh-CN"/>
        </w:rPr>
        <w:t>经营者</w:t>
      </w:r>
      <w:r>
        <w:rPr>
          <w:rFonts w:hint="eastAsia" w:ascii="仿宋_GB2312" w:hAnsi="仿宋_GB2312" w:eastAsia="仿宋_GB2312" w:cs="仿宋_GB2312"/>
          <w:i w:val="0"/>
          <w:caps w:val="0"/>
          <w:color w:val="333333"/>
          <w:spacing w:val="0"/>
          <w:sz w:val="32"/>
          <w:szCs w:val="32"/>
          <w:shd w:val="clear" w:color="auto" w:fill="FFFFFF"/>
        </w:rPr>
        <w:t>为防止商业秘密泄露，可以采取与商业秘密的商业价值、独立获取难度等因素相适应、合理且具有针对性的</w:t>
      </w:r>
      <w:r>
        <w:rPr>
          <w:rFonts w:hint="eastAsia" w:ascii="仿宋_GB2312" w:hAnsi="仿宋_GB2312" w:eastAsia="仿宋_GB2312" w:cs="仿宋_GB2312"/>
          <w:i w:val="0"/>
          <w:caps w:val="0"/>
          <w:color w:val="333333"/>
          <w:spacing w:val="0"/>
          <w:sz w:val="32"/>
          <w:szCs w:val="32"/>
          <w:shd w:val="clear" w:color="auto" w:fill="FFFFFF"/>
          <w:lang w:eastAsia="zh-CN"/>
        </w:rPr>
        <w:t>自我</w:t>
      </w:r>
      <w:r>
        <w:rPr>
          <w:rFonts w:hint="eastAsia" w:ascii="仿宋_GB2312" w:hAnsi="仿宋_GB2312" w:eastAsia="仿宋_GB2312" w:cs="仿宋_GB2312"/>
          <w:i w:val="0"/>
          <w:caps w:val="0"/>
          <w:color w:val="333333"/>
          <w:spacing w:val="0"/>
          <w:sz w:val="32"/>
          <w:szCs w:val="32"/>
          <w:shd w:val="clear" w:color="auto" w:fill="FFFFFF"/>
        </w:rPr>
        <w:t>保</w:t>
      </w:r>
      <w:r>
        <w:rPr>
          <w:rFonts w:hint="eastAsia" w:ascii="仿宋_GB2312" w:hAnsi="仿宋_GB2312" w:eastAsia="仿宋_GB2312" w:cs="仿宋_GB2312"/>
          <w:i w:val="0"/>
          <w:caps w:val="0"/>
          <w:color w:val="333333"/>
          <w:spacing w:val="0"/>
          <w:sz w:val="32"/>
          <w:szCs w:val="32"/>
          <w:shd w:val="clear" w:color="auto" w:fill="FFFFFF"/>
          <w:lang w:eastAsia="zh-CN"/>
        </w:rPr>
        <w:t>护</w:t>
      </w:r>
      <w:r>
        <w:rPr>
          <w:rFonts w:hint="eastAsia" w:ascii="仿宋_GB2312" w:hAnsi="仿宋_GB2312" w:eastAsia="仿宋_GB2312" w:cs="仿宋_GB2312"/>
          <w:i w:val="0"/>
          <w:caps w:val="0"/>
          <w:color w:val="333333"/>
          <w:spacing w:val="0"/>
          <w:sz w:val="32"/>
          <w:szCs w:val="32"/>
          <w:shd w:val="clear" w:color="auto" w:fill="FFFFFF"/>
        </w:rPr>
        <w:t>措施</w:t>
      </w:r>
      <w:r>
        <w:rPr>
          <w:rFonts w:hint="eastAsia" w:ascii="仿宋_GB2312" w:hAnsi="仿宋_GB2312" w:eastAsia="仿宋_GB2312" w:cs="仿宋_GB2312"/>
          <w:i w:val="0"/>
          <w:caps w:val="0"/>
          <w:color w:val="333333"/>
          <w:spacing w:val="0"/>
          <w:sz w:val="32"/>
          <w:szCs w:val="32"/>
          <w:shd w:val="clear" w:color="auto" w:fill="FFFFFF"/>
          <w:lang w:eastAsia="zh-CN"/>
        </w:rPr>
        <w:t>。商业秘密是企业的核心竞争力，鼓励企业结合落实“企业首席质量官制度”，建立企业商业秘密保护体系，</w:t>
      </w:r>
      <w:r>
        <w:rPr>
          <w:rFonts w:hint="eastAsia" w:ascii="仿宋_GB2312" w:hAnsi="仿宋_GB2312" w:eastAsia="仿宋_GB2312" w:cs="仿宋_GB2312"/>
          <w:i w:val="0"/>
          <w:caps w:val="0"/>
          <w:color w:val="333333"/>
          <w:spacing w:val="0"/>
          <w:sz w:val="32"/>
          <w:szCs w:val="32"/>
          <w:shd w:val="clear" w:color="auto" w:fill="FFFFFF"/>
        </w:rPr>
        <w:t>包括但不限于：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（一）企业</w:t>
      </w:r>
      <w:r>
        <w:rPr>
          <w:rFonts w:hint="eastAsia" w:ascii="仿宋_GB2312" w:hAnsi="仿宋_GB2312" w:eastAsia="仿宋_GB2312" w:cs="仿宋_GB2312"/>
          <w:i w:val="0"/>
          <w:caps w:val="0"/>
          <w:color w:val="333333"/>
          <w:spacing w:val="0"/>
          <w:sz w:val="32"/>
          <w:szCs w:val="32"/>
          <w:shd w:val="clear" w:color="auto" w:fill="FFFFFF"/>
        </w:rPr>
        <w:t>应分析确定企业的商业秘密保护重点部门和重点岗位，划定商业秘密保护重点区域，宜在涉及商业秘密保护的重点部门配备保密员</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（二）企业</w:t>
      </w:r>
      <w:r>
        <w:rPr>
          <w:rFonts w:hint="eastAsia" w:ascii="仿宋_GB2312" w:hAnsi="仿宋_GB2312" w:eastAsia="仿宋_GB2312" w:cs="仿宋_GB2312"/>
          <w:i w:val="0"/>
          <w:caps w:val="0"/>
          <w:color w:val="333333"/>
          <w:spacing w:val="0"/>
          <w:sz w:val="32"/>
          <w:szCs w:val="32"/>
          <w:shd w:val="clear" w:color="auto" w:fill="FFFFFF"/>
        </w:rPr>
        <w:t>应制定和实施有关商业秘密的保护、培训、宣传、泄密应急处置和奖惩的管理制度</w:t>
      </w:r>
      <w:r>
        <w:rPr>
          <w:rFonts w:hint="eastAsia" w:ascii="仿宋_GB2312" w:hAnsi="仿宋_GB2312" w:eastAsia="仿宋_GB2312" w:cs="仿宋_GB2312"/>
          <w:i w:val="0"/>
          <w:caps w:val="0"/>
          <w:color w:val="333333"/>
          <w:spacing w:val="0"/>
          <w:sz w:val="32"/>
          <w:szCs w:val="32"/>
          <w:shd w:val="clear" w:color="auto" w:fill="FFFFFF"/>
          <w:lang w:val="en-US"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（三）企业</w:t>
      </w:r>
      <w:r>
        <w:rPr>
          <w:rFonts w:hint="eastAsia" w:ascii="仿宋_GB2312" w:hAnsi="仿宋_GB2312" w:eastAsia="仿宋_GB2312" w:cs="仿宋_GB2312"/>
          <w:i w:val="0"/>
          <w:caps w:val="0"/>
          <w:color w:val="333333"/>
          <w:spacing w:val="0"/>
          <w:sz w:val="32"/>
          <w:szCs w:val="32"/>
          <w:shd w:val="clear" w:color="auto" w:fill="FFFFFF"/>
        </w:rPr>
        <w:t>应对涉密信息进行严格管控，宜按涉密岗位、业务流程等细化分割涉密信息，涉密岗位按权限接触相关的涉密信息。</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lang w:eastAsia="zh-CN"/>
        </w:rPr>
        <w:t>（四）</w:t>
      </w:r>
      <w:r>
        <w:rPr>
          <w:rFonts w:hint="eastAsia" w:ascii="仿宋_GB2312" w:hAnsi="仿宋_GB2312" w:eastAsia="仿宋_GB2312" w:cs="仿宋_GB2312"/>
          <w:i w:val="0"/>
          <w:caps w:val="0"/>
          <w:color w:val="333333"/>
          <w:spacing w:val="0"/>
          <w:sz w:val="32"/>
          <w:szCs w:val="32"/>
          <w:shd w:val="clear" w:color="auto" w:fill="FFFFFF"/>
        </w:rPr>
        <w:t>企业的商业秘密保护工作应实行分级管理措施：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lang w:val="en-US" w:eastAsia="zh-CN"/>
        </w:rPr>
        <w:t>1.</w:t>
      </w:r>
      <w:r>
        <w:rPr>
          <w:rFonts w:hint="eastAsia" w:ascii="仿宋_GB2312" w:hAnsi="仿宋_GB2312" w:eastAsia="仿宋_GB2312" w:cs="仿宋_GB2312"/>
          <w:i w:val="0"/>
          <w:caps w:val="0"/>
          <w:color w:val="333333"/>
          <w:spacing w:val="0"/>
          <w:sz w:val="32"/>
          <w:szCs w:val="32"/>
          <w:shd w:val="clear" w:color="auto" w:fill="FFFFFF"/>
        </w:rPr>
        <w:t>对商业秘密及涉密载体实行分级管理，按层级履行使用审批手续；对能够接触、获取商业秘密的计算机设备、电子设备、网络设备、存储设备、软件等，采取禁止或者限制使用、访问、存储、复制等措施。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lang w:val="en-US" w:eastAsia="zh-CN"/>
        </w:rPr>
        <w:t>2.</w:t>
      </w:r>
      <w:r>
        <w:rPr>
          <w:rFonts w:hint="eastAsia" w:ascii="仿宋_GB2312" w:hAnsi="仿宋_GB2312" w:eastAsia="仿宋_GB2312" w:cs="仿宋_GB2312"/>
          <w:i w:val="0"/>
          <w:caps w:val="0"/>
          <w:color w:val="333333"/>
          <w:spacing w:val="0"/>
          <w:sz w:val="32"/>
          <w:szCs w:val="32"/>
          <w:shd w:val="clear" w:color="auto" w:fill="FFFFFF"/>
        </w:rPr>
        <w:t>对涉密场所实行区域分级管理</w:t>
      </w:r>
      <w:r>
        <w:rPr>
          <w:rFonts w:hint="eastAsia" w:ascii="仿宋_GB2312" w:hAnsi="仿宋_GB2312" w:eastAsia="仿宋_GB2312" w:cs="仿宋_GB2312"/>
          <w:i w:val="0"/>
          <w:caps w:val="0"/>
          <w:color w:val="333333"/>
          <w:spacing w:val="0"/>
          <w:sz w:val="32"/>
          <w:szCs w:val="32"/>
          <w:shd w:val="clear" w:color="auto" w:fill="FFFFFF"/>
          <w:lang w:val="en-US" w:eastAsia="zh"/>
        </w:rPr>
        <w:t>,</w:t>
      </w:r>
      <w:r>
        <w:rPr>
          <w:rFonts w:hint="eastAsia" w:ascii="仿宋_GB2312" w:hAnsi="仿宋_GB2312" w:eastAsia="仿宋_GB2312" w:cs="仿宋_GB2312"/>
          <w:i w:val="0"/>
          <w:caps w:val="0"/>
          <w:color w:val="333333"/>
          <w:spacing w:val="0"/>
          <w:sz w:val="32"/>
          <w:szCs w:val="32"/>
          <w:shd w:val="clear" w:color="auto" w:fill="FFFFFF"/>
        </w:rPr>
        <w:t>对涉密的厂房、车间等生产经营场所限制来访者或者进行区分管理</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rPr>
        <w:t>通过章程、培训、规章制度、书面告知等方式，对能够接触、获取商业秘密的员工、前员工、供应商、客户、来访者等提出保密要求</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rPr>
        <w:t xml:space="preserve">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3.</w:t>
      </w:r>
      <w:r>
        <w:rPr>
          <w:rFonts w:hint="eastAsia" w:ascii="仿宋_GB2312" w:hAnsi="仿宋_GB2312" w:eastAsia="仿宋_GB2312" w:cs="仿宋_GB2312"/>
          <w:i w:val="0"/>
          <w:caps w:val="0"/>
          <w:color w:val="333333"/>
          <w:spacing w:val="0"/>
          <w:sz w:val="32"/>
          <w:szCs w:val="32"/>
          <w:shd w:val="clear" w:color="auto" w:fill="FFFFFF"/>
        </w:rPr>
        <w:t>对涉密岗位、涉密人员实行分级管理</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rPr>
        <w:t>签订保密协议或者在合同中约定保密义务；以标记、分类、隔离、加密、封存、限制能够接触或者获取的人员范围等方式，对商业秘密及其载体进行区分和管理</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rPr>
        <w:t>（</w:t>
      </w:r>
      <w:r>
        <w:rPr>
          <w:rFonts w:hint="eastAsia" w:ascii="仿宋_GB2312" w:hAnsi="仿宋_GB2312" w:eastAsia="仿宋_GB2312" w:cs="仿宋_GB2312"/>
          <w:i w:val="0"/>
          <w:caps w:val="0"/>
          <w:color w:val="333333"/>
          <w:spacing w:val="0"/>
          <w:sz w:val="32"/>
          <w:szCs w:val="32"/>
          <w:shd w:val="clear" w:color="auto" w:fill="FFFFFF"/>
          <w:lang w:eastAsia="zh-CN"/>
        </w:rPr>
        <w:t>五</w:t>
      </w:r>
      <w:r>
        <w:rPr>
          <w:rFonts w:hint="eastAsia" w:ascii="仿宋_GB2312" w:hAnsi="仿宋_GB2312" w:eastAsia="仿宋_GB2312" w:cs="仿宋_GB2312"/>
          <w:i w:val="0"/>
          <w:caps w:val="0"/>
          <w:color w:val="333333"/>
          <w:spacing w:val="0"/>
          <w:sz w:val="32"/>
          <w:szCs w:val="32"/>
          <w:shd w:val="clear" w:color="auto" w:fill="FFFFFF"/>
        </w:rPr>
        <w:t>）要求离职员工登记、返还、清除、销毁其接触或者获取的商业秘密及其载体，继续承担保密义务</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w:t>
      </w:r>
      <w:r>
        <w:rPr>
          <w:rFonts w:hint="eastAsia" w:ascii="仿宋_GB2312" w:hAnsi="仿宋_GB2312" w:eastAsia="仿宋_GB2312" w:cs="仿宋_GB2312"/>
          <w:i w:val="0"/>
          <w:caps w:val="0"/>
          <w:color w:val="333333"/>
          <w:spacing w:val="0"/>
          <w:sz w:val="32"/>
          <w:szCs w:val="32"/>
          <w:shd w:val="clear" w:color="auto" w:fill="FFFFFF"/>
          <w:lang w:eastAsia="zh-CN"/>
        </w:rPr>
        <w:t>六</w:t>
      </w:r>
      <w:r>
        <w:rPr>
          <w:rFonts w:hint="eastAsia" w:ascii="仿宋_GB2312" w:hAnsi="仿宋_GB2312" w:eastAsia="仿宋_GB2312" w:cs="仿宋_GB2312"/>
          <w:i w:val="0"/>
          <w:caps w:val="0"/>
          <w:color w:val="333333"/>
          <w:spacing w:val="0"/>
          <w:sz w:val="32"/>
          <w:szCs w:val="32"/>
          <w:shd w:val="clear" w:color="auto" w:fill="FFFFFF"/>
        </w:rPr>
        <w:t>）采取其他合理保密措施。</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0" w:firstLineChars="0"/>
        <w:jc w:val="both"/>
        <w:textAlignment w:val="auto"/>
        <w:rPr>
          <w:rFonts w:hint="eastAsia" w:ascii="仿宋_GB2312" w:hAnsi="仿宋_GB2312" w:eastAsia="仿宋_GB2312" w:cs="仿宋_GB2312"/>
          <w:b/>
          <w:i w:val="0"/>
          <w:caps w:val="0"/>
          <w:color w:val="333333"/>
          <w:spacing w:val="0"/>
          <w:sz w:val="32"/>
          <w:szCs w:val="32"/>
          <w:shd w:val="clear" w:color="auto" w:fill="FFFFFF"/>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0" w:firstLineChars="0"/>
        <w:jc w:val="center"/>
        <w:textAlignment w:val="auto"/>
        <w:rPr>
          <w:rFonts w:hint="eastAsia" w:ascii="黑体" w:hAnsi="黑体" w:eastAsia="黑体" w:cs="黑体"/>
          <w:b w:val="0"/>
          <w:bCs/>
          <w:i w:val="0"/>
          <w:caps w:val="0"/>
          <w:color w:val="333333"/>
          <w:spacing w:val="0"/>
          <w:sz w:val="32"/>
          <w:szCs w:val="32"/>
          <w:shd w:val="clear" w:color="auto" w:fill="FFFFFF"/>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0" w:firstLineChars="0"/>
        <w:jc w:val="center"/>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color="auto" w:fill="FFFFFF"/>
        </w:rPr>
        <w:t>第五章  查处与救济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第</w:t>
      </w:r>
      <w:r>
        <w:rPr>
          <w:rFonts w:hint="eastAsia" w:ascii="仿宋_GB2312" w:hAnsi="仿宋_GB2312" w:eastAsia="仿宋_GB2312" w:cs="仿宋_GB2312"/>
          <w:i w:val="0"/>
          <w:caps w:val="0"/>
          <w:color w:val="333333"/>
          <w:spacing w:val="0"/>
          <w:sz w:val="32"/>
          <w:szCs w:val="32"/>
          <w:shd w:val="clear" w:color="auto" w:fill="FFFFFF"/>
          <w:lang w:eastAsia="zh-CN"/>
        </w:rPr>
        <w:t>十二</w:t>
      </w:r>
      <w:r>
        <w:rPr>
          <w:rFonts w:hint="eastAsia" w:ascii="仿宋_GB2312" w:hAnsi="仿宋_GB2312" w:eastAsia="仿宋_GB2312" w:cs="仿宋_GB2312"/>
          <w:i w:val="0"/>
          <w:caps w:val="0"/>
          <w:color w:val="333333"/>
          <w:spacing w:val="0"/>
          <w:sz w:val="32"/>
          <w:szCs w:val="32"/>
          <w:shd w:val="clear" w:color="auto" w:fill="FFFFFF"/>
        </w:rPr>
        <w:t>条  经营者的商业秘密被侵犯，可视不同情况，采取不同的救济措施：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lang w:eastAsia="zh-CN"/>
        </w:rPr>
      </w:pPr>
      <w:r>
        <w:rPr>
          <w:rFonts w:hint="eastAsia" w:ascii="仿宋_GB2312" w:hAnsi="仿宋_GB2312" w:eastAsia="仿宋_GB2312" w:cs="仿宋_GB2312"/>
          <w:i w:val="0"/>
          <w:caps w:val="0"/>
          <w:color w:val="333333"/>
          <w:spacing w:val="0"/>
          <w:sz w:val="32"/>
          <w:szCs w:val="32"/>
          <w:shd w:val="clear" w:color="auto" w:fill="FFFFFF"/>
        </w:rPr>
        <w:t>（一）寻求行政保护。权利人的商业秘密被他人不正当竞争行为侵犯，可以向县级以上市场监督管理部门举报，由市场监督管理部门进行认定查处</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lang w:eastAsia="zh-CN"/>
        </w:rPr>
      </w:pPr>
      <w:r>
        <w:rPr>
          <w:rFonts w:hint="eastAsia" w:ascii="仿宋_GB2312" w:hAnsi="仿宋_GB2312" w:eastAsia="仿宋_GB2312" w:cs="仿宋_GB2312"/>
          <w:i w:val="0"/>
          <w:caps w:val="0"/>
          <w:color w:val="333333"/>
          <w:spacing w:val="0"/>
          <w:sz w:val="32"/>
          <w:szCs w:val="32"/>
          <w:shd w:val="clear" w:color="auto" w:fill="FFFFFF"/>
        </w:rPr>
        <w:t>（二）寻求司法保护。依据《最高人民检察院、公安部关于修改侵犯商业秘密刑事案件立案追诉标准的决定》，侵犯商业秘密，给商业秘密权利人造成损失数额在三十万元以上的，或者因侵犯商业秘密违法所得数额在三十万元以上的，或者直接导致商业秘密的权利人经营困难而破产、倒闭等其他重大经济损失的，权利人可以向公安机关举报，依法追究侵权人的刑事责任</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（三）寻求民事保护。可依据《反不正当竞争法》《中华人民共和国仲裁法》《中华人民共和国民事诉讼法》等有关法律法规，向仲裁机构申请仲裁，或者向法院提起民事诉讼，要求侵权人停止侵权并赔偿损失。</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第十</w:t>
      </w:r>
      <w:r>
        <w:rPr>
          <w:rFonts w:hint="eastAsia" w:ascii="仿宋_GB2312" w:hAnsi="仿宋_GB2312" w:eastAsia="仿宋_GB2312" w:cs="仿宋_GB2312"/>
          <w:i w:val="0"/>
          <w:caps w:val="0"/>
          <w:color w:val="333333"/>
          <w:spacing w:val="0"/>
          <w:sz w:val="32"/>
          <w:szCs w:val="32"/>
          <w:shd w:val="clear" w:color="auto" w:fill="FFFFFF"/>
          <w:lang w:eastAsia="zh-CN"/>
        </w:rPr>
        <w:t>三</w:t>
      </w:r>
      <w:r>
        <w:rPr>
          <w:rFonts w:hint="eastAsia" w:ascii="仿宋_GB2312" w:hAnsi="仿宋_GB2312" w:eastAsia="仿宋_GB2312" w:cs="仿宋_GB2312"/>
          <w:i w:val="0"/>
          <w:caps w:val="0"/>
          <w:color w:val="333333"/>
          <w:spacing w:val="0"/>
          <w:sz w:val="32"/>
          <w:szCs w:val="32"/>
          <w:shd w:val="clear" w:color="auto" w:fill="FFFFFF"/>
        </w:rPr>
        <w:t>条  权利人认为其商业秘密受到侵犯，向</w:t>
      </w:r>
      <w:r>
        <w:rPr>
          <w:rFonts w:hint="eastAsia" w:ascii="仿宋_GB2312" w:hAnsi="仿宋_GB2312" w:eastAsia="仿宋_GB2312" w:cs="仿宋_GB2312"/>
          <w:i w:val="0"/>
          <w:caps w:val="0"/>
          <w:color w:val="333333"/>
          <w:spacing w:val="0"/>
          <w:sz w:val="32"/>
          <w:szCs w:val="32"/>
          <w:shd w:val="clear" w:color="auto" w:fill="FFFFFF"/>
          <w:lang w:eastAsia="zh-CN"/>
        </w:rPr>
        <w:t>区</w:t>
      </w:r>
      <w:r>
        <w:rPr>
          <w:rFonts w:hint="eastAsia" w:ascii="仿宋_GB2312" w:hAnsi="仿宋_GB2312" w:eastAsia="仿宋_GB2312" w:cs="仿宋_GB2312"/>
          <w:i w:val="0"/>
          <w:caps w:val="0"/>
          <w:color w:val="333333"/>
          <w:spacing w:val="0"/>
          <w:sz w:val="32"/>
          <w:szCs w:val="32"/>
          <w:shd w:val="clear" w:color="auto" w:fill="FFFFFF"/>
        </w:rPr>
        <w:t>以上市场监督管理部门请求保护其商业秘密时，应当提交以下材料：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lang w:eastAsia="zh-CN"/>
        </w:rPr>
      </w:pPr>
      <w:r>
        <w:rPr>
          <w:rFonts w:hint="eastAsia" w:ascii="仿宋_GB2312" w:hAnsi="仿宋_GB2312" w:eastAsia="仿宋_GB2312" w:cs="仿宋_GB2312"/>
          <w:i w:val="0"/>
          <w:caps w:val="0"/>
          <w:color w:val="333333"/>
          <w:spacing w:val="0"/>
          <w:sz w:val="32"/>
          <w:szCs w:val="32"/>
          <w:shd w:val="clear" w:color="auto" w:fill="FFFFFF"/>
        </w:rPr>
        <w:t>（一）请求保护的商业秘密权利人主体资格。请求人应为该商业秘密的权利人，或者与权利人具有独占使用许可、排他使用许可关系的被许可人。普通使用许可合同的被许可人须经权利人书面授权</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lang w:eastAsia="zh-CN"/>
        </w:rPr>
      </w:pPr>
      <w:r>
        <w:rPr>
          <w:rFonts w:hint="eastAsia" w:ascii="仿宋_GB2312" w:hAnsi="仿宋_GB2312" w:eastAsia="仿宋_GB2312" w:cs="仿宋_GB2312"/>
          <w:i w:val="0"/>
          <w:caps w:val="0"/>
          <w:color w:val="333333"/>
          <w:spacing w:val="0"/>
          <w:sz w:val="32"/>
          <w:szCs w:val="32"/>
          <w:shd w:val="clear" w:color="auto" w:fill="FFFFFF"/>
        </w:rPr>
        <w:t>（二）请求保护的商业秘密应符合商业秘密的法定构成要件，包括该商业秘密的产生过程、载体、具体秘密点内容、商业价值、不为公众所知悉以及对其采取的具体保密措施等</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lang w:eastAsia="zh-CN"/>
        </w:rPr>
      </w:pPr>
      <w:r>
        <w:rPr>
          <w:rFonts w:hint="eastAsia" w:ascii="仿宋_GB2312" w:hAnsi="仿宋_GB2312" w:eastAsia="仿宋_GB2312" w:cs="仿宋_GB2312"/>
          <w:i w:val="0"/>
          <w:caps w:val="0"/>
          <w:color w:val="333333"/>
          <w:spacing w:val="0"/>
          <w:sz w:val="32"/>
          <w:szCs w:val="32"/>
          <w:shd w:val="clear" w:color="auto" w:fill="FFFFFF"/>
        </w:rPr>
        <w:t>（三）被举报人具有接触或实施侵犯该商业秘密行为的相关证明材料</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lang w:eastAsia="zh-CN"/>
        </w:rPr>
      </w:pPr>
      <w:r>
        <w:rPr>
          <w:rFonts w:hint="eastAsia" w:ascii="仿宋_GB2312" w:hAnsi="仿宋_GB2312" w:eastAsia="仿宋_GB2312" w:cs="仿宋_GB2312"/>
          <w:i w:val="0"/>
          <w:caps w:val="0"/>
          <w:color w:val="333333"/>
          <w:spacing w:val="0"/>
          <w:sz w:val="32"/>
          <w:szCs w:val="32"/>
          <w:shd w:val="clear" w:color="auto" w:fill="FFFFFF"/>
        </w:rPr>
        <w:t>（四）被举报人使用的技术信息和经营信息与投诉人请求保护的技术信息和经营信息具有一致性或相同性</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（五）其他表明商业秘密被侵犯的证据。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第十四条</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根据《反不正当竞争法》第十三条的规定，县级以上市场监督管理部门</w:t>
      </w:r>
      <w:r>
        <w:rPr>
          <w:rFonts w:hint="eastAsia" w:ascii="Times New Roman" w:hAnsi="Times New Roman" w:eastAsia="仿宋_GB2312" w:cs="仿宋_GB2312"/>
          <w:color w:val="000000"/>
          <w:sz w:val="32"/>
          <w:szCs w:val="32"/>
        </w:rPr>
        <w:t>在</w:t>
      </w:r>
      <w:r>
        <w:rPr>
          <w:rFonts w:hint="eastAsia" w:ascii="Times New Roman" w:hAnsi="Times New Roman" w:eastAsia="仿宋_GB2312" w:cs="仿宋_GB2312"/>
          <w:color w:val="000000"/>
          <w:sz w:val="32"/>
          <w:szCs w:val="32"/>
          <w:lang w:eastAsia="zh-CN"/>
        </w:rPr>
        <w:t>调查涉嫌</w:t>
      </w:r>
      <w:r>
        <w:rPr>
          <w:rFonts w:hint="eastAsia" w:ascii="Times New Roman" w:hAnsi="Times New Roman" w:eastAsia="仿宋_GB2312" w:cs="仿宋_GB2312"/>
          <w:color w:val="000000"/>
          <w:sz w:val="32"/>
          <w:szCs w:val="32"/>
        </w:rPr>
        <w:t>侵犯商业秘密</w:t>
      </w:r>
      <w:r>
        <w:rPr>
          <w:rFonts w:hint="eastAsia" w:ascii="Times New Roman" w:hAnsi="Times New Roman" w:eastAsia="仿宋_GB2312" w:cs="仿宋_GB2312"/>
          <w:color w:val="000000"/>
          <w:sz w:val="32"/>
          <w:szCs w:val="32"/>
          <w:lang w:eastAsia="zh-CN"/>
        </w:rPr>
        <w:t>行为时，</w:t>
      </w:r>
      <w:r>
        <w:rPr>
          <w:rFonts w:hint="eastAsia" w:ascii="Times New Roman" w:hAnsi="Times New Roman" w:eastAsia="仿宋_GB2312" w:cs="仿宋_GB2312"/>
          <w:color w:val="000000"/>
          <w:sz w:val="32"/>
          <w:szCs w:val="32"/>
        </w:rPr>
        <w:t>可以行使以下职权：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（一）进入涉嫌违法行为的经营场所进行检查。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（二）</w:t>
      </w:r>
      <w:r>
        <w:rPr>
          <w:rFonts w:hint="eastAsia" w:ascii="Times New Roman" w:hAnsi="Times New Roman" w:eastAsia="仿宋_GB2312" w:cs="仿宋_GB2312"/>
          <w:color w:val="000000"/>
          <w:sz w:val="32"/>
          <w:szCs w:val="32"/>
        </w:rPr>
        <w:t>询问被</w:t>
      </w:r>
      <w:r>
        <w:rPr>
          <w:rFonts w:hint="eastAsia" w:ascii="Times New Roman" w:hAnsi="Times New Roman" w:eastAsia="仿宋_GB2312" w:cs="仿宋_GB2312"/>
          <w:color w:val="000000"/>
          <w:sz w:val="32"/>
          <w:szCs w:val="32"/>
          <w:lang w:eastAsia="zh-CN"/>
        </w:rPr>
        <w:t>调查</w:t>
      </w:r>
      <w:r>
        <w:rPr>
          <w:rFonts w:hint="eastAsia" w:ascii="Times New Roman" w:hAnsi="Times New Roman" w:eastAsia="仿宋_GB2312" w:cs="仿宋_GB2312"/>
          <w:color w:val="000000"/>
          <w:sz w:val="32"/>
          <w:szCs w:val="32"/>
        </w:rPr>
        <w:t>的经营者、利害关系人</w:t>
      </w:r>
      <w:r>
        <w:rPr>
          <w:rFonts w:hint="eastAsia" w:ascii="Times New Roman" w:hAnsi="Times New Roman" w:eastAsia="仿宋_GB2312" w:cs="仿宋_GB2312"/>
          <w:color w:val="000000"/>
          <w:sz w:val="32"/>
          <w:szCs w:val="32"/>
          <w:lang w:eastAsia="zh-CN"/>
        </w:rPr>
        <w:t>及其他有关单位、个人，</w:t>
      </w:r>
      <w:r>
        <w:rPr>
          <w:rFonts w:hint="eastAsia" w:ascii="Times New Roman" w:hAnsi="Times New Roman" w:eastAsia="仿宋_GB2312" w:cs="仿宋_GB2312"/>
          <w:color w:val="000000"/>
          <w:sz w:val="32"/>
          <w:szCs w:val="32"/>
        </w:rPr>
        <w:t>要求</w:t>
      </w:r>
      <w:r>
        <w:rPr>
          <w:rFonts w:hint="eastAsia" w:ascii="Times New Roman" w:hAnsi="Times New Roman" w:eastAsia="仿宋_GB2312" w:cs="仿宋_GB2312"/>
          <w:color w:val="000000"/>
          <w:sz w:val="32"/>
          <w:szCs w:val="32"/>
          <w:lang w:eastAsia="zh-CN"/>
        </w:rPr>
        <w:t>其说明有关情况或者提供与被调查行为有关的</w:t>
      </w:r>
      <w:r>
        <w:rPr>
          <w:rFonts w:hint="eastAsia" w:ascii="Times New Roman" w:hAnsi="Times New Roman" w:eastAsia="仿宋_GB2312" w:cs="仿宋_GB2312"/>
          <w:color w:val="000000"/>
          <w:sz w:val="32"/>
          <w:szCs w:val="32"/>
        </w:rPr>
        <w:t>其他资料</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（三）</w:t>
      </w:r>
      <w:r>
        <w:rPr>
          <w:rFonts w:hint="eastAsia" w:ascii="Times New Roman" w:hAnsi="Times New Roman" w:eastAsia="仿宋_GB2312" w:cs="仿宋_GB2312"/>
          <w:color w:val="000000"/>
          <w:sz w:val="32"/>
          <w:szCs w:val="32"/>
        </w:rPr>
        <w:t>查询、复制有关的协议、</w:t>
      </w:r>
      <w:r>
        <w:rPr>
          <w:rFonts w:hint="eastAsia" w:ascii="Times New Roman" w:hAnsi="Times New Roman" w:eastAsia="仿宋_GB2312" w:cs="仿宋_GB2312"/>
          <w:color w:val="000000"/>
          <w:sz w:val="32"/>
          <w:szCs w:val="32"/>
          <w:lang w:eastAsia="zh-CN"/>
        </w:rPr>
        <w:t>账簿</w:t>
      </w:r>
      <w:r>
        <w:rPr>
          <w:rFonts w:hint="eastAsia" w:ascii="Times New Roman" w:hAnsi="Times New Roman" w:eastAsia="仿宋_GB2312" w:cs="仿宋_GB2312"/>
          <w:color w:val="000000"/>
          <w:sz w:val="32"/>
          <w:szCs w:val="32"/>
        </w:rPr>
        <w:t>、单据、文件、记录、业务函电和其他资料</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（四）查封、扣押与涉嫌侵犯商业秘密行为有关的财物。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（五）查询涉嫌侵犯商业秘密行为经营者的银行账户。</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由于商业秘密案件的专业性和复杂性，为了收集证据，必要时可以借助公证机关公证等方式取得证据。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第十五条</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在对被</w:t>
      </w:r>
      <w:r>
        <w:rPr>
          <w:rFonts w:hint="eastAsia" w:ascii="Times New Roman" w:hAnsi="Times New Roman" w:eastAsia="仿宋_GB2312" w:cs="仿宋_GB2312"/>
          <w:color w:val="000000"/>
          <w:sz w:val="32"/>
          <w:szCs w:val="32"/>
          <w:lang w:eastAsia="zh-CN"/>
        </w:rPr>
        <w:t>举报</w:t>
      </w:r>
      <w:r>
        <w:rPr>
          <w:rFonts w:hint="eastAsia" w:ascii="Times New Roman" w:hAnsi="Times New Roman" w:eastAsia="仿宋_GB2312" w:cs="仿宋_GB2312"/>
          <w:color w:val="000000"/>
          <w:sz w:val="32"/>
          <w:szCs w:val="32"/>
        </w:rPr>
        <w:t>人的调查过程中，</w:t>
      </w:r>
      <w:r>
        <w:rPr>
          <w:rFonts w:hint="eastAsia" w:ascii="Times New Roman" w:hAnsi="Times New Roman" w:eastAsia="仿宋_GB2312" w:cs="仿宋_GB2312"/>
          <w:color w:val="000000"/>
          <w:sz w:val="32"/>
          <w:szCs w:val="32"/>
          <w:lang w:eastAsia="zh-CN"/>
        </w:rPr>
        <w:t>办案机关</w:t>
      </w:r>
      <w:r>
        <w:rPr>
          <w:rFonts w:hint="eastAsia" w:ascii="Times New Roman" w:hAnsi="Times New Roman" w:eastAsia="仿宋_GB2312" w:cs="仿宋_GB2312"/>
          <w:color w:val="000000"/>
          <w:sz w:val="32"/>
          <w:szCs w:val="32"/>
        </w:rPr>
        <w:t>应注意提取下列证据：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（一）</w:t>
      </w:r>
      <w:r>
        <w:rPr>
          <w:rFonts w:hint="eastAsia" w:ascii="Times New Roman" w:hAnsi="Times New Roman" w:eastAsia="仿宋_GB2312" w:cs="仿宋_GB2312"/>
          <w:color w:val="000000"/>
          <w:sz w:val="32"/>
          <w:szCs w:val="32"/>
        </w:rPr>
        <w:t>被</w:t>
      </w:r>
      <w:r>
        <w:rPr>
          <w:rFonts w:hint="eastAsia" w:ascii="Times New Roman" w:hAnsi="Times New Roman" w:eastAsia="仿宋_GB2312" w:cs="仿宋_GB2312"/>
          <w:color w:val="000000"/>
          <w:sz w:val="32"/>
          <w:szCs w:val="32"/>
          <w:lang w:eastAsia="zh-CN"/>
        </w:rPr>
        <w:t>举报</w:t>
      </w:r>
      <w:r>
        <w:rPr>
          <w:rFonts w:hint="eastAsia" w:ascii="Times New Roman" w:hAnsi="Times New Roman" w:eastAsia="仿宋_GB2312" w:cs="仿宋_GB2312"/>
          <w:color w:val="000000"/>
          <w:sz w:val="32"/>
          <w:szCs w:val="32"/>
        </w:rPr>
        <w:t>人所使用的相关技术信息和经营信息的具体情况。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（二）</w:t>
      </w:r>
      <w:r>
        <w:rPr>
          <w:rFonts w:hint="eastAsia" w:ascii="Times New Roman" w:hAnsi="Times New Roman" w:eastAsia="仿宋_GB2312" w:cs="仿宋_GB2312"/>
          <w:color w:val="000000"/>
          <w:sz w:val="32"/>
          <w:szCs w:val="32"/>
        </w:rPr>
        <w:t>被</w:t>
      </w:r>
      <w:r>
        <w:rPr>
          <w:rFonts w:hint="eastAsia" w:ascii="Times New Roman" w:hAnsi="Times New Roman" w:eastAsia="仿宋_GB2312" w:cs="仿宋_GB2312"/>
          <w:color w:val="000000"/>
          <w:sz w:val="32"/>
          <w:szCs w:val="32"/>
          <w:lang w:eastAsia="zh-CN"/>
        </w:rPr>
        <w:t>举报</w:t>
      </w:r>
      <w:r>
        <w:rPr>
          <w:rFonts w:hint="eastAsia" w:ascii="Times New Roman" w:hAnsi="Times New Roman" w:eastAsia="仿宋_GB2312" w:cs="仿宋_GB2312"/>
          <w:color w:val="000000"/>
          <w:sz w:val="32"/>
          <w:szCs w:val="32"/>
        </w:rPr>
        <w:t>人技术信息和经营信息与投诉人技术信息和经营信息是否具有一致性或相同性。</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（三）</w:t>
      </w:r>
      <w:r>
        <w:rPr>
          <w:rFonts w:hint="eastAsia" w:ascii="Times New Roman" w:hAnsi="Times New Roman" w:eastAsia="仿宋_GB2312" w:cs="仿宋_GB2312"/>
          <w:color w:val="000000"/>
          <w:sz w:val="32"/>
          <w:szCs w:val="32"/>
        </w:rPr>
        <w:t>被</w:t>
      </w:r>
      <w:r>
        <w:rPr>
          <w:rFonts w:hint="eastAsia" w:ascii="Times New Roman" w:hAnsi="Times New Roman" w:eastAsia="仿宋_GB2312" w:cs="仿宋_GB2312"/>
          <w:color w:val="000000"/>
          <w:sz w:val="32"/>
          <w:szCs w:val="32"/>
          <w:lang w:eastAsia="zh-CN"/>
        </w:rPr>
        <w:t>举报</w:t>
      </w:r>
      <w:r>
        <w:rPr>
          <w:rFonts w:hint="eastAsia" w:ascii="Times New Roman" w:hAnsi="Times New Roman" w:eastAsia="仿宋_GB2312" w:cs="仿宋_GB2312"/>
          <w:color w:val="000000"/>
          <w:sz w:val="32"/>
          <w:szCs w:val="32"/>
        </w:rPr>
        <w:t>人获取其技术信息和经营信息的途径。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（四）</w:t>
      </w:r>
      <w:r>
        <w:rPr>
          <w:rFonts w:hint="eastAsia" w:ascii="Times New Roman" w:hAnsi="Times New Roman" w:eastAsia="仿宋_GB2312" w:cs="仿宋_GB2312"/>
          <w:color w:val="000000"/>
          <w:sz w:val="32"/>
          <w:szCs w:val="32"/>
        </w:rPr>
        <w:t>被</w:t>
      </w:r>
      <w:r>
        <w:rPr>
          <w:rFonts w:hint="eastAsia" w:ascii="Times New Roman" w:hAnsi="Times New Roman" w:eastAsia="仿宋_GB2312" w:cs="仿宋_GB2312"/>
          <w:color w:val="000000"/>
          <w:sz w:val="32"/>
          <w:szCs w:val="32"/>
          <w:lang w:eastAsia="zh-CN"/>
        </w:rPr>
        <w:t>举报</w:t>
      </w:r>
      <w:r>
        <w:rPr>
          <w:rFonts w:hint="eastAsia" w:ascii="Times New Roman" w:hAnsi="Times New Roman" w:eastAsia="仿宋_GB2312" w:cs="仿宋_GB2312"/>
          <w:color w:val="000000"/>
          <w:sz w:val="32"/>
          <w:szCs w:val="32"/>
        </w:rPr>
        <w:t>人生产、销售相关产品的情况。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（五）</w:t>
      </w:r>
      <w:r>
        <w:rPr>
          <w:rFonts w:hint="eastAsia" w:ascii="Times New Roman" w:hAnsi="Times New Roman" w:eastAsia="仿宋_GB2312" w:cs="仿宋_GB2312"/>
          <w:color w:val="000000"/>
          <w:sz w:val="32"/>
          <w:szCs w:val="32"/>
        </w:rPr>
        <w:t>被</w:t>
      </w:r>
      <w:r>
        <w:rPr>
          <w:rFonts w:hint="eastAsia" w:ascii="Times New Roman" w:hAnsi="Times New Roman" w:eastAsia="仿宋_GB2312" w:cs="仿宋_GB2312"/>
          <w:color w:val="000000"/>
          <w:sz w:val="32"/>
          <w:szCs w:val="32"/>
          <w:lang w:eastAsia="zh-CN"/>
        </w:rPr>
        <w:t>举报</w:t>
      </w:r>
      <w:r>
        <w:rPr>
          <w:rFonts w:hint="eastAsia" w:ascii="Times New Roman" w:hAnsi="Times New Roman" w:eastAsia="仿宋_GB2312" w:cs="仿宋_GB2312"/>
          <w:color w:val="000000"/>
          <w:sz w:val="32"/>
          <w:szCs w:val="32"/>
        </w:rPr>
        <w:t>人是否具有明知或应知等主观故意。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查处侵犯商业秘密案件过程中，各相关机构应严格履行保密义务和责任。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第十六条</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参照《解释》第九条的规定，</w:t>
      </w:r>
      <w:r>
        <w:rPr>
          <w:rFonts w:hint="eastAsia" w:ascii="Times New Roman" w:hAnsi="Times New Roman" w:eastAsia="仿宋_GB2312" w:cs="仿宋_GB2312"/>
          <w:color w:val="000000"/>
          <w:sz w:val="32"/>
          <w:szCs w:val="32"/>
        </w:rPr>
        <w:t>具有下列情形之一的，可以认定不具有秘密性</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（一）</w:t>
      </w:r>
      <w:r>
        <w:rPr>
          <w:rFonts w:hint="eastAsia" w:ascii="Times New Roman" w:hAnsi="Times New Roman" w:eastAsia="仿宋_GB2312" w:cs="仿宋_GB2312"/>
          <w:color w:val="000000"/>
          <w:sz w:val="32"/>
          <w:szCs w:val="32"/>
        </w:rPr>
        <w:t>该信息为其所属技术或者经济领域的人的一般常识或者行业惯例</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（二）</w:t>
      </w:r>
      <w:r>
        <w:rPr>
          <w:rFonts w:hint="eastAsia" w:ascii="Times New Roman" w:hAnsi="Times New Roman" w:eastAsia="仿宋_GB2312" w:cs="仿宋_GB2312"/>
          <w:color w:val="000000"/>
          <w:sz w:val="32"/>
          <w:szCs w:val="32"/>
        </w:rPr>
        <w:t>该信息仅涉及产品的尺寸、结构、材料、部件的简单组合等内容，进入市场后相关公众通过观察产品即可直接获得</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（三）</w:t>
      </w:r>
      <w:r>
        <w:rPr>
          <w:rFonts w:hint="eastAsia" w:ascii="Times New Roman" w:hAnsi="Times New Roman" w:eastAsia="仿宋_GB2312" w:cs="仿宋_GB2312"/>
          <w:color w:val="000000"/>
          <w:sz w:val="32"/>
          <w:szCs w:val="32"/>
        </w:rPr>
        <w:t>该信息已经在公开出版物或者其他媒体上公开披露</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（四）</w:t>
      </w:r>
      <w:r>
        <w:rPr>
          <w:rFonts w:hint="eastAsia" w:ascii="Times New Roman" w:hAnsi="Times New Roman" w:eastAsia="仿宋_GB2312" w:cs="仿宋_GB2312"/>
          <w:color w:val="000000"/>
          <w:sz w:val="32"/>
          <w:szCs w:val="32"/>
        </w:rPr>
        <w:t>该信息已通过公开的报告会、展览等方式公开</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（五）</w:t>
      </w:r>
      <w:r>
        <w:rPr>
          <w:rFonts w:hint="eastAsia" w:ascii="Times New Roman" w:hAnsi="Times New Roman" w:eastAsia="仿宋_GB2312" w:cs="仿宋_GB2312"/>
          <w:color w:val="000000"/>
          <w:sz w:val="32"/>
          <w:szCs w:val="32"/>
        </w:rPr>
        <w:t>该信息从其他公开渠道可以获得</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（六）</w:t>
      </w:r>
      <w:r>
        <w:rPr>
          <w:rFonts w:hint="eastAsia" w:ascii="Times New Roman" w:hAnsi="Times New Roman" w:eastAsia="仿宋_GB2312" w:cs="仿宋_GB2312"/>
          <w:color w:val="000000"/>
          <w:sz w:val="32"/>
          <w:szCs w:val="32"/>
        </w:rPr>
        <w:t>该信息无需付出一定的代价而容易获得。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第十七条</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举报</w:t>
      </w:r>
      <w:r>
        <w:rPr>
          <w:rFonts w:hint="eastAsia" w:ascii="Times New Roman" w:hAnsi="Times New Roman" w:eastAsia="仿宋_GB2312" w:cs="仿宋_GB2312"/>
          <w:color w:val="000000"/>
          <w:sz w:val="32"/>
          <w:szCs w:val="32"/>
        </w:rPr>
        <w:t>人请求保护的技术信息和经营信息比较专业，难以直接认定其秘密性的，办案机构可以要求</w:t>
      </w:r>
      <w:r>
        <w:rPr>
          <w:rFonts w:hint="eastAsia" w:ascii="Times New Roman" w:hAnsi="Times New Roman" w:eastAsia="仿宋_GB2312" w:cs="仿宋_GB2312"/>
          <w:color w:val="000000"/>
          <w:sz w:val="32"/>
          <w:szCs w:val="32"/>
          <w:lang w:eastAsia="zh-CN"/>
        </w:rPr>
        <w:t>举报</w:t>
      </w:r>
      <w:r>
        <w:rPr>
          <w:rFonts w:hint="eastAsia" w:ascii="Times New Roman" w:hAnsi="Times New Roman" w:eastAsia="仿宋_GB2312" w:cs="仿宋_GB2312"/>
          <w:color w:val="000000"/>
          <w:sz w:val="32"/>
          <w:szCs w:val="32"/>
        </w:rPr>
        <w:t>人就该技术信息和经营信息的秘密性出具法定鉴定机构的鉴定报告，也可以直接委托法定鉴定机构进行鉴定。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第十八条</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参照《解释》第十一条的规定，</w:t>
      </w:r>
      <w:r>
        <w:rPr>
          <w:rFonts w:hint="eastAsia" w:ascii="Times New Roman" w:hAnsi="Times New Roman" w:eastAsia="仿宋_GB2312" w:cs="仿宋_GB2312"/>
          <w:color w:val="000000"/>
          <w:sz w:val="32"/>
          <w:szCs w:val="32"/>
        </w:rPr>
        <w:t>具有下列情形之一，在正常情况下足以防止涉密信息泄漏的，应当认定</w:t>
      </w:r>
      <w:r>
        <w:rPr>
          <w:rFonts w:hint="eastAsia" w:ascii="Times New Roman" w:hAnsi="Times New Roman" w:eastAsia="仿宋_GB2312" w:cs="仿宋_GB2312"/>
          <w:color w:val="000000"/>
          <w:sz w:val="32"/>
          <w:szCs w:val="32"/>
          <w:lang w:eastAsia="zh-CN"/>
        </w:rPr>
        <w:t>采取了相应保密措施</w:t>
      </w:r>
      <w:r>
        <w:rPr>
          <w:rFonts w:hint="eastAsia" w:ascii="Times New Roman" w:hAnsi="Times New Roman"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（一）</w:t>
      </w:r>
      <w:r>
        <w:rPr>
          <w:rFonts w:hint="eastAsia" w:ascii="Times New Roman" w:hAnsi="Times New Roman" w:eastAsia="仿宋_GB2312" w:cs="仿宋_GB2312"/>
          <w:color w:val="000000"/>
          <w:sz w:val="32"/>
          <w:szCs w:val="32"/>
        </w:rPr>
        <w:t>限定涉密信息的知悉范围，只对必须知悉的相关人员告知其内容</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（二）</w:t>
      </w:r>
      <w:r>
        <w:rPr>
          <w:rFonts w:hint="eastAsia" w:ascii="Times New Roman" w:hAnsi="Times New Roman" w:eastAsia="仿宋_GB2312" w:cs="仿宋_GB2312"/>
          <w:color w:val="000000"/>
          <w:sz w:val="32"/>
          <w:szCs w:val="32"/>
        </w:rPr>
        <w:t>对于涉密信息载体采取加锁等防范措施</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（三）</w:t>
      </w:r>
      <w:r>
        <w:rPr>
          <w:rFonts w:hint="eastAsia" w:ascii="Times New Roman" w:hAnsi="Times New Roman" w:eastAsia="仿宋_GB2312" w:cs="仿宋_GB2312"/>
          <w:color w:val="000000"/>
          <w:sz w:val="32"/>
          <w:szCs w:val="32"/>
        </w:rPr>
        <w:t>在涉密信息的载体上标有保密标志</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（四）</w:t>
      </w:r>
      <w:r>
        <w:rPr>
          <w:rFonts w:hint="eastAsia" w:ascii="Times New Roman" w:hAnsi="Times New Roman" w:eastAsia="仿宋_GB2312" w:cs="仿宋_GB2312"/>
          <w:color w:val="000000"/>
          <w:sz w:val="32"/>
          <w:szCs w:val="32"/>
        </w:rPr>
        <w:t>对于涉密信息采用密码或者代码等</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（五）</w:t>
      </w:r>
      <w:r>
        <w:rPr>
          <w:rFonts w:hint="eastAsia" w:ascii="Times New Roman" w:hAnsi="Times New Roman" w:eastAsia="仿宋_GB2312" w:cs="仿宋_GB2312"/>
          <w:color w:val="000000"/>
          <w:sz w:val="32"/>
          <w:szCs w:val="32"/>
        </w:rPr>
        <w:t>签订保密协议</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（六）</w:t>
      </w:r>
      <w:r>
        <w:rPr>
          <w:rFonts w:hint="eastAsia" w:ascii="Times New Roman" w:hAnsi="Times New Roman" w:eastAsia="仿宋_GB2312" w:cs="仿宋_GB2312"/>
          <w:color w:val="000000"/>
          <w:sz w:val="32"/>
          <w:szCs w:val="32"/>
        </w:rPr>
        <w:t>对于涉密的机器、厂房、车间等场所限制来访者或者提出保密要求</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（七）</w:t>
      </w:r>
      <w:r>
        <w:rPr>
          <w:rFonts w:hint="eastAsia" w:ascii="Times New Roman" w:hAnsi="Times New Roman" w:eastAsia="仿宋_GB2312" w:cs="仿宋_GB2312"/>
          <w:color w:val="000000"/>
          <w:sz w:val="32"/>
          <w:szCs w:val="32"/>
        </w:rPr>
        <w:t>确保信息秘密的其他合理措施。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第十九条 关于</w:t>
      </w:r>
      <w:r>
        <w:rPr>
          <w:rFonts w:hint="eastAsia" w:ascii="Times New Roman" w:hAnsi="Times New Roman" w:eastAsia="仿宋_GB2312" w:cs="仿宋_GB2312"/>
          <w:color w:val="000000"/>
          <w:sz w:val="32"/>
          <w:szCs w:val="32"/>
          <w:lang w:eastAsia="zh-CN"/>
        </w:rPr>
        <w:t>侵权行为的认定。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（一）根据《反不正当竞争法》第四条和《若干规定》第四条的规定，</w:t>
      </w:r>
      <w:r>
        <w:rPr>
          <w:rFonts w:hint="eastAsia" w:ascii="Times New Roman" w:hAnsi="Times New Roman" w:eastAsia="仿宋_GB2312" w:cs="仿宋_GB2312"/>
          <w:color w:val="000000"/>
          <w:sz w:val="32"/>
          <w:szCs w:val="32"/>
        </w:rPr>
        <w:t>县级以上</w:t>
      </w:r>
      <w:r>
        <w:rPr>
          <w:rFonts w:hint="eastAsia" w:ascii="Times New Roman" w:hAnsi="Times New Roman" w:eastAsia="仿宋_GB2312" w:cs="仿宋_GB2312"/>
          <w:color w:val="000000"/>
          <w:sz w:val="32"/>
          <w:szCs w:val="32"/>
          <w:lang w:eastAsia="zh-CN"/>
        </w:rPr>
        <w:t>市场监督管理部门可</w:t>
      </w:r>
      <w:r>
        <w:rPr>
          <w:rFonts w:hint="eastAsia" w:ascii="Times New Roman" w:hAnsi="Times New Roman" w:eastAsia="仿宋_GB2312" w:cs="仿宋_GB2312"/>
          <w:color w:val="000000"/>
          <w:sz w:val="32"/>
          <w:szCs w:val="32"/>
        </w:rPr>
        <w:t>依法独立对侵犯商业秘密的行为进行认定。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（二）</w:t>
      </w:r>
      <w:r>
        <w:rPr>
          <w:rFonts w:hint="eastAsia" w:ascii="Times New Roman" w:hAnsi="Times New Roman" w:eastAsia="仿宋_GB2312" w:cs="仿宋_GB2312"/>
          <w:color w:val="000000"/>
          <w:sz w:val="32"/>
          <w:szCs w:val="32"/>
        </w:rPr>
        <w:t>根据《若干规定》第五条</w:t>
      </w:r>
      <w:r>
        <w:rPr>
          <w:rFonts w:hint="eastAsia" w:ascii="Times New Roman" w:hAnsi="Times New Roman" w:eastAsia="仿宋_GB2312" w:cs="仿宋_GB2312"/>
          <w:color w:val="000000"/>
          <w:sz w:val="32"/>
          <w:szCs w:val="32"/>
          <w:lang w:eastAsia="zh-CN"/>
        </w:rPr>
        <w:t>并参照</w:t>
      </w:r>
      <w:r>
        <w:rPr>
          <w:rFonts w:hint="eastAsia" w:ascii="Times New Roman" w:hAnsi="Times New Roman" w:eastAsia="仿宋_GB2312" w:cs="仿宋_GB2312"/>
          <w:color w:val="000000"/>
          <w:sz w:val="32"/>
          <w:szCs w:val="32"/>
        </w:rPr>
        <w:t>《解释》第十四条的规定，认定侵犯商业秘密行为，一般遵循“接触</w:t>
      </w:r>
      <w:r>
        <w:rPr>
          <w:rFonts w:hint="eastAsia" w:ascii="Times New Roman" w:hAnsi="Times New Roman" w:eastAsia="仿宋_GB2312" w:cs="仿宋_GB2312"/>
          <w:color w:val="000000"/>
          <w:sz w:val="32"/>
          <w:szCs w:val="32"/>
          <w:lang w:val="en-US" w:eastAsia="zh-CN"/>
        </w:rPr>
        <w:t>+相同-合理来源”的推定原则</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举报</w:t>
      </w:r>
      <w:r>
        <w:rPr>
          <w:rFonts w:hint="eastAsia" w:ascii="Times New Roman" w:hAnsi="Times New Roman" w:eastAsia="仿宋_GB2312" w:cs="仿宋_GB2312"/>
          <w:color w:val="000000"/>
          <w:sz w:val="32"/>
          <w:szCs w:val="32"/>
        </w:rPr>
        <w:t>人能证明被</w:t>
      </w:r>
      <w:r>
        <w:rPr>
          <w:rFonts w:hint="eastAsia" w:ascii="Times New Roman" w:hAnsi="Times New Roman" w:eastAsia="仿宋_GB2312" w:cs="仿宋_GB2312"/>
          <w:color w:val="000000"/>
          <w:sz w:val="32"/>
          <w:szCs w:val="32"/>
          <w:lang w:eastAsia="zh-CN"/>
        </w:rPr>
        <w:t>举报</w:t>
      </w:r>
      <w:r>
        <w:rPr>
          <w:rFonts w:hint="eastAsia" w:ascii="Times New Roman" w:hAnsi="Times New Roman" w:eastAsia="仿宋_GB2312" w:cs="仿宋_GB2312"/>
          <w:color w:val="000000"/>
          <w:sz w:val="32"/>
          <w:szCs w:val="32"/>
        </w:rPr>
        <w:t>人所使用的技术信息和经营信息与自己的商业秘密具有一致性或者相同性，同时能证明被</w:t>
      </w:r>
      <w:r>
        <w:rPr>
          <w:rFonts w:hint="eastAsia" w:ascii="Times New Roman" w:hAnsi="Times New Roman" w:eastAsia="仿宋_GB2312" w:cs="仿宋_GB2312"/>
          <w:color w:val="000000"/>
          <w:sz w:val="32"/>
          <w:szCs w:val="32"/>
          <w:lang w:eastAsia="zh-CN"/>
        </w:rPr>
        <w:t>举报</w:t>
      </w:r>
      <w:r>
        <w:rPr>
          <w:rFonts w:hint="eastAsia" w:ascii="Times New Roman" w:hAnsi="Times New Roman" w:eastAsia="仿宋_GB2312" w:cs="仿宋_GB2312"/>
          <w:color w:val="000000"/>
          <w:sz w:val="32"/>
          <w:szCs w:val="32"/>
        </w:rPr>
        <w:t>人有获取其商业秘密的条件，而被</w:t>
      </w:r>
      <w:r>
        <w:rPr>
          <w:rFonts w:hint="eastAsia" w:ascii="Times New Roman" w:hAnsi="Times New Roman" w:eastAsia="仿宋_GB2312" w:cs="仿宋_GB2312"/>
          <w:color w:val="000000"/>
          <w:sz w:val="32"/>
          <w:szCs w:val="32"/>
          <w:lang w:eastAsia="zh-CN"/>
        </w:rPr>
        <w:t>举报人</w:t>
      </w:r>
      <w:r>
        <w:rPr>
          <w:rFonts w:hint="eastAsia" w:ascii="Times New Roman" w:hAnsi="Times New Roman" w:eastAsia="仿宋_GB2312" w:cs="仿宋_GB2312"/>
          <w:color w:val="000000"/>
          <w:sz w:val="32"/>
          <w:szCs w:val="32"/>
        </w:rPr>
        <w:t>不能提供或者拒不提供其所使用的信息是合法获得或者使用的证据的，</w:t>
      </w:r>
      <w:r>
        <w:rPr>
          <w:rFonts w:hint="eastAsia" w:ascii="Times New Roman" w:hAnsi="Times New Roman" w:eastAsia="仿宋_GB2312" w:cs="仿宋_GB2312"/>
          <w:color w:val="000000"/>
          <w:sz w:val="32"/>
          <w:szCs w:val="32"/>
          <w:lang w:eastAsia="zh-CN"/>
        </w:rPr>
        <w:t>执法机关</w:t>
      </w:r>
      <w:r>
        <w:rPr>
          <w:rFonts w:hint="eastAsia" w:ascii="Times New Roman" w:hAnsi="Times New Roman" w:eastAsia="仿宋_GB2312" w:cs="仿宋_GB2312"/>
          <w:color w:val="000000"/>
          <w:sz w:val="32"/>
          <w:szCs w:val="32"/>
        </w:rPr>
        <w:t>可以根据有关证据，认定被</w:t>
      </w:r>
      <w:r>
        <w:rPr>
          <w:rFonts w:hint="eastAsia" w:ascii="Times New Roman" w:hAnsi="Times New Roman" w:eastAsia="仿宋_GB2312" w:cs="仿宋_GB2312"/>
          <w:color w:val="000000"/>
          <w:sz w:val="32"/>
          <w:szCs w:val="32"/>
          <w:lang w:eastAsia="zh-CN"/>
        </w:rPr>
        <w:t>举报</w:t>
      </w:r>
      <w:r>
        <w:rPr>
          <w:rFonts w:hint="eastAsia" w:ascii="Times New Roman" w:hAnsi="Times New Roman" w:eastAsia="仿宋_GB2312" w:cs="仿宋_GB2312"/>
          <w:color w:val="000000"/>
          <w:sz w:val="32"/>
          <w:szCs w:val="32"/>
        </w:rPr>
        <w:t>人有侵权行为。采取上述推定</w:t>
      </w:r>
      <w:r>
        <w:rPr>
          <w:rFonts w:hint="eastAsia" w:ascii="Times New Roman" w:hAnsi="Times New Roman" w:eastAsia="仿宋_GB2312" w:cs="仿宋_GB2312"/>
          <w:color w:val="000000"/>
          <w:sz w:val="32"/>
          <w:szCs w:val="32"/>
          <w:lang w:eastAsia="zh-CN"/>
        </w:rPr>
        <w:t>原则</w:t>
      </w:r>
      <w:r>
        <w:rPr>
          <w:rFonts w:hint="eastAsia" w:ascii="Times New Roman" w:hAnsi="Times New Roman" w:eastAsia="仿宋_GB2312" w:cs="仿宋_GB2312"/>
          <w:color w:val="000000"/>
          <w:sz w:val="32"/>
          <w:szCs w:val="32"/>
        </w:rPr>
        <w:t>认定被</w:t>
      </w:r>
      <w:r>
        <w:rPr>
          <w:rFonts w:hint="eastAsia" w:ascii="Times New Roman" w:hAnsi="Times New Roman" w:eastAsia="仿宋_GB2312" w:cs="仿宋_GB2312"/>
          <w:color w:val="000000"/>
          <w:sz w:val="32"/>
          <w:szCs w:val="32"/>
          <w:lang w:eastAsia="zh-CN"/>
        </w:rPr>
        <w:t>举报</w:t>
      </w:r>
      <w:r>
        <w:rPr>
          <w:rFonts w:hint="eastAsia" w:ascii="Times New Roman" w:hAnsi="Times New Roman" w:eastAsia="仿宋_GB2312" w:cs="仿宋_GB2312"/>
          <w:color w:val="000000"/>
          <w:sz w:val="32"/>
          <w:szCs w:val="32"/>
        </w:rPr>
        <w:t>人侵权行为成立的，应明确告知被</w:t>
      </w:r>
      <w:r>
        <w:rPr>
          <w:rFonts w:hint="eastAsia" w:ascii="Times New Roman" w:hAnsi="Times New Roman" w:eastAsia="仿宋_GB2312" w:cs="仿宋_GB2312"/>
          <w:color w:val="000000"/>
          <w:sz w:val="32"/>
          <w:szCs w:val="32"/>
          <w:lang w:eastAsia="zh-CN"/>
        </w:rPr>
        <w:t>举报</w:t>
      </w:r>
      <w:r>
        <w:rPr>
          <w:rFonts w:hint="eastAsia" w:ascii="Times New Roman" w:hAnsi="Times New Roman" w:eastAsia="仿宋_GB2312" w:cs="仿宋_GB2312"/>
          <w:color w:val="000000"/>
          <w:sz w:val="32"/>
          <w:szCs w:val="32"/>
        </w:rPr>
        <w:t>人其承担的举证责任、相关内容及举证不力的后果，同时给予被</w:t>
      </w:r>
      <w:r>
        <w:rPr>
          <w:rFonts w:hint="eastAsia" w:ascii="Times New Roman" w:hAnsi="Times New Roman" w:eastAsia="仿宋_GB2312" w:cs="仿宋_GB2312"/>
          <w:color w:val="000000"/>
          <w:sz w:val="32"/>
          <w:szCs w:val="32"/>
          <w:lang w:eastAsia="zh-CN"/>
        </w:rPr>
        <w:t>举报</w:t>
      </w:r>
      <w:r>
        <w:rPr>
          <w:rFonts w:hint="eastAsia" w:ascii="Times New Roman" w:hAnsi="Times New Roman" w:eastAsia="仿宋_GB2312" w:cs="仿宋_GB2312"/>
          <w:color w:val="000000"/>
          <w:sz w:val="32"/>
          <w:szCs w:val="32"/>
        </w:rPr>
        <w:t>人合理充分的材料准备时间。</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（三）参照《解释》第十二条的规定，被举报人</w:t>
      </w:r>
      <w:r>
        <w:rPr>
          <w:rFonts w:hint="eastAsia" w:ascii="Times New Roman" w:hAnsi="Times New Roman" w:eastAsia="仿宋_GB2312" w:cs="仿宋_GB2312"/>
          <w:color w:val="000000"/>
          <w:sz w:val="32"/>
          <w:szCs w:val="32"/>
        </w:rPr>
        <w:t>通过自行开发研制或者反向工程等方式获得的商业秘密，不认定为反不正当竞争法中规定的侵犯商业秘密行为,但需提交相关证据。包括：实施自主研发或者反向工程的时间、研发人员、研发过程资料等。被</w:t>
      </w:r>
      <w:r>
        <w:rPr>
          <w:rFonts w:hint="eastAsia" w:ascii="Times New Roman" w:hAnsi="Times New Roman" w:eastAsia="仿宋_GB2312" w:cs="仿宋_GB2312"/>
          <w:color w:val="000000"/>
          <w:sz w:val="32"/>
          <w:szCs w:val="32"/>
          <w:lang w:eastAsia="zh-CN"/>
        </w:rPr>
        <w:t>举报</w:t>
      </w:r>
      <w:r>
        <w:rPr>
          <w:rFonts w:hint="eastAsia" w:ascii="Times New Roman" w:hAnsi="Times New Roman" w:eastAsia="仿宋_GB2312" w:cs="仿宋_GB2312"/>
          <w:color w:val="000000"/>
          <w:sz w:val="32"/>
          <w:szCs w:val="32"/>
        </w:rPr>
        <w:t>人以不正当手段知悉了</w:t>
      </w:r>
      <w:r>
        <w:rPr>
          <w:rFonts w:hint="eastAsia" w:ascii="Times New Roman" w:hAnsi="Times New Roman" w:eastAsia="仿宋_GB2312" w:cs="仿宋_GB2312"/>
          <w:color w:val="000000"/>
          <w:sz w:val="32"/>
          <w:szCs w:val="32"/>
          <w:lang w:eastAsia="zh-CN"/>
        </w:rPr>
        <w:t>举报</w:t>
      </w:r>
      <w:r>
        <w:rPr>
          <w:rFonts w:hint="eastAsia" w:ascii="Times New Roman" w:hAnsi="Times New Roman" w:eastAsia="仿宋_GB2312" w:cs="仿宋_GB2312"/>
          <w:color w:val="000000"/>
          <w:sz w:val="32"/>
          <w:szCs w:val="32"/>
        </w:rPr>
        <w:t>人的商业秘密之后，又以反向工程为由主张获取行为合法的，不予支持。</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（四）参照《解释》第十三条的规定，</w:t>
      </w:r>
      <w:r>
        <w:rPr>
          <w:rFonts w:hint="eastAsia" w:ascii="Times New Roman" w:hAnsi="Times New Roman" w:eastAsia="仿宋_GB2312" w:cs="仿宋_GB2312"/>
          <w:color w:val="000000"/>
          <w:sz w:val="32"/>
          <w:szCs w:val="32"/>
        </w:rPr>
        <w:t>以客户名单为商业秘密保护标的的案件中，客户基于对职工个人的信赖而与职工所在单位进行市场交易，该职工离职后，能够证明客户自愿选择与自己或者其新单位进行市场交易的，应当认定没有采用不正当手段，但职工与原单位另有约定的除外。</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（五）举报人</w:t>
      </w:r>
      <w:r>
        <w:rPr>
          <w:rFonts w:hint="eastAsia" w:ascii="Times New Roman" w:hAnsi="Times New Roman" w:eastAsia="仿宋_GB2312" w:cs="仿宋_GB2312"/>
          <w:color w:val="000000"/>
          <w:sz w:val="32"/>
          <w:szCs w:val="32"/>
        </w:rPr>
        <w:t>的技术信息和经营信息与权利人的商业秘密一致性或相同性无法直观判断的，办案机关可以</w:t>
      </w:r>
      <w:r>
        <w:rPr>
          <w:rFonts w:hint="eastAsia" w:ascii="Times New Roman" w:hAnsi="Times New Roman" w:eastAsia="仿宋_GB2312" w:cs="仿宋_GB2312"/>
          <w:color w:val="000000"/>
          <w:sz w:val="32"/>
          <w:szCs w:val="32"/>
          <w:lang w:eastAsia="zh-CN"/>
        </w:rPr>
        <w:t>根据</w:t>
      </w:r>
      <w:r>
        <w:rPr>
          <w:rFonts w:hint="eastAsia" w:ascii="Times New Roman" w:hAnsi="Times New Roman" w:eastAsia="仿宋_GB2312" w:cs="仿宋_GB2312"/>
          <w:color w:val="000000"/>
          <w:sz w:val="32"/>
          <w:szCs w:val="32"/>
        </w:rPr>
        <w:t>《若干规定》第五条</w:t>
      </w:r>
      <w:r>
        <w:rPr>
          <w:rFonts w:hint="eastAsia" w:ascii="Times New Roman" w:hAnsi="Times New Roman" w:eastAsia="仿宋_GB2312" w:cs="仿宋_GB2312"/>
          <w:color w:val="000000"/>
          <w:sz w:val="32"/>
          <w:szCs w:val="32"/>
          <w:lang w:eastAsia="zh-CN"/>
        </w:rPr>
        <w:t>并参照</w:t>
      </w:r>
      <w:r>
        <w:rPr>
          <w:rFonts w:hint="eastAsia" w:ascii="Times New Roman" w:hAnsi="Times New Roman" w:eastAsia="仿宋_GB2312" w:cs="仿宋_GB2312"/>
          <w:color w:val="000000"/>
          <w:sz w:val="32"/>
          <w:szCs w:val="32"/>
        </w:rPr>
        <w:t>《解释》第十四条</w:t>
      </w:r>
      <w:r>
        <w:rPr>
          <w:rFonts w:hint="eastAsia" w:ascii="Times New Roman" w:hAnsi="Times New Roman" w:eastAsia="仿宋_GB2312" w:cs="仿宋_GB2312"/>
          <w:color w:val="000000"/>
          <w:sz w:val="32"/>
          <w:szCs w:val="32"/>
          <w:lang w:eastAsia="zh-CN"/>
        </w:rPr>
        <w:t>的规定，</w:t>
      </w:r>
      <w:r>
        <w:rPr>
          <w:rFonts w:hint="eastAsia" w:ascii="Times New Roman" w:hAnsi="Times New Roman" w:eastAsia="仿宋_GB2312" w:cs="仿宋_GB2312"/>
          <w:color w:val="000000"/>
          <w:sz w:val="32"/>
          <w:szCs w:val="32"/>
        </w:rPr>
        <w:t>要求</w:t>
      </w:r>
      <w:r>
        <w:rPr>
          <w:rFonts w:hint="eastAsia" w:ascii="Times New Roman" w:hAnsi="Times New Roman" w:eastAsia="仿宋_GB2312" w:cs="仿宋_GB2312"/>
          <w:color w:val="000000"/>
          <w:sz w:val="32"/>
          <w:szCs w:val="32"/>
          <w:lang w:eastAsia="zh-CN"/>
        </w:rPr>
        <w:t>举报</w:t>
      </w:r>
      <w:r>
        <w:rPr>
          <w:rFonts w:hint="eastAsia" w:ascii="Times New Roman" w:hAnsi="Times New Roman" w:eastAsia="仿宋_GB2312" w:cs="仿宋_GB2312"/>
          <w:color w:val="000000"/>
          <w:sz w:val="32"/>
          <w:szCs w:val="32"/>
        </w:rPr>
        <w:t>人就两者技术信息和经营信息的一致性或相似性出具法定鉴定机构的鉴定报告，也可以直接委托法定鉴定机构进行鉴定。没有法定鉴定机构的，可以委托其他具有鉴定条件的机构进行鉴定。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3" w:firstLineChars="200"/>
        <w:jc w:val="both"/>
        <w:textAlignment w:val="auto"/>
        <w:rPr>
          <w:rFonts w:hint="eastAsia" w:ascii="仿宋_GB2312" w:hAnsi="仿宋_GB2312" w:eastAsia="仿宋_GB2312" w:cs="仿宋_GB2312"/>
          <w:b/>
          <w:i w:val="0"/>
          <w:caps w:val="0"/>
          <w:color w:val="333333"/>
          <w:spacing w:val="0"/>
          <w:sz w:val="32"/>
          <w:szCs w:val="32"/>
          <w:shd w:val="clear" w:color="auto" w:fill="FFFFFF"/>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0" w:firstLineChars="0"/>
        <w:jc w:val="center"/>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color="auto" w:fill="FFFFFF"/>
        </w:rPr>
        <w:t>第六章  附则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第</w:t>
      </w:r>
      <w:r>
        <w:rPr>
          <w:rFonts w:hint="eastAsia" w:ascii="仿宋_GB2312" w:hAnsi="仿宋_GB2312" w:eastAsia="仿宋_GB2312" w:cs="仿宋_GB2312"/>
          <w:i w:val="0"/>
          <w:caps w:val="0"/>
          <w:color w:val="333333"/>
          <w:spacing w:val="0"/>
          <w:sz w:val="32"/>
          <w:szCs w:val="32"/>
          <w:shd w:val="clear" w:color="auto" w:fill="FFFFFF"/>
          <w:lang w:eastAsia="zh-CN"/>
        </w:rPr>
        <w:t>二十</w:t>
      </w:r>
      <w:r>
        <w:rPr>
          <w:rFonts w:hint="eastAsia" w:ascii="仿宋_GB2312" w:hAnsi="仿宋_GB2312" w:eastAsia="仿宋_GB2312" w:cs="仿宋_GB2312"/>
          <w:i w:val="0"/>
          <w:caps w:val="0"/>
          <w:color w:val="333333"/>
          <w:spacing w:val="0"/>
          <w:sz w:val="32"/>
          <w:szCs w:val="32"/>
          <w:shd w:val="clear" w:color="auto" w:fill="FFFFFF"/>
        </w:rPr>
        <w:t>条  本指引不具有法律约束力，不属于强制性规范，仅供相关单位参考使用。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第</w:t>
      </w:r>
      <w:r>
        <w:rPr>
          <w:rFonts w:hint="eastAsia" w:ascii="仿宋_GB2312" w:hAnsi="仿宋_GB2312" w:eastAsia="仿宋_GB2312" w:cs="仿宋_GB2312"/>
          <w:i w:val="0"/>
          <w:caps w:val="0"/>
          <w:color w:val="333333"/>
          <w:spacing w:val="0"/>
          <w:sz w:val="32"/>
          <w:szCs w:val="32"/>
          <w:shd w:val="clear" w:color="auto" w:fill="FFFFFF"/>
          <w:lang w:eastAsia="zh-CN"/>
        </w:rPr>
        <w:t>二十一</w:t>
      </w:r>
      <w:r>
        <w:rPr>
          <w:rFonts w:hint="eastAsia" w:ascii="仿宋_GB2312" w:hAnsi="仿宋_GB2312" w:eastAsia="仿宋_GB2312" w:cs="仿宋_GB2312"/>
          <w:i w:val="0"/>
          <w:caps w:val="0"/>
          <w:color w:val="333333"/>
          <w:spacing w:val="0"/>
          <w:sz w:val="32"/>
          <w:szCs w:val="32"/>
          <w:shd w:val="clear" w:color="auto" w:fill="FFFFFF"/>
        </w:rPr>
        <w:t>条  商业秘密保护相关法律法规：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lang w:eastAsia="zh-CN"/>
        </w:rPr>
        <w:t>（一）</w:t>
      </w:r>
      <w:r>
        <w:rPr>
          <w:rFonts w:hint="eastAsia" w:ascii="仿宋_GB2312" w:hAnsi="仿宋_GB2312" w:eastAsia="仿宋_GB2312" w:cs="仿宋_GB2312"/>
          <w:i w:val="0"/>
          <w:caps w:val="0"/>
          <w:color w:val="333333"/>
          <w:spacing w:val="0"/>
          <w:sz w:val="32"/>
          <w:szCs w:val="32"/>
          <w:shd w:val="clear" w:color="auto" w:fill="FFFFFF"/>
        </w:rPr>
        <w:t>《中华人民共和国民法典》</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lang w:eastAsia="zh-CN"/>
        </w:rPr>
        <w:t>（二）</w:t>
      </w:r>
      <w:r>
        <w:rPr>
          <w:rFonts w:hint="eastAsia" w:ascii="仿宋_GB2312" w:hAnsi="仿宋_GB2312" w:eastAsia="仿宋_GB2312" w:cs="仿宋_GB2312"/>
          <w:i w:val="0"/>
          <w:caps w:val="0"/>
          <w:color w:val="333333"/>
          <w:spacing w:val="0"/>
          <w:sz w:val="32"/>
          <w:szCs w:val="32"/>
          <w:shd w:val="clear" w:color="auto" w:fill="FFFFFF"/>
        </w:rPr>
        <w:t>《中华人民共和国刑法》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lang w:eastAsia="zh-CN"/>
        </w:rPr>
        <w:t>（三）</w:t>
      </w:r>
      <w:r>
        <w:rPr>
          <w:rFonts w:hint="eastAsia" w:ascii="仿宋_GB2312" w:hAnsi="仿宋_GB2312" w:eastAsia="仿宋_GB2312" w:cs="仿宋_GB2312"/>
          <w:i w:val="0"/>
          <w:caps w:val="0"/>
          <w:color w:val="333333"/>
          <w:spacing w:val="0"/>
          <w:sz w:val="32"/>
          <w:szCs w:val="32"/>
          <w:shd w:val="clear" w:color="auto" w:fill="FFFFFF"/>
        </w:rPr>
        <w:t>《中华人民共和国反不正当竞争法》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（四）《</w:t>
      </w:r>
      <w:r>
        <w:rPr>
          <w:rFonts w:hint="eastAsia" w:ascii="仿宋_GB2312" w:hAnsi="仿宋_GB2312" w:eastAsia="仿宋_GB2312" w:cs="仿宋_GB2312"/>
          <w:i w:val="0"/>
          <w:caps w:val="0"/>
          <w:color w:val="333333"/>
          <w:spacing w:val="0"/>
          <w:sz w:val="32"/>
          <w:szCs w:val="32"/>
          <w:shd w:val="clear" w:color="auto" w:fill="FFFFFF"/>
        </w:rPr>
        <w:t>国家工商行政管理局关于禁止侵犯商业秘密行为的若干规定</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lang w:val="en-US" w:eastAsia="zh-CN"/>
        </w:rPr>
        <w:t>（五）</w:t>
      </w:r>
      <w:r>
        <w:rPr>
          <w:rFonts w:hint="eastAsia" w:ascii="仿宋_GB2312" w:hAnsi="仿宋_GB2312" w:eastAsia="仿宋_GB2312" w:cs="仿宋_GB2312"/>
          <w:i w:val="0"/>
          <w:caps w:val="0"/>
          <w:color w:val="333333"/>
          <w:spacing w:val="0"/>
          <w:sz w:val="32"/>
          <w:szCs w:val="32"/>
          <w:shd w:val="clear" w:color="auto" w:fill="FFFFFF"/>
        </w:rPr>
        <w:t>《最高人民法院关于审理侵犯商业秘密民事案件适用法律若干问题的规定》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lang w:val="en-US" w:eastAsia="zh-CN"/>
        </w:rPr>
        <w:t>（六）</w:t>
      </w:r>
      <w:r>
        <w:rPr>
          <w:rFonts w:hint="eastAsia" w:ascii="仿宋_GB2312" w:hAnsi="仿宋_GB2312" w:eastAsia="仿宋_GB2312" w:cs="仿宋_GB2312"/>
          <w:i w:val="0"/>
          <w:caps w:val="0"/>
          <w:color w:val="333333"/>
          <w:spacing w:val="0"/>
          <w:sz w:val="32"/>
          <w:szCs w:val="32"/>
          <w:shd w:val="clear" w:color="auto" w:fill="FFFFFF"/>
        </w:rPr>
        <w:t>《最高人民法院、最高人民检察院关于办理侵犯知识产权刑事案件具体应用法律若干问题的解释（三）》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lang w:val="en-US" w:eastAsia="zh-CN"/>
        </w:rPr>
        <w:t>（七）</w:t>
      </w:r>
      <w:r>
        <w:rPr>
          <w:rFonts w:hint="eastAsia" w:ascii="仿宋_GB2312" w:hAnsi="仿宋_GB2312" w:eastAsia="仿宋_GB2312" w:cs="仿宋_GB2312"/>
          <w:i w:val="0"/>
          <w:caps w:val="0"/>
          <w:color w:val="333333"/>
          <w:spacing w:val="0"/>
          <w:sz w:val="32"/>
          <w:szCs w:val="32"/>
          <w:shd w:val="clear" w:color="auto" w:fill="FFFFFF"/>
        </w:rPr>
        <w:t>《最高人民检察院、公安部关于修改侵犯商业秘密刑事案件立案追诉标准的决定》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lang w:val="en-US" w:eastAsia="zh-CN"/>
        </w:rPr>
        <w:t>（八）</w:t>
      </w:r>
      <w:r>
        <w:rPr>
          <w:rFonts w:hint="eastAsia" w:ascii="仿宋_GB2312" w:hAnsi="仿宋_GB2312" w:eastAsia="仿宋_GB2312" w:cs="仿宋_GB2312"/>
          <w:i w:val="0"/>
          <w:caps w:val="0"/>
          <w:color w:val="333333"/>
          <w:spacing w:val="0"/>
          <w:sz w:val="32"/>
          <w:szCs w:val="32"/>
          <w:shd w:val="clear" w:color="auto" w:fill="FFFFFF"/>
        </w:rPr>
        <w:t>《</w:t>
      </w:r>
      <w:r>
        <w:rPr>
          <w:rFonts w:hint="eastAsia" w:ascii="仿宋_GB2312" w:hAnsi="仿宋_GB2312" w:eastAsia="仿宋_GB2312" w:cs="仿宋_GB2312"/>
          <w:i w:val="0"/>
          <w:caps w:val="0"/>
          <w:color w:val="333333"/>
          <w:spacing w:val="0"/>
          <w:sz w:val="32"/>
          <w:szCs w:val="32"/>
          <w:shd w:val="clear" w:color="auto" w:fill="FFFFFF"/>
          <w:lang w:eastAsia="zh-CN"/>
        </w:rPr>
        <w:t>广东</w:t>
      </w:r>
      <w:r>
        <w:rPr>
          <w:rFonts w:hint="eastAsia" w:ascii="仿宋_GB2312" w:hAnsi="仿宋_GB2312" w:eastAsia="仿宋_GB2312" w:cs="仿宋_GB2312"/>
          <w:i w:val="0"/>
          <w:caps w:val="0"/>
          <w:color w:val="333333"/>
          <w:spacing w:val="0"/>
          <w:sz w:val="32"/>
          <w:szCs w:val="32"/>
          <w:shd w:val="clear" w:color="auto" w:fill="FFFFFF"/>
        </w:rPr>
        <w:t>省知识产权保护</w:t>
      </w:r>
      <w:r>
        <w:rPr>
          <w:rFonts w:hint="eastAsia" w:ascii="仿宋_GB2312" w:hAnsi="仿宋_GB2312" w:eastAsia="仿宋_GB2312" w:cs="仿宋_GB2312"/>
          <w:i w:val="0"/>
          <w:caps w:val="0"/>
          <w:color w:val="333333"/>
          <w:spacing w:val="0"/>
          <w:sz w:val="32"/>
          <w:szCs w:val="32"/>
          <w:shd w:val="clear" w:color="auto" w:fill="FFFFFF"/>
          <w:lang w:eastAsia="zh-CN"/>
        </w:rPr>
        <w:t>条例</w:t>
      </w:r>
      <w:r>
        <w:rPr>
          <w:rFonts w:hint="eastAsia" w:ascii="仿宋_GB2312" w:hAnsi="仿宋_GB2312" w:eastAsia="仿宋_GB2312" w:cs="仿宋_GB2312"/>
          <w:i w:val="0"/>
          <w:caps w:val="0"/>
          <w:color w:val="333333"/>
          <w:spacing w:val="0"/>
          <w:sz w:val="32"/>
          <w:szCs w:val="32"/>
          <w:shd w:val="clear" w:color="auto" w:fill="FFFFFF"/>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leftChars="0"/>
        <w:jc w:val="both"/>
        <w:textAlignment w:val="auto"/>
        <w:rPr>
          <w:rFonts w:hint="eastAsia"/>
          <w:sz w:val="32"/>
          <w:szCs w:val="28"/>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附件：1.员工保密合同（参考文本）</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1600" w:firstLineChars="5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lang w:val="en-US" w:eastAsia="zh-CN"/>
        </w:rPr>
        <w:t>2.</w:t>
      </w:r>
      <w:r>
        <w:rPr>
          <w:rFonts w:hint="eastAsia" w:ascii="仿宋_GB2312" w:hAnsi="仿宋_GB2312" w:eastAsia="仿宋_GB2312" w:cs="仿宋_GB2312"/>
          <w:i w:val="0"/>
          <w:caps w:val="0"/>
          <w:color w:val="333333"/>
          <w:spacing w:val="0"/>
          <w:sz w:val="32"/>
          <w:szCs w:val="32"/>
          <w:shd w:val="clear" w:color="auto" w:fill="FFFFFF"/>
        </w:rPr>
        <w:t>竞业限制协议（参考文本）</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leftChars="0" w:firstLine="1600" w:firstLineChars="5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lang w:val="en-US" w:eastAsia="zh-CN"/>
        </w:rPr>
        <w:t>3.</w:t>
      </w:r>
      <w:r>
        <w:rPr>
          <w:rFonts w:hint="eastAsia" w:ascii="仿宋_GB2312" w:hAnsi="仿宋_GB2312" w:eastAsia="仿宋_GB2312" w:cs="仿宋_GB2312"/>
          <w:i w:val="0"/>
          <w:caps w:val="0"/>
          <w:color w:val="333333"/>
          <w:spacing w:val="0"/>
          <w:sz w:val="32"/>
          <w:szCs w:val="32"/>
          <w:shd w:val="clear" w:color="auto" w:fill="FFFFFF"/>
        </w:rPr>
        <w:t>委托加工保密合同（参考文本）</w:t>
      </w:r>
    </w:p>
    <w:p>
      <w:pPr>
        <w:pStyle w:val="9"/>
        <w:keepNext w:val="0"/>
        <w:keepLines w:val="0"/>
        <w:pageBreakBefore w:val="0"/>
        <w:widowControl w:val="0"/>
        <w:numPr>
          <w:ilvl w:val="0"/>
          <w:numId w:val="0"/>
        </w:numPr>
        <w:kinsoku/>
        <w:wordWrap/>
        <w:overflowPunct/>
        <w:topLinePunct w:val="0"/>
        <w:bidi w:val="0"/>
        <w:adjustRightInd/>
        <w:snapToGrid/>
        <w:spacing w:before="0" w:after="0" w:line="578" w:lineRule="exact"/>
        <w:ind w:leftChars="0"/>
        <w:jc w:val="both"/>
        <w:textAlignment w:val="auto"/>
        <w:rPr>
          <w:rFonts w:hint="eastAsia"/>
          <w:sz w:val="32"/>
          <w:szCs w:val="28"/>
          <w:lang w:eastAsia="zh-CN"/>
        </w:rPr>
      </w:pPr>
    </w:p>
    <w:p>
      <w:pPr>
        <w:pStyle w:val="9"/>
        <w:keepNext w:val="0"/>
        <w:keepLines w:val="0"/>
        <w:pageBreakBefore w:val="0"/>
        <w:widowControl w:val="0"/>
        <w:numPr>
          <w:ilvl w:val="0"/>
          <w:numId w:val="0"/>
        </w:numPr>
        <w:kinsoku/>
        <w:wordWrap/>
        <w:overflowPunct/>
        <w:topLinePunct w:val="0"/>
        <w:bidi w:val="0"/>
        <w:adjustRightInd/>
        <w:snapToGrid/>
        <w:spacing w:before="0" w:after="0" w:line="578" w:lineRule="exact"/>
        <w:ind w:leftChars="0"/>
        <w:jc w:val="both"/>
        <w:textAlignment w:val="auto"/>
        <w:rPr>
          <w:rFonts w:hint="eastAsia"/>
          <w:sz w:val="32"/>
          <w:szCs w:val="28"/>
          <w:lang w:eastAsia="zh-CN"/>
        </w:rPr>
      </w:pPr>
    </w:p>
    <w:p>
      <w:pPr>
        <w:pStyle w:val="9"/>
        <w:keepNext w:val="0"/>
        <w:keepLines w:val="0"/>
        <w:pageBreakBefore w:val="0"/>
        <w:widowControl w:val="0"/>
        <w:numPr>
          <w:ilvl w:val="0"/>
          <w:numId w:val="0"/>
        </w:numPr>
        <w:kinsoku/>
        <w:wordWrap/>
        <w:overflowPunct/>
        <w:topLinePunct w:val="0"/>
        <w:bidi w:val="0"/>
        <w:adjustRightInd/>
        <w:snapToGrid/>
        <w:spacing w:before="0" w:after="0" w:line="578" w:lineRule="exact"/>
        <w:ind w:leftChars="0"/>
        <w:jc w:val="both"/>
        <w:textAlignment w:val="auto"/>
        <w:rPr>
          <w:rFonts w:hint="eastAsia"/>
          <w:sz w:val="32"/>
          <w:szCs w:val="28"/>
          <w:lang w:eastAsia="zh-CN"/>
        </w:rPr>
      </w:pPr>
    </w:p>
    <w:p>
      <w:pPr>
        <w:pStyle w:val="9"/>
        <w:keepNext w:val="0"/>
        <w:keepLines w:val="0"/>
        <w:pageBreakBefore w:val="0"/>
        <w:widowControl w:val="0"/>
        <w:numPr>
          <w:ilvl w:val="0"/>
          <w:numId w:val="0"/>
        </w:numPr>
        <w:kinsoku/>
        <w:wordWrap/>
        <w:overflowPunct/>
        <w:topLinePunct w:val="0"/>
        <w:bidi w:val="0"/>
        <w:adjustRightInd/>
        <w:snapToGrid/>
        <w:spacing w:before="0" w:after="0" w:line="578" w:lineRule="exact"/>
        <w:ind w:leftChars="0"/>
        <w:jc w:val="both"/>
        <w:textAlignment w:val="auto"/>
        <w:rPr>
          <w:rFonts w:hint="eastAsia"/>
          <w:sz w:val="32"/>
          <w:szCs w:val="28"/>
          <w:lang w:eastAsia="zh-CN"/>
        </w:rPr>
      </w:pPr>
    </w:p>
    <w:p>
      <w:pPr>
        <w:pStyle w:val="9"/>
        <w:keepNext w:val="0"/>
        <w:keepLines w:val="0"/>
        <w:pageBreakBefore w:val="0"/>
        <w:widowControl w:val="0"/>
        <w:numPr>
          <w:ilvl w:val="0"/>
          <w:numId w:val="0"/>
        </w:numPr>
        <w:kinsoku/>
        <w:wordWrap/>
        <w:overflowPunct/>
        <w:topLinePunct w:val="0"/>
        <w:bidi w:val="0"/>
        <w:adjustRightInd/>
        <w:snapToGrid/>
        <w:spacing w:before="0" w:after="0" w:line="578" w:lineRule="exact"/>
        <w:ind w:leftChars="0"/>
        <w:jc w:val="both"/>
        <w:textAlignment w:val="auto"/>
        <w:rPr>
          <w:rFonts w:hint="eastAsia"/>
          <w:sz w:val="32"/>
          <w:szCs w:val="28"/>
          <w:lang w:eastAsia="zh-CN"/>
        </w:rPr>
      </w:pPr>
    </w:p>
    <w:p>
      <w:pPr>
        <w:pStyle w:val="9"/>
        <w:keepNext w:val="0"/>
        <w:keepLines w:val="0"/>
        <w:pageBreakBefore w:val="0"/>
        <w:widowControl w:val="0"/>
        <w:numPr>
          <w:ilvl w:val="0"/>
          <w:numId w:val="0"/>
        </w:numPr>
        <w:kinsoku/>
        <w:wordWrap/>
        <w:overflowPunct/>
        <w:topLinePunct w:val="0"/>
        <w:bidi w:val="0"/>
        <w:adjustRightInd/>
        <w:snapToGrid/>
        <w:spacing w:before="0" w:after="0" w:line="578" w:lineRule="exact"/>
        <w:ind w:leftChars="0"/>
        <w:jc w:val="both"/>
        <w:textAlignment w:val="auto"/>
        <w:rPr>
          <w:rFonts w:hint="eastAsia"/>
          <w:sz w:val="32"/>
          <w:szCs w:val="28"/>
          <w:lang w:eastAsia="zh-CN"/>
        </w:rPr>
      </w:pPr>
    </w:p>
    <w:p>
      <w:pPr>
        <w:pStyle w:val="9"/>
        <w:keepNext w:val="0"/>
        <w:keepLines w:val="0"/>
        <w:pageBreakBefore w:val="0"/>
        <w:widowControl w:val="0"/>
        <w:numPr>
          <w:ilvl w:val="0"/>
          <w:numId w:val="0"/>
        </w:numPr>
        <w:kinsoku/>
        <w:wordWrap/>
        <w:overflowPunct/>
        <w:topLinePunct w:val="0"/>
        <w:bidi w:val="0"/>
        <w:adjustRightInd/>
        <w:snapToGrid/>
        <w:spacing w:before="0" w:after="0" w:line="578" w:lineRule="exact"/>
        <w:ind w:leftChars="0"/>
        <w:jc w:val="both"/>
        <w:textAlignment w:val="auto"/>
        <w:rPr>
          <w:rFonts w:hint="default" w:eastAsia="黑体"/>
          <w:sz w:val="32"/>
          <w:szCs w:val="28"/>
          <w:lang w:val="en-US" w:eastAsia="zh-CN"/>
        </w:rPr>
      </w:pPr>
      <w:r>
        <w:rPr>
          <w:rFonts w:hint="eastAsia"/>
          <w:sz w:val="32"/>
          <w:szCs w:val="28"/>
          <w:lang w:eastAsia="zh-CN"/>
        </w:rPr>
        <w:t>附件</w:t>
      </w:r>
      <w:r>
        <w:rPr>
          <w:rFonts w:hint="eastAsia"/>
          <w:sz w:val="32"/>
          <w:szCs w:val="28"/>
          <w:lang w:val="en-US" w:eastAsia="zh-CN"/>
        </w:rPr>
        <w:t>1</w:t>
      </w:r>
    </w:p>
    <w:p>
      <w:pPr>
        <w:pStyle w:val="9"/>
        <w:keepNext w:val="0"/>
        <w:keepLines w:val="0"/>
        <w:pageBreakBefore w:val="0"/>
        <w:widowControl w:val="0"/>
        <w:numPr>
          <w:ilvl w:val="0"/>
          <w:numId w:val="0"/>
        </w:numPr>
        <w:kinsoku/>
        <w:wordWrap/>
        <w:overflowPunct/>
        <w:topLinePunct w:val="0"/>
        <w:bidi w:val="0"/>
        <w:adjustRightInd/>
        <w:snapToGrid/>
        <w:spacing w:before="0" w:after="0" w:line="578" w:lineRule="exact"/>
        <w:ind w:leftChars="0"/>
        <w:jc w:val="center"/>
        <w:textAlignment w:val="auto"/>
        <w:rPr>
          <w:rFonts w:hint="eastAsia"/>
        </w:rPr>
      </w:pPr>
      <w:r>
        <w:rPr>
          <w:rFonts w:hint="eastAsia"/>
          <w:sz w:val="32"/>
          <w:szCs w:val="28"/>
        </w:rPr>
        <w:t>员工保密合同（参考文本）</w:t>
      </w:r>
    </w:p>
    <w:p>
      <w:pPr>
        <w:keepNext w:val="0"/>
        <w:keepLines w:val="0"/>
        <w:pageBreakBefore w:val="0"/>
        <w:widowControl w:val="0"/>
        <w:kinsoku/>
        <w:wordWrap/>
        <w:overflowPunct/>
        <w:topLinePunct w:val="0"/>
        <w:bidi w:val="0"/>
        <w:adjustRightInd/>
        <w:snapToGrid/>
        <w:spacing w:line="578" w:lineRule="exact"/>
        <w:ind w:right="365"/>
        <w:jc w:val="center"/>
        <w:textAlignment w:val="auto"/>
        <w:rPr>
          <w:rFonts w:hint="eastAsia" w:ascii="仿宋_GB2312" w:hAnsi="宋体" w:eastAsia="仿宋_GB2312"/>
          <w:bCs/>
          <w:sz w:val="28"/>
          <w:szCs w:val="28"/>
        </w:rPr>
      </w:pPr>
      <w:r>
        <w:rPr>
          <w:rFonts w:hint="eastAsia" w:ascii="黑体" w:hAnsi="黑体" w:eastAsia="黑体"/>
          <w:b/>
        </w:rPr>
        <w:t xml:space="preserve">  </w:t>
      </w:r>
      <w:r>
        <w:rPr>
          <w:rFonts w:ascii="黑体" w:hAnsi="黑体" w:eastAsia="黑体"/>
          <w:b/>
        </w:rPr>
        <w:t xml:space="preserve">                                        </w:t>
      </w:r>
      <w:r>
        <w:rPr>
          <w:rFonts w:hint="eastAsia" w:ascii="仿宋_GB2312" w:hAnsi="黑体" w:eastAsia="仿宋_GB2312"/>
          <w:b/>
        </w:rPr>
        <w:t xml:space="preserve">     </w:t>
      </w:r>
      <w:r>
        <w:rPr>
          <w:rFonts w:hint="eastAsia" w:ascii="仿宋_GB2312" w:hAnsi="宋体" w:eastAsia="仿宋_GB2312"/>
          <w:bCs/>
          <w:sz w:val="28"/>
          <w:szCs w:val="28"/>
        </w:rPr>
        <w:t>合同编号：</w:t>
      </w:r>
    </w:p>
    <w:p>
      <w:pPr>
        <w:keepNext w:val="0"/>
        <w:keepLines w:val="0"/>
        <w:pageBreakBefore w:val="0"/>
        <w:widowControl w:val="0"/>
        <w:kinsoku/>
        <w:wordWrap/>
        <w:overflowPunct/>
        <w:topLinePunct w:val="0"/>
        <w:bidi w:val="0"/>
        <w:adjustRightInd/>
        <w:snapToGrid/>
        <w:spacing w:line="578" w:lineRule="exact"/>
        <w:ind w:right="844"/>
        <w:jc w:val="right"/>
        <w:textAlignment w:val="auto"/>
        <w:rPr>
          <w:rFonts w:hint="eastAsia" w:ascii="仿宋_GB2312" w:hAnsi="宋体" w:eastAsia="仿宋_GB2312"/>
          <w:bCs/>
          <w:sz w:val="28"/>
          <w:szCs w:val="28"/>
        </w:rPr>
      </w:pPr>
      <w:r>
        <w:rPr>
          <w:rFonts w:hint="eastAsia" w:ascii="仿宋_GB2312" w:hAnsi="宋体" w:eastAsia="仿宋_GB2312"/>
          <w:bCs/>
          <w:sz w:val="28"/>
          <w:szCs w:val="28"/>
        </w:rPr>
        <w:t xml:space="preserve">XXXX保密合同[   ]     号  </w:t>
      </w:r>
    </w:p>
    <w:p>
      <w:pPr>
        <w:keepNext w:val="0"/>
        <w:keepLines w:val="0"/>
        <w:pageBreakBefore w:val="0"/>
        <w:widowControl w:val="0"/>
        <w:kinsoku/>
        <w:wordWrap/>
        <w:overflowPunct/>
        <w:topLinePunct w:val="0"/>
        <w:bidi w:val="0"/>
        <w:adjustRightInd/>
        <w:snapToGrid/>
        <w:spacing w:line="578" w:lineRule="exact"/>
        <w:ind w:right="365"/>
        <w:textAlignment w:val="auto"/>
        <w:rPr>
          <w:rFonts w:hint="eastAsia" w:ascii="仿宋_GB2312" w:hAnsi="宋体" w:eastAsia="仿宋_GB2312"/>
          <w:bCs/>
          <w:szCs w:val="21"/>
        </w:rPr>
      </w:pPr>
    </w:p>
    <w:p>
      <w:pPr>
        <w:keepNext w:val="0"/>
        <w:keepLines w:val="0"/>
        <w:pageBreakBefore w:val="0"/>
        <w:widowControl w:val="0"/>
        <w:kinsoku/>
        <w:wordWrap/>
        <w:overflowPunct/>
        <w:topLinePunct w:val="0"/>
        <w:bidi w:val="0"/>
        <w:adjustRightInd/>
        <w:snapToGrid/>
        <w:spacing w:line="578" w:lineRule="exact"/>
        <w:ind w:right="365"/>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 xml:space="preserve">商业秘密权利人（用人单位）：                                         </w:t>
      </w:r>
    </w:p>
    <w:p>
      <w:pPr>
        <w:keepNext w:val="0"/>
        <w:keepLines w:val="0"/>
        <w:pageBreakBefore w:val="0"/>
        <w:widowControl w:val="0"/>
        <w:kinsoku/>
        <w:wordWrap/>
        <w:overflowPunct/>
        <w:topLinePunct w:val="0"/>
        <w:bidi w:val="0"/>
        <w:adjustRightInd/>
        <w:snapToGrid/>
        <w:spacing w:line="578" w:lineRule="exact"/>
        <w:ind w:right="365"/>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（下称甲方）</w:t>
      </w:r>
    </w:p>
    <w:p>
      <w:pPr>
        <w:keepNext w:val="0"/>
        <w:keepLines w:val="0"/>
        <w:pageBreakBefore w:val="0"/>
        <w:widowControl w:val="0"/>
        <w:kinsoku/>
        <w:wordWrap/>
        <w:overflowPunct/>
        <w:topLinePunct w:val="0"/>
        <w:bidi w:val="0"/>
        <w:adjustRightInd/>
        <w:snapToGrid/>
        <w:spacing w:line="578" w:lineRule="exact"/>
        <w:ind w:right="365"/>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统一社会信用代码：</w:t>
      </w:r>
    </w:p>
    <w:p>
      <w:pPr>
        <w:keepNext w:val="0"/>
        <w:keepLines w:val="0"/>
        <w:pageBreakBefore w:val="0"/>
        <w:widowControl w:val="0"/>
        <w:kinsoku/>
        <w:wordWrap/>
        <w:overflowPunct/>
        <w:topLinePunct w:val="0"/>
        <w:bidi w:val="0"/>
        <w:adjustRightInd/>
        <w:snapToGrid/>
        <w:spacing w:line="578" w:lineRule="exact"/>
        <w:ind w:right="365"/>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劳动者或聘用人员：               性别：        年龄：    岁          （下称乙方）</w:t>
      </w:r>
    </w:p>
    <w:p>
      <w:pPr>
        <w:keepNext w:val="0"/>
        <w:keepLines w:val="0"/>
        <w:pageBreakBefore w:val="0"/>
        <w:widowControl w:val="0"/>
        <w:kinsoku/>
        <w:wordWrap/>
        <w:overflowPunct/>
        <w:topLinePunct w:val="0"/>
        <w:bidi w:val="0"/>
        <w:adjustRightInd/>
        <w:snapToGrid/>
        <w:spacing w:line="578" w:lineRule="exact"/>
        <w:ind w:right="365"/>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身份证号：                                     手机：</w:t>
      </w:r>
    </w:p>
    <w:p>
      <w:pPr>
        <w:keepNext w:val="0"/>
        <w:keepLines w:val="0"/>
        <w:pageBreakBefore w:val="0"/>
        <w:widowControl w:val="0"/>
        <w:kinsoku/>
        <w:wordWrap/>
        <w:overflowPunct/>
        <w:topLinePunct w:val="0"/>
        <w:bidi w:val="0"/>
        <w:adjustRightInd/>
        <w:snapToGrid/>
        <w:spacing w:line="578" w:lineRule="exact"/>
        <w:ind w:right="365"/>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岗    位：                                     职务：</w:t>
      </w:r>
    </w:p>
    <w:p>
      <w:pPr>
        <w:keepNext w:val="0"/>
        <w:keepLines w:val="0"/>
        <w:pageBreakBefore w:val="0"/>
        <w:widowControl w:val="0"/>
        <w:kinsoku/>
        <w:wordWrap/>
        <w:overflowPunct/>
        <w:topLinePunct w:val="0"/>
        <w:bidi w:val="0"/>
        <w:adjustRightInd/>
        <w:snapToGrid/>
        <w:spacing w:line="578" w:lineRule="exact"/>
        <w:ind w:right="365"/>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家庭住址：</w:t>
      </w:r>
    </w:p>
    <w:p>
      <w:pPr>
        <w:keepNext w:val="0"/>
        <w:keepLines w:val="0"/>
        <w:pageBreakBefore w:val="0"/>
        <w:widowControl w:val="0"/>
        <w:kinsoku/>
        <w:wordWrap/>
        <w:overflowPunct/>
        <w:topLinePunct w:val="0"/>
        <w:bidi w:val="0"/>
        <w:adjustRightInd/>
        <w:snapToGrid/>
        <w:spacing w:line="578" w:lineRule="exact"/>
        <w:ind w:right="365"/>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现在住所：</w:t>
      </w:r>
    </w:p>
    <w:p>
      <w:pPr>
        <w:keepNext w:val="0"/>
        <w:keepLines w:val="0"/>
        <w:pageBreakBefore w:val="0"/>
        <w:widowControl w:val="0"/>
        <w:kinsoku/>
        <w:wordWrap/>
        <w:overflowPunct/>
        <w:topLinePunct w:val="0"/>
        <w:bidi w:val="0"/>
        <w:adjustRightInd/>
        <w:snapToGrid/>
        <w:spacing w:line="578" w:lineRule="exact"/>
        <w:ind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乙方知悉甲方是商业秘密权利人，自愿为其因工作而知悉的商业秘密对甲方承担保密义务，甲、乙双方在自愿、诚实信用原则下，经充分协商，达成如下一致条款，并共同恪守。</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一、入职告知：</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1．乙方在进入甲方工作单位之前，对曾经工作过的任何单位或合作单位，均未承担任何保密义务，诸如不泄露、不使用前单位（指与乙方签订有保密协议、竞业限制协议的甲方之前的单位）商业秘密等义务，也未承担任何竞业限制义务。</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2．乙方如因曾经签订相关保密协议、竞业限制协议而承担有相应的保密义务及竞业限制义务的，乙方则应保证：</w:t>
      </w:r>
    </w:p>
    <w:p>
      <w:pPr>
        <w:keepNext w:val="0"/>
        <w:keepLines w:val="0"/>
        <w:pageBreakBefore w:val="0"/>
        <w:widowControl w:val="0"/>
        <w:kinsoku/>
        <w:wordWrap/>
        <w:overflowPunct/>
        <w:topLinePunct w:val="0"/>
        <w:bidi w:val="0"/>
        <w:adjustRightInd/>
        <w:snapToGrid/>
        <w:spacing w:line="578" w:lineRule="exact"/>
        <w:ind w:left="0" w:leftChars="0"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(1)严守对其前工作单位或合作单位的保密义务，在甲方工作期间不泄露、不使用其在前单位掌握、知悉的商业秘密；</w:t>
      </w:r>
    </w:p>
    <w:p>
      <w:pPr>
        <w:keepNext w:val="0"/>
        <w:keepLines w:val="0"/>
        <w:pageBreakBefore w:val="0"/>
        <w:widowControl w:val="0"/>
        <w:kinsoku/>
        <w:wordWrap/>
        <w:overflowPunct/>
        <w:topLinePunct w:val="0"/>
        <w:bidi w:val="0"/>
        <w:adjustRightInd/>
        <w:snapToGrid/>
        <w:spacing w:line="578" w:lineRule="exact"/>
        <w:ind w:left="0" w:leftChars="0"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(2)如实向甲方告知与其前工作单位签订的保密协议和竞业限制协议具体内容；</w:t>
      </w:r>
    </w:p>
    <w:p>
      <w:pPr>
        <w:keepNext w:val="0"/>
        <w:keepLines w:val="0"/>
        <w:pageBreakBefore w:val="0"/>
        <w:widowControl w:val="0"/>
        <w:kinsoku/>
        <w:wordWrap/>
        <w:overflowPunct/>
        <w:topLinePunct w:val="0"/>
        <w:bidi w:val="0"/>
        <w:adjustRightInd/>
        <w:snapToGrid/>
        <w:spacing w:line="578" w:lineRule="exact"/>
        <w:ind w:left="0" w:leftChars="0"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(3)在甲方工作期间不违反与其前工作单位的竞业限制约定，不从事与其前工作单位具有竞争性质的业务工作。</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二、商业秘密范围：</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甲方的商业秘密范围是指甲方不为公众所知悉、具有商业价值并经权利人采取相应保密措施的技术信息、经营信息等商业信息。</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甲方的商业秘密包括且不限于《商业秘密保护范围》（甲方发文公布实施）列出的商业秘密保护范围，包括且不限于特定的、完整的、部分的、个别的不为公众所知悉的商业信息，或未披露的信息，包括且不限于涉及商业秘密的草稿、拟稿、草案、样品、图形、三维、模型、文档、文件、数据、资料等商业信息。</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三、乙方对商业秘密保护的义务：</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乙方已充分认识到保守甲方商业秘密是关系到公司生存和发展的重要问题，因此，乙方应严守甲方的商业秘密，并自愿承担保密义务，除因工作需要而经甲方商业秘密保护部门批准，向应该知道前条所列之商业秘密内容的甲方客户或第三人进行必要的保密性交流外：</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1、严格遵守甲方制定的涉及商业秘密保护的制度（参见合同附件）；</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2、不得在与甲方有竞争关系的企业兼职；</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3、不得直接或间接向甲方内部无关人员泄露；</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4、不得直接或间接向甲方外部的单位或人员泄露；</w:t>
      </w:r>
    </w:p>
    <w:p>
      <w:pPr>
        <w:keepNext w:val="0"/>
        <w:keepLines w:val="0"/>
        <w:pageBreakBefore w:val="0"/>
        <w:widowControl w:val="0"/>
        <w:tabs>
          <w:tab w:val="right" w:pos="9507"/>
        </w:tabs>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5、不得为自己利益使用或计划使用；</w:t>
      </w:r>
      <w:r>
        <w:rPr>
          <w:rFonts w:hint="eastAsia" w:ascii="仿宋_GB2312" w:hAnsi="宋体" w:eastAsia="仿宋_GB2312"/>
          <w:bCs/>
          <w:sz w:val="28"/>
          <w:szCs w:val="28"/>
        </w:rPr>
        <w:tab/>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6、不得擅自复制或披露包含甲方商业秘密的文件或文件副本；</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7、不得擅自拷贝甲方计算机软件的任何数据、文件资料，或信息；</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8、不得向第三人提供涉及甲方商业秘密的资料、信息；</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 xml:space="preserve">9、对因工作所保管、接触的甲方客户提交的文件应当妥善保管和管理，未经商业秘密保护部门批准，不得超出工作范围使用； </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10、发现第三人以盗窃、贿赂、欺诈、胁迫、电子侵入或其他不正当手段谋取或计划谋取甲方商业秘密时，即向商业秘密保护部门报告，并积极采取保护的必要措施；</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11、其它应当承担的保密义务。</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四、成果归属和报告义务：</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1、乙方因工作、职务而创造和构思的有关技术和经营的商业秘密或信息归甲方所有；为甲方公司利益而作出职务成果时，应当在作出之日起10天内向甲方商业秘密保护部门报告。</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2、乙方在甲方任职期间，完全利用非工作时间，又未使用甲方的资金、技术、商业秘密及工作时间等资源条件，所得的非职务开发结果的知识产权归乙方所有。但以下情况除外：</w:t>
      </w:r>
    </w:p>
    <w:p>
      <w:pPr>
        <w:keepNext w:val="0"/>
        <w:keepLines w:val="0"/>
        <w:pageBreakBefore w:val="0"/>
        <w:widowControl w:val="0"/>
        <w:kinsoku/>
        <w:wordWrap/>
        <w:overflowPunct/>
        <w:topLinePunct w:val="0"/>
        <w:bidi w:val="0"/>
        <w:adjustRightInd/>
        <w:snapToGrid/>
        <w:spacing w:line="578" w:lineRule="exact"/>
        <w:ind w:left="525" w:right="-153" w:firstLine="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⑴该研究、开发结果、产品、作品同甲方业务具有竞争性；</w:t>
      </w:r>
    </w:p>
    <w:p>
      <w:pPr>
        <w:keepNext w:val="0"/>
        <w:keepLines w:val="0"/>
        <w:pageBreakBefore w:val="0"/>
        <w:widowControl w:val="0"/>
        <w:kinsoku/>
        <w:wordWrap/>
        <w:overflowPunct/>
        <w:topLinePunct w:val="0"/>
        <w:bidi w:val="0"/>
        <w:adjustRightInd/>
        <w:snapToGrid/>
        <w:spacing w:line="578" w:lineRule="exact"/>
        <w:ind w:left="0"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⑵实际上或可以论证，该研究、开发结果、产品、作品系抢先占用了甲方的研究、开发结果、产品、作品；</w:t>
      </w:r>
    </w:p>
    <w:p>
      <w:pPr>
        <w:keepNext w:val="0"/>
        <w:keepLines w:val="0"/>
        <w:pageBreakBefore w:val="0"/>
        <w:widowControl w:val="0"/>
        <w:kinsoku/>
        <w:wordWrap/>
        <w:overflowPunct/>
        <w:topLinePunct w:val="0"/>
        <w:bidi w:val="0"/>
        <w:adjustRightInd/>
        <w:snapToGrid/>
        <w:spacing w:line="578" w:lineRule="exact"/>
        <w:ind w:left="0"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⑶该研究、开发结果、产品、作品系在乙方的职务开发结果的基础上形成的。</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3、乙方在职期间或离职一年之内的非职务发明，应以书面形式向甲方提交非职务发明的材料，经甲方确认的非职务发明，其所有权、使用权与甲方无关。</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五、职务成果的奖励</w:t>
      </w:r>
    </w:p>
    <w:p>
      <w:pPr>
        <w:pStyle w:val="5"/>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Cs w:val="28"/>
        </w:rPr>
      </w:pPr>
      <w:r>
        <w:rPr>
          <w:rFonts w:hint="eastAsia" w:ascii="仿宋_GB2312" w:hAnsi="宋体" w:eastAsia="仿宋_GB2312"/>
          <w:bCs/>
          <w:szCs w:val="28"/>
        </w:rPr>
        <w:t>甲方制定职务成果奖励规定可作为本合同的重要组成部分，并遵照执行。</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六、乙方承诺：</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乙方承诺在甲方工作期间，不得采取下列方式之一披露、擅自使用、或许可第三人使用甲方的商业秘密：</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1、将自己使用的电脑用户名、密码告诉第三人；对电脑页面或内容进行拍摄、摄像；非法获取电子数据商业秘密；以电子侵入或非法侵入方式使用电脑、获取存储的商业秘密或信息；</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2、与甲方有交易关系、或竞争关系、行业相同或相似的国内外任何企业进行交易、或由亲戚朋友名义进行交易、或变相交易；</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 xml:space="preserve">3、组建、参与组建或投资、变相投资与本合同第二条甲方经营相关、相同、或相似的企业； </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4、直接或间接或帮助第三人劝诱甲方掌握商业秘密的人员或职员离开甲方；</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5、直接、间接、试图影响或者侵犯甲方拥有的客户名单及其客户关系的商业秘密，包括客户名称、联系人、联系人习惯、联系方式、聊天工具、电子邮箱、交易习惯、合同关系、合同内容、佣金或折扣、交提货方式、款项结算等等；</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6、利用非工作时间为与甲方同行业的企业工作、提供咨询服务等；</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7、采取其他不正当手段。</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ascii="仿宋_GB2312" w:hAnsi="宋体" w:eastAsia="仿宋_GB2312"/>
          <w:bCs/>
          <w:sz w:val="28"/>
          <w:szCs w:val="28"/>
        </w:rPr>
      </w:pPr>
      <w:r>
        <w:rPr>
          <w:rFonts w:hint="eastAsia" w:ascii="仿宋_GB2312" w:hAnsi="宋体" w:eastAsia="仿宋_GB2312"/>
          <w:bCs/>
          <w:sz w:val="28"/>
          <w:szCs w:val="28"/>
        </w:rPr>
        <w:t>乙方无论以任何原因离职或解除劳动关系后，仍然无条件地对甲方商业秘密承担保密义务，直至该商业秘密完全公开。</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七、保密材料的交还：</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乙方无论何种原因离开甲方，均应当自觉办理离职手续、接受甲方组织的离职前保密谈话，并交还甲方《商业秘密保护范围规定》所列之属于甲方商业秘密的所有文档、数据、三维、文件、资料（包括电脑、硬盘、U盘、光盘、软盘等存储载体中的信息）、物品等。</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乙方个人工作日记中含有甲方商业秘密的，应当同时交还或由商业秘密保护部门监督销毁。</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甲方应当列出乙方掌握甲方商业秘密的清单，双方确认、签字，并办理交还的交接手续。经过三次以上书面通知（包括不限于法务函、短信、律师函等），仍然不移交商业秘密的，进行失信公示。</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若乙方擅自带走或不予交还的，视为盗窃商业秘密的行为。</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八、合同有效期限：</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1、上述保密义务对乙方长期有效，无论其在职期间，还是离职之后，除非甲方商业秘密为公众所知悉或完全公开。</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2、如果甲方商业秘密进入公知领域，是因乙方的过错，除追究法律责任外，乙方或知悉方仍无权使用该商业秘密。</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九、法律责任：</w:t>
      </w:r>
    </w:p>
    <w:p>
      <w:pPr>
        <w:keepNext w:val="0"/>
        <w:keepLines w:val="0"/>
        <w:pageBreakBefore w:val="0"/>
        <w:widowControl w:val="0"/>
        <w:kinsoku/>
        <w:wordWrap/>
        <w:overflowPunct/>
        <w:topLinePunct w:val="0"/>
        <w:bidi w:val="0"/>
        <w:adjustRightInd/>
        <w:snapToGrid/>
        <w:spacing w:line="578" w:lineRule="exact"/>
        <w:ind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鉴于甲方商业秘密被披露、使用或允许第三人使用或转让给第三人将会削弱甲方竞争优势、造成不可估量的经济损失，为了有效保护甲方商业秘密，双方约定：若乙方违反本合同规定的，乙方应当向甲方支付违约金为</w:t>
      </w:r>
      <w:r>
        <w:rPr>
          <w:rFonts w:hint="eastAsia" w:ascii="仿宋_GB2312" w:hAnsi="宋体" w:eastAsia="仿宋_GB2312"/>
          <w:bCs/>
          <w:sz w:val="28"/>
          <w:szCs w:val="28"/>
          <w:u w:val="single"/>
        </w:rPr>
        <w:t xml:space="preserve">       </w:t>
      </w:r>
      <w:r>
        <w:rPr>
          <w:rFonts w:hint="eastAsia" w:ascii="仿宋_GB2312" w:hAnsi="宋体" w:eastAsia="仿宋_GB2312"/>
          <w:bCs/>
          <w:sz w:val="28"/>
          <w:szCs w:val="28"/>
        </w:rPr>
        <w:t>万元。</w:t>
      </w:r>
      <w:r>
        <w:rPr>
          <w:rFonts w:hint="eastAsia" w:ascii="仿宋_GB2312" w:hAnsi="宋体" w:eastAsia="仿宋_GB2312" w:cs="仿宋"/>
          <w:sz w:val="28"/>
          <w:szCs w:val="28"/>
        </w:rPr>
        <w:t>甲方遭受到的损失难以计算时，赔偿额为乙方侵权行为所获取的所有经济利益，包括但不限于乙方的工资收入、分红收入或其他一切现实经济收入或可得收入，还包括甲方为获取本合同项下且为乙方违约泄露、使用的商业秘密而付出的开发成本等实际费用。</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因乙方违约而导致甲方为维权而支付的合理费用，包括但不限于律师费、差旅费、人工费等，以及因乙方违约给甲方造成的全部直接或间接损失，由乙方承担。</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十、争议的解决办法</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因执行本合同而发生纠纷，可以由双方协商解决或者共同委托双方信任的第三方调解。协商、调解不成或者一方不愿意协商、调解的，任何一方都有提起诉讼的权利。</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十一、本《员工保密合同》(即《保密协议》)成为甲、乙双方签订的劳动合同的重要组成部分；任何一方不得擅自变更或解除，以前签订的合同或涉及商业秘密保护的条款与本合同有不一致的地方，以本合同为准。</w:t>
      </w:r>
    </w:p>
    <w:p>
      <w:pPr>
        <w:keepNext w:val="0"/>
        <w:keepLines w:val="0"/>
        <w:pageBreakBefore w:val="0"/>
        <w:widowControl w:val="0"/>
        <w:kinsoku/>
        <w:wordWrap/>
        <w:overflowPunct/>
        <w:topLinePunct w:val="0"/>
        <w:bidi w:val="0"/>
        <w:adjustRightInd/>
        <w:snapToGrid/>
        <w:spacing w:line="578" w:lineRule="exact"/>
        <w:ind w:right="-153" w:firstLine="560" w:firstLineChars="200"/>
        <w:jc w:val="both"/>
        <w:textAlignment w:val="auto"/>
        <w:rPr>
          <w:rFonts w:hint="eastAsia" w:ascii="仿宋_GB2312" w:hAnsi="宋体" w:eastAsia="仿宋_GB2312"/>
          <w:bCs/>
          <w:sz w:val="28"/>
          <w:szCs w:val="28"/>
        </w:rPr>
      </w:pPr>
      <w:r>
        <w:rPr>
          <w:rFonts w:hint="eastAsia" w:ascii="仿宋_GB2312" w:hAnsi="宋体" w:eastAsia="仿宋_GB2312"/>
          <w:bCs/>
          <w:sz w:val="28"/>
          <w:szCs w:val="28"/>
        </w:rPr>
        <w:t>十二、本合同一式二份，甲、乙双方各执一份，自签订之日起具有法律效力。</w:t>
      </w:r>
    </w:p>
    <w:p>
      <w:pPr>
        <w:keepNext w:val="0"/>
        <w:keepLines w:val="0"/>
        <w:pageBreakBefore w:val="0"/>
        <w:widowControl w:val="0"/>
        <w:kinsoku/>
        <w:wordWrap/>
        <w:overflowPunct/>
        <w:topLinePunct w:val="0"/>
        <w:bidi w:val="0"/>
        <w:adjustRightInd/>
        <w:snapToGrid/>
        <w:spacing w:line="578" w:lineRule="exact"/>
        <w:ind w:right="-154"/>
        <w:textAlignment w:val="auto"/>
        <w:rPr>
          <w:rFonts w:hint="eastAsia" w:ascii="仿宋_GB2312" w:hAnsi="宋体" w:eastAsia="仿宋_GB2312"/>
          <w:bCs/>
          <w:sz w:val="28"/>
          <w:szCs w:val="28"/>
        </w:rPr>
      </w:pPr>
    </w:p>
    <w:p>
      <w:pPr>
        <w:keepNext w:val="0"/>
        <w:keepLines w:val="0"/>
        <w:pageBreakBefore w:val="0"/>
        <w:widowControl w:val="0"/>
        <w:kinsoku/>
        <w:wordWrap/>
        <w:overflowPunct/>
        <w:topLinePunct w:val="0"/>
        <w:bidi w:val="0"/>
        <w:adjustRightInd/>
        <w:snapToGrid/>
        <w:spacing w:line="578" w:lineRule="exact"/>
        <w:ind w:right="-154" w:firstLine="840" w:firstLineChars="300"/>
        <w:textAlignment w:val="auto"/>
        <w:rPr>
          <w:rFonts w:hint="eastAsia" w:ascii="仿宋_GB2312" w:hAnsi="宋体" w:eastAsia="仿宋_GB2312"/>
          <w:bCs/>
          <w:sz w:val="28"/>
          <w:szCs w:val="28"/>
        </w:rPr>
      </w:pPr>
      <w:r>
        <w:rPr>
          <w:rFonts w:hint="eastAsia" w:ascii="仿宋_GB2312" w:hAnsi="宋体" w:eastAsia="仿宋_GB2312"/>
          <w:bCs/>
          <w:sz w:val="28"/>
          <w:szCs w:val="28"/>
        </w:rPr>
        <w:t>甲方(公章)：                   乙方（签字指印）：</w:t>
      </w:r>
    </w:p>
    <w:p>
      <w:pPr>
        <w:keepNext w:val="0"/>
        <w:keepLines w:val="0"/>
        <w:pageBreakBefore w:val="0"/>
        <w:widowControl w:val="0"/>
        <w:kinsoku/>
        <w:wordWrap/>
        <w:overflowPunct/>
        <w:topLinePunct w:val="0"/>
        <w:bidi w:val="0"/>
        <w:adjustRightInd/>
        <w:snapToGrid/>
        <w:spacing w:line="578" w:lineRule="exact"/>
        <w:ind w:right="-154" w:firstLine="840" w:firstLineChars="300"/>
        <w:textAlignment w:val="auto"/>
        <w:rPr>
          <w:rFonts w:hint="eastAsia" w:ascii="仿宋_GB2312" w:hAnsi="宋体" w:eastAsia="仿宋_GB2312"/>
          <w:bCs/>
          <w:sz w:val="28"/>
          <w:szCs w:val="28"/>
        </w:rPr>
      </w:pPr>
    </w:p>
    <w:p>
      <w:pPr>
        <w:keepNext w:val="0"/>
        <w:keepLines w:val="0"/>
        <w:pageBreakBefore w:val="0"/>
        <w:widowControl w:val="0"/>
        <w:kinsoku/>
        <w:wordWrap/>
        <w:overflowPunct/>
        <w:topLinePunct w:val="0"/>
        <w:bidi w:val="0"/>
        <w:adjustRightInd/>
        <w:snapToGrid/>
        <w:spacing w:line="578" w:lineRule="exact"/>
        <w:ind w:right="-154" w:firstLine="840" w:firstLineChars="300"/>
        <w:textAlignment w:val="auto"/>
        <w:rPr>
          <w:rFonts w:hint="eastAsia" w:ascii="仿宋_GB2312" w:hAnsi="宋体" w:eastAsia="仿宋_GB2312"/>
          <w:bCs/>
          <w:sz w:val="28"/>
          <w:szCs w:val="28"/>
        </w:rPr>
      </w:pPr>
      <w:r>
        <w:rPr>
          <w:rFonts w:hint="eastAsia" w:ascii="仿宋_GB2312" w:hAnsi="宋体" w:eastAsia="仿宋_GB2312"/>
          <w:bCs/>
          <w:sz w:val="28"/>
          <w:szCs w:val="28"/>
        </w:rPr>
        <w:t>签订地点：</w:t>
      </w:r>
    </w:p>
    <w:p>
      <w:pPr>
        <w:keepNext w:val="0"/>
        <w:keepLines w:val="0"/>
        <w:pageBreakBefore w:val="0"/>
        <w:widowControl w:val="0"/>
        <w:kinsoku/>
        <w:wordWrap/>
        <w:overflowPunct/>
        <w:topLinePunct w:val="0"/>
        <w:bidi w:val="0"/>
        <w:adjustRightInd/>
        <w:snapToGrid/>
        <w:spacing w:line="578" w:lineRule="exact"/>
        <w:ind w:right="-154" w:firstLine="840" w:firstLineChars="300"/>
        <w:textAlignment w:val="auto"/>
        <w:rPr>
          <w:rFonts w:hint="eastAsia" w:ascii="仿宋_GB2312" w:hAnsi="宋体" w:eastAsia="仿宋_GB2312"/>
          <w:bCs/>
          <w:sz w:val="28"/>
          <w:szCs w:val="28"/>
        </w:rPr>
      </w:pPr>
    </w:p>
    <w:p>
      <w:pPr>
        <w:keepNext w:val="0"/>
        <w:keepLines w:val="0"/>
        <w:pageBreakBefore w:val="0"/>
        <w:widowControl w:val="0"/>
        <w:kinsoku/>
        <w:wordWrap/>
        <w:overflowPunct/>
        <w:topLinePunct w:val="0"/>
        <w:bidi w:val="0"/>
        <w:adjustRightInd/>
        <w:snapToGrid/>
        <w:spacing w:line="578" w:lineRule="exact"/>
        <w:ind w:right="420" w:firstLine="840" w:firstLineChars="300"/>
        <w:textAlignment w:val="auto"/>
        <w:rPr>
          <w:rFonts w:hint="eastAsia" w:ascii="仿宋_GB2312" w:hAnsi="宋体" w:eastAsia="仿宋_GB2312"/>
          <w:bCs/>
          <w:sz w:val="28"/>
          <w:szCs w:val="28"/>
        </w:rPr>
      </w:pPr>
      <w:r>
        <w:rPr>
          <w:rFonts w:hint="eastAsia" w:ascii="仿宋_GB2312" w:hAnsi="宋体" w:eastAsia="仿宋_GB2312"/>
          <w:sz w:val="28"/>
          <w:szCs w:val="28"/>
        </w:rPr>
        <w:t xml:space="preserve">签订日期：      年    月    日 </w:t>
      </w:r>
      <w:r>
        <w:rPr>
          <w:rFonts w:hint="eastAsia" w:ascii="仿宋_GB2312" w:hAnsi="宋体" w:eastAsia="仿宋_GB2312"/>
          <w:bCs/>
          <w:sz w:val="28"/>
          <w:szCs w:val="28"/>
        </w:rPr>
        <w:t xml:space="preserve"> </w:t>
      </w:r>
      <w:bookmarkStart w:id="0" w:name="_Toc47360453"/>
    </w:p>
    <w:p>
      <w:pPr>
        <w:keepNext w:val="0"/>
        <w:keepLines w:val="0"/>
        <w:pageBreakBefore w:val="0"/>
        <w:widowControl w:val="0"/>
        <w:kinsoku/>
        <w:wordWrap/>
        <w:overflowPunct/>
        <w:topLinePunct w:val="0"/>
        <w:bidi w:val="0"/>
        <w:adjustRightInd/>
        <w:snapToGrid/>
        <w:spacing w:line="578" w:lineRule="exact"/>
        <w:ind w:right="420" w:firstLine="840" w:firstLineChars="300"/>
        <w:textAlignment w:val="auto"/>
        <w:rPr>
          <w:rFonts w:hint="eastAsia" w:ascii="仿宋_GB2312" w:hAnsi="宋体" w:eastAsia="仿宋_GB2312"/>
          <w:bCs/>
          <w:sz w:val="28"/>
          <w:szCs w:val="28"/>
        </w:rPr>
      </w:pPr>
    </w:p>
    <w:p>
      <w:pPr>
        <w:keepNext w:val="0"/>
        <w:keepLines w:val="0"/>
        <w:pageBreakBefore w:val="0"/>
        <w:widowControl w:val="0"/>
        <w:kinsoku/>
        <w:wordWrap/>
        <w:overflowPunct/>
        <w:topLinePunct w:val="0"/>
        <w:bidi w:val="0"/>
        <w:adjustRightInd/>
        <w:snapToGrid/>
        <w:spacing w:line="578" w:lineRule="exact"/>
        <w:ind w:right="42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after="0" w:line="578" w:lineRule="exact"/>
        <w:ind w:leftChars="0"/>
        <w:jc w:val="center"/>
        <w:textAlignment w:val="auto"/>
        <w:rPr>
          <w:rFonts w:hint="eastAsia"/>
          <w:sz w:val="32"/>
          <w:szCs w:val="32"/>
        </w:rPr>
      </w:pPr>
      <w:r>
        <w:rPr>
          <w:rFonts w:hint="eastAsia"/>
          <w:sz w:val="32"/>
          <w:szCs w:val="32"/>
        </w:rPr>
        <w:t>竞业限制协议（参考文本）</w:t>
      </w:r>
      <w:bookmarkEnd w:id="0"/>
    </w:p>
    <w:p>
      <w:pPr>
        <w:pStyle w:val="10"/>
        <w:rPr>
          <w:rFonts w:hint="eastAsia"/>
        </w:rPr>
      </w:pPr>
    </w:p>
    <w:p>
      <w:pPr>
        <w:keepNext w:val="0"/>
        <w:keepLines w:val="0"/>
        <w:pageBreakBefore w:val="0"/>
        <w:widowControl w:val="0"/>
        <w:kinsoku/>
        <w:wordWrap/>
        <w:overflowPunct/>
        <w:topLinePunct w:val="0"/>
        <w:bidi w:val="0"/>
        <w:adjustRightInd/>
        <w:snapToGrid/>
        <w:spacing w:line="578" w:lineRule="exact"/>
        <w:textAlignment w:val="auto"/>
        <w:rPr>
          <w:rFonts w:hint="eastAsia" w:ascii="仿宋_GB2312" w:eastAsia="仿宋_GB2312"/>
          <w:sz w:val="28"/>
          <w:szCs w:val="28"/>
          <w:lang w:val="en-US" w:eastAsia="zh-CN"/>
        </w:rPr>
      </w:pPr>
      <w:r>
        <w:rPr>
          <w:rFonts w:hint="eastAsia" w:ascii="仿宋_GB2312" w:eastAsia="仿宋_GB2312"/>
          <w:sz w:val="28"/>
          <w:szCs w:val="28"/>
        </w:rPr>
        <w:t>甲方：</w:t>
      </w:r>
      <w:r>
        <w:rPr>
          <w:rFonts w:hint="eastAsia" w:ascii="仿宋_GB2312" w:eastAsia="仿宋_GB2312"/>
          <w:sz w:val="28"/>
          <w:szCs w:val="28"/>
          <w:lang w:val="en-US" w:eastAsia="zh-CN"/>
        </w:rPr>
        <w:t xml:space="preserve">       </w:t>
      </w:r>
    </w:p>
    <w:p>
      <w:pPr>
        <w:keepNext w:val="0"/>
        <w:keepLines w:val="0"/>
        <w:pageBreakBefore w:val="0"/>
        <w:widowControl w:val="0"/>
        <w:kinsoku/>
        <w:wordWrap/>
        <w:overflowPunct/>
        <w:topLinePunct w:val="0"/>
        <w:bidi w:val="0"/>
        <w:adjustRightInd/>
        <w:snapToGrid/>
        <w:spacing w:line="578" w:lineRule="exact"/>
        <w:textAlignment w:val="auto"/>
        <w:rPr>
          <w:rFonts w:hint="eastAsia" w:ascii="仿宋_GB2312" w:eastAsia="仿宋_GB2312"/>
          <w:sz w:val="28"/>
          <w:szCs w:val="28"/>
        </w:rPr>
      </w:pPr>
      <w:r>
        <w:rPr>
          <w:rFonts w:hint="eastAsia" w:ascii="仿宋_GB2312" w:eastAsia="仿宋_GB2312"/>
          <w:sz w:val="28"/>
          <w:szCs w:val="28"/>
        </w:rPr>
        <w:t>统一社会信用代码：</w:t>
      </w:r>
    </w:p>
    <w:p>
      <w:pPr>
        <w:keepNext w:val="0"/>
        <w:keepLines w:val="0"/>
        <w:pageBreakBefore w:val="0"/>
        <w:widowControl w:val="0"/>
        <w:kinsoku/>
        <w:wordWrap/>
        <w:overflowPunct/>
        <w:topLinePunct w:val="0"/>
        <w:bidi w:val="0"/>
        <w:adjustRightInd/>
        <w:snapToGrid/>
        <w:spacing w:line="578" w:lineRule="exact"/>
        <w:textAlignment w:val="auto"/>
        <w:rPr>
          <w:rFonts w:hint="eastAsia" w:ascii="仿宋_GB2312" w:eastAsia="仿宋_GB2312"/>
          <w:sz w:val="28"/>
          <w:szCs w:val="28"/>
        </w:rPr>
      </w:pPr>
      <w:r>
        <w:rPr>
          <w:rFonts w:hint="eastAsia" w:ascii="仿宋_GB2312" w:eastAsia="仿宋_GB2312"/>
          <w:sz w:val="28"/>
          <w:szCs w:val="28"/>
        </w:rPr>
        <w:t>地址：</w:t>
      </w:r>
    </w:p>
    <w:p>
      <w:pPr>
        <w:keepNext w:val="0"/>
        <w:keepLines w:val="0"/>
        <w:pageBreakBefore w:val="0"/>
        <w:widowControl w:val="0"/>
        <w:kinsoku/>
        <w:wordWrap/>
        <w:overflowPunct/>
        <w:topLinePunct w:val="0"/>
        <w:bidi w:val="0"/>
        <w:adjustRightInd/>
        <w:snapToGrid/>
        <w:spacing w:line="578" w:lineRule="exact"/>
        <w:textAlignment w:val="auto"/>
        <w:rPr>
          <w:rFonts w:hint="eastAsia" w:ascii="仿宋_GB2312" w:eastAsia="仿宋_GB2312"/>
          <w:sz w:val="28"/>
          <w:szCs w:val="28"/>
        </w:rPr>
      </w:pPr>
      <w:r>
        <w:rPr>
          <w:rFonts w:hint="eastAsia" w:ascii="仿宋_GB2312" w:eastAsia="仿宋_GB2312"/>
          <w:sz w:val="28"/>
          <w:szCs w:val="28"/>
        </w:rPr>
        <w:t xml:space="preserve">乙方：                   性别：           年龄：     </w:t>
      </w:r>
    </w:p>
    <w:p>
      <w:pPr>
        <w:keepNext w:val="0"/>
        <w:keepLines w:val="0"/>
        <w:pageBreakBefore w:val="0"/>
        <w:widowControl w:val="0"/>
        <w:kinsoku/>
        <w:wordWrap/>
        <w:overflowPunct/>
        <w:topLinePunct w:val="0"/>
        <w:bidi w:val="0"/>
        <w:adjustRightInd/>
        <w:snapToGrid/>
        <w:spacing w:line="578" w:lineRule="exact"/>
        <w:textAlignment w:val="auto"/>
        <w:rPr>
          <w:rFonts w:hint="eastAsia" w:ascii="仿宋_GB2312" w:eastAsia="仿宋_GB2312"/>
          <w:sz w:val="28"/>
          <w:szCs w:val="28"/>
        </w:rPr>
      </w:pPr>
      <w:r>
        <w:rPr>
          <w:rFonts w:hint="eastAsia" w:ascii="仿宋_GB2312" w:eastAsia="仿宋_GB2312"/>
          <w:sz w:val="28"/>
          <w:szCs w:val="28"/>
        </w:rPr>
        <w:t>身份证号：                      手机号码：</w:t>
      </w:r>
    </w:p>
    <w:p>
      <w:pPr>
        <w:keepNext w:val="0"/>
        <w:keepLines w:val="0"/>
        <w:pageBreakBefore w:val="0"/>
        <w:widowControl w:val="0"/>
        <w:kinsoku/>
        <w:wordWrap/>
        <w:overflowPunct/>
        <w:topLinePunct w:val="0"/>
        <w:bidi w:val="0"/>
        <w:adjustRightInd/>
        <w:snapToGrid/>
        <w:spacing w:line="578" w:lineRule="exact"/>
        <w:textAlignment w:val="auto"/>
        <w:rPr>
          <w:rFonts w:hint="eastAsia" w:ascii="仿宋_GB2312" w:eastAsia="仿宋_GB2312"/>
          <w:sz w:val="28"/>
          <w:szCs w:val="28"/>
        </w:rPr>
      </w:pPr>
      <w:r>
        <w:rPr>
          <w:rFonts w:hint="eastAsia" w:ascii="仿宋_GB2312" w:eastAsia="仿宋_GB2312"/>
          <w:sz w:val="28"/>
          <w:szCs w:val="28"/>
        </w:rPr>
        <w:t>身份证地址：</w:t>
      </w:r>
    </w:p>
    <w:p>
      <w:pPr>
        <w:keepNext w:val="0"/>
        <w:keepLines w:val="0"/>
        <w:pageBreakBefore w:val="0"/>
        <w:widowControl w:val="0"/>
        <w:kinsoku/>
        <w:wordWrap/>
        <w:overflowPunct/>
        <w:topLinePunct w:val="0"/>
        <w:bidi w:val="0"/>
        <w:adjustRightInd/>
        <w:snapToGrid/>
        <w:spacing w:line="578" w:lineRule="exact"/>
        <w:textAlignment w:val="auto"/>
        <w:rPr>
          <w:rFonts w:hint="eastAsia" w:ascii="仿宋_GB2312" w:eastAsia="仿宋_GB2312"/>
          <w:sz w:val="28"/>
          <w:szCs w:val="28"/>
        </w:rPr>
      </w:pPr>
      <w:r>
        <w:rPr>
          <w:rFonts w:hint="eastAsia" w:ascii="仿宋_GB2312" w:eastAsia="仿宋_GB2312"/>
          <w:sz w:val="28"/>
          <w:szCs w:val="28"/>
        </w:rPr>
        <w:t>现居住地址：</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根据《中华人民共和国劳动法》、《中华人民共和国公司法》及有关法律法规，甲、乙双方在平等自愿的基础上，经充分友好协商，就员工竞业禁止等有关事宜，达成如下协议：</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1</w:t>
      </w:r>
      <w:r>
        <w:rPr>
          <w:rFonts w:hint="eastAsia" w:ascii="仿宋_GB2312" w:hAnsi="宋体" w:eastAsia="仿宋_GB2312" w:cs="仿宋"/>
          <w:sz w:val="28"/>
          <w:szCs w:val="28"/>
        </w:rPr>
        <w:t>.</w:t>
      </w:r>
      <w:r>
        <w:rPr>
          <w:rFonts w:hint="eastAsia" w:ascii="仿宋_GB2312" w:eastAsia="仿宋_GB2312"/>
          <w:sz w:val="28"/>
          <w:szCs w:val="28"/>
        </w:rPr>
        <w:t>乙方承诺，其在任职期间及离职后二年内，不得受聘于任何与甲方业务相同或相似、且有竞争关系的组织，以及从事与甲方业务相同或相似的业务，无论在该组织中任何职，无论全职或兼职；</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w:t>
      </w:r>
      <w:r>
        <w:rPr>
          <w:rFonts w:hint="eastAsia" w:ascii="仿宋_GB2312" w:hAnsi="宋体" w:eastAsia="仿宋_GB2312" w:cs="仿宋"/>
          <w:sz w:val="28"/>
          <w:szCs w:val="28"/>
        </w:rPr>
        <w:t>.</w:t>
      </w:r>
      <w:r>
        <w:rPr>
          <w:rFonts w:hint="eastAsia" w:ascii="仿宋_GB2312" w:eastAsia="仿宋_GB2312"/>
          <w:sz w:val="28"/>
          <w:szCs w:val="28"/>
        </w:rPr>
        <w:t>乙方承诺，其在任职期间及离职后二年内，不得自己经营或与他人共同经营与甲方有直接或间接竞争关系的业务，或在任何直接或间接与甲方竞争的业务中享有任何财务或其他形式的权益。不为与甲方有竞争关系的第三人提供咨询、建议等服务；</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3</w:t>
      </w:r>
      <w:r>
        <w:rPr>
          <w:rFonts w:hint="eastAsia" w:ascii="仿宋_GB2312" w:hAnsi="宋体" w:eastAsia="仿宋_GB2312" w:cs="仿宋"/>
          <w:sz w:val="28"/>
          <w:szCs w:val="28"/>
        </w:rPr>
        <w:t>.</w:t>
      </w:r>
      <w:r>
        <w:rPr>
          <w:rFonts w:hint="eastAsia" w:ascii="仿宋_GB2312" w:eastAsia="仿宋_GB2312"/>
          <w:sz w:val="28"/>
          <w:szCs w:val="28"/>
        </w:rPr>
        <w:t>乙方承诺，其在任职期间及离职后二年内，不得将自己以前的客户介绍给与甲方有竞争关系的第三人或将与甲方有竞争关系的第三人介绍给自己以前的客户；</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4</w:t>
      </w:r>
      <w:r>
        <w:rPr>
          <w:rFonts w:hint="eastAsia" w:ascii="仿宋_GB2312" w:hAnsi="宋体" w:eastAsia="仿宋_GB2312" w:cs="仿宋"/>
          <w:sz w:val="28"/>
          <w:szCs w:val="28"/>
        </w:rPr>
        <w:t>.</w:t>
      </w:r>
      <w:r>
        <w:rPr>
          <w:rFonts w:hint="eastAsia" w:ascii="仿宋_GB2312" w:eastAsia="仿宋_GB2312"/>
          <w:sz w:val="28"/>
          <w:szCs w:val="28"/>
        </w:rPr>
        <w:t>乙方承诺，其在任职期间及离职后二年内，不得劝诱甲方员工离职，介绍给与甲方有竞争关系的第三人。</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5</w:t>
      </w:r>
      <w:r>
        <w:rPr>
          <w:rFonts w:hint="eastAsia" w:ascii="仿宋_GB2312" w:hAnsi="宋体" w:eastAsia="仿宋_GB2312" w:cs="仿宋"/>
          <w:sz w:val="28"/>
          <w:szCs w:val="28"/>
        </w:rPr>
        <w:t>.</w:t>
      </w:r>
      <w:r>
        <w:rPr>
          <w:rFonts w:hint="eastAsia" w:ascii="仿宋_GB2312" w:eastAsia="仿宋_GB2312"/>
          <w:sz w:val="28"/>
          <w:szCs w:val="28"/>
        </w:rPr>
        <w:t>甲、乙双方确认本协议所确定的竞业限制期为乙方在甲方的任期内及离职后二年内。无论乙方因何种原因辞职，本协议之效力均不受影响。</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6</w:t>
      </w:r>
      <w:r>
        <w:rPr>
          <w:rFonts w:hint="eastAsia" w:ascii="仿宋_GB2312" w:hAnsi="宋体" w:eastAsia="仿宋_GB2312" w:cs="仿宋"/>
          <w:sz w:val="28"/>
          <w:szCs w:val="28"/>
        </w:rPr>
        <w:t>.</w:t>
      </w:r>
      <w:r>
        <w:rPr>
          <w:rFonts w:hint="eastAsia" w:ascii="仿宋_GB2312" w:eastAsia="仿宋_GB2312"/>
          <w:sz w:val="28"/>
          <w:szCs w:val="28"/>
        </w:rPr>
        <w:t>双方确认，竞业限制的范围为</w:t>
      </w:r>
      <w:r>
        <w:rPr>
          <w:rFonts w:hint="eastAsia" w:ascii="仿宋_GB2312" w:eastAsia="仿宋_GB2312"/>
          <w:sz w:val="28"/>
          <w:szCs w:val="28"/>
          <w:u w:val="single"/>
        </w:rPr>
        <w:t xml:space="preserve">               </w:t>
      </w:r>
      <w:r>
        <w:rPr>
          <w:rFonts w:hint="eastAsia" w:ascii="仿宋_GB2312" w:eastAsia="仿宋_GB2312"/>
          <w:sz w:val="28"/>
          <w:szCs w:val="28"/>
        </w:rPr>
        <w:t>，地域为</w:t>
      </w:r>
      <w:r>
        <w:rPr>
          <w:rFonts w:hint="eastAsia" w:ascii="仿宋_GB2312" w:eastAsia="仿宋_GB2312"/>
          <w:sz w:val="28"/>
          <w:szCs w:val="28"/>
          <w:u w:val="single"/>
        </w:rPr>
        <w:t xml:space="preserve">                   </w:t>
      </w:r>
      <w:r>
        <w:rPr>
          <w:rFonts w:hint="eastAsia" w:ascii="仿宋_GB2312" w:eastAsia="仿宋_GB2312"/>
          <w:sz w:val="28"/>
          <w:szCs w:val="28"/>
        </w:rPr>
        <w:t>。为补偿乙方离职后二年内的竞业限制义务，甲方支付乙方一定的竞业限制补偿金，在竞业限制期间甲方给予乙方不低于任职期间月均工资30%的经济补偿，具体标准为</w:t>
      </w:r>
      <w:r>
        <w:rPr>
          <w:rFonts w:hint="eastAsia" w:ascii="仿宋_GB2312" w:eastAsia="仿宋_GB2312"/>
          <w:sz w:val="28"/>
          <w:szCs w:val="28"/>
          <w:u w:val="single"/>
        </w:rPr>
        <w:t xml:space="preserve">       </w:t>
      </w:r>
      <w:r>
        <w:rPr>
          <w:rFonts w:hint="eastAsia" w:ascii="仿宋_GB2312" w:eastAsia="仿宋_GB2312"/>
          <w:sz w:val="28"/>
          <w:szCs w:val="28"/>
        </w:rPr>
        <w:t>元/月，在乙方离职后按月打入乙方账户，如乙方账户有变动的，则应书面告知甲方，否则由乙方承担相应责任。乙方在甲方任职期间甲方不承担任何补偿费用。</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7</w:t>
      </w:r>
      <w:r>
        <w:rPr>
          <w:rFonts w:hint="eastAsia" w:ascii="仿宋_GB2312" w:hAnsi="宋体" w:eastAsia="仿宋_GB2312" w:cs="仿宋"/>
          <w:sz w:val="28"/>
          <w:szCs w:val="28"/>
        </w:rPr>
        <w:t>.</w:t>
      </w:r>
      <w:r>
        <w:rPr>
          <w:rFonts w:hint="eastAsia" w:ascii="仿宋_GB2312" w:eastAsia="仿宋_GB2312"/>
          <w:sz w:val="28"/>
          <w:szCs w:val="28"/>
        </w:rPr>
        <w:t>乙方如违反本合同任一条款，给甲方造成损失的，乙方应当支付甲方违约金</w:t>
      </w:r>
      <w:r>
        <w:rPr>
          <w:rFonts w:hint="eastAsia" w:ascii="仿宋_GB2312" w:eastAsia="仿宋_GB2312"/>
          <w:sz w:val="28"/>
          <w:szCs w:val="28"/>
          <w:u w:val="single"/>
        </w:rPr>
        <w:t xml:space="preserve">      </w:t>
      </w:r>
      <w:r>
        <w:rPr>
          <w:rFonts w:hint="eastAsia" w:ascii="仿宋_GB2312" w:eastAsia="仿宋_GB2312"/>
          <w:sz w:val="28"/>
          <w:szCs w:val="28"/>
        </w:rPr>
        <w:t>元，并承担甲方由此引起的一切损失。损失无法计算时，最低按赔偿甲方人民币</w:t>
      </w:r>
      <w:r>
        <w:rPr>
          <w:rFonts w:hint="eastAsia" w:ascii="仿宋_GB2312" w:eastAsia="仿宋_GB2312"/>
          <w:sz w:val="28"/>
          <w:szCs w:val="28"/>
          <w:u w:val="single"/>
        </w:rPr>
        <w:t xml:space="preserve">      </w:t>
      </w:r>
      <w:r>
        <w:rPr>
          <w:rFonts w:hint="eastAsia" w:ascii="仿宋_GB2312" w:eastAsia="仿宋_GB2312"/>
          <w:sz w:val="28"/>
          <w:szCs w:val="28"/>
        </w:rPr>
        <w:t>元计算，甲方因调查乙方的违约行为而支付的合理费用，应当包含在损失赔偿额之内。如乙方的违法行为发生于在甲方任职期间，则甲方有权不经提前告知立即解除与乙方的聘用关系，并依法追究其法律责任。</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8</w:t>
      </w:r>
      <w:r>
        <w:rPr>
          <w:rFonts w:hint="eastAsia" w:ascii="仿宋_GB2312" w:hAnsi="宋体" w:eastAsia="仿宋_GB2312" w:cs="仿宋"/>
          <w:sz w:val="28"/>
          <w:szCs w:val="28"/>
        </w:rPr>
        <w:t>.</w:t>
      </w:r>
      <w:r>
        <w:rPr>
          <w:rFonts w:hint="eastAsia" w:ascii="仿宋_GB2312" w:eastAsia="仿宋_GB2312"/>
          <w:sz w:val="28"/>
          <w:szCs w:val="28"/>
        </w:rPr>
        <w:t>因本协议履行过程中发生的纠纷，双方协商解决，协商不成，交由甲方所在地人民法院管辖。</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9</w:t>
      </w:r>
      <w:r>
        <w:rPr>
          <w:rFonts w:hint="eastAsia" w:ascii="仿宋_GB2312" w:hAnsi="宋体" w:eastAsia="仿宋_GB2312" w:cs="仿宋"/>
          <w:sz w:val="28"/>
          <w:szCs w:val="28"/>
        </w:rPr>
        <w:t>.</w:t>
      </w:r>
      <w:r>
        <w:rPr>
          <w:rFonts w:hint="eastAsia" w:ascii="仿宋_GB2312" w:eastAsia="仿宋_GB2312"/>
          <w:sz w:val="28"/>
          <w:szCs w:val="28"/>
        </w:rPr>
        <w:t>本协议自双方签字或盖章之日起生效。</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10</w:t>
      </w:r>
      <w:r>
        <w:rPr>
          <w:rFonts w:hint="eastAsia" w:ascii="仿宋_GB2312" w:hAnsi="宋体" w:eastAsia="仿宋_GB2312" w:cs="仿宋"/>
          <w:sz w:val="28"/>
          <w:szCs w:val="28"/>
        </w:rPr>
        <w:t>.</w:t>
      </w:r>
      <w:r>
        <w:rPr>
          <w:rFonts w:hint="eastAsia" w:ascii="仿宋_GB2312" w:eastAsia="仿宋_GB2312"/>
          <w:sz w:val="28"/>
          <w:szCs w:val="28"/>
        </w:rPr>
        <w:t>本协议一式两份，双方各执一份，效力相同。</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eastAsia="仿宋_GB2312"/>
          <w:sz w:val="28"/>
          <w:szCs w:val="28"/>
        </w:rPr>
      </w:pP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甲方：                             乙方：</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 xml:space="preserve">日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pStyle w:val="10"/>
        <w:keepNext w:val="0"/>
        <w:keepLines w:val="0"/>
        <w:pageBreakBefore w:val="0"/>
        <w:widowControl w:val="0"/>
        <w:kinsoku/>
        <w:wordWrap/>
        <w:overflowPunct/>
        <w:topLinePunct w:val="0"/>
        <w:bidi w:val="0"/>
        <w:adjustRightInd/>
        <w:snapToGrid/>
        <w:spacing w:line="578" w:lineRule="exact"/>
        <w:ind w:firstLine="560"/>
        <w:textAlignment w:val="auto"/>
        <w:rPr>
          <w:rFonts w:hint="eastAsia" w:ascii="仿宋_GB2312" w:eastAsia="仿宋_GB2312"/>
          <w:sz w:val="28"/>
          <w:szCs w:val="28"/>
        </w:rPr>
      </w:pPr>
      <w:r>
        <w:rPr>
          <w:rFonts w:hint="eastAsia" w:ascii="仿宋_GB2312" w:eastAsia="仿宋_GB2312"/>
          <w:sz w:val="28"/>
          <w:szCs w:val="28"/>
        </w:rPr>
        <w:t>签订地点：</w:t>
      </w:r>
      <w:bookmarkStart w:id="1" w:name="_Toc47360454"/>
    </w:p>
    <w:p>
      <w:pPr>
        <w:pStyle w:val="10"/>
        <w:keepNext w:val="0"/>
        <w:keepLines w:val="0"/>
        <w:pageBreakBefore w:val="0"/>
        <w:widowControl w:val="0"/>
        <w:kinsoku/>
        <w:wordWrap/>
        <w:overflowPunct/>
        <w:topLinePunct w:val="0"/>
        <w:bidi w:val="0"/>
        <w:adjustRightInd/>
        <w:snapToGrid/>
        <w:spacing w:line="578" w:lineRule="exac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Chars="0"/>
        <w:jc w:val="center"/>
        <w:textAlignment w:val="auto"/>
        <w:rPr>
          <w:rFonts w:hint="eastAsia"/>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Chars="0"/>
        <w:jc w:val="center"/>
        <w:textAlignment w:val="auto"/>
        <w:rPr>
          <w:rFonts w:hint="eastAsia"/>
          <w:sz w:val="32"/>
          <w:szCs w:val="32"/>
        </w:rPr>
      </w:pPr>
      <w:r>
        <w:rPr>
          <w:rFonts w:hint="eastAsia"/>
          <w:sz w:val="32"/>
          <w:szCs w:val="32"/>
        </w:rPr>
        <w:t>委托加工保密合同（参考文本）</w:t>
      </w:r>
      <w:bookmarkEnd w:id="1"/>
    </w:p>
    <w:p>
      <w:pPr>
        <w:pStyle w:val="10"/>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rPr>
      </w:pP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甲方（委托方）：</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 xml:space="preserve">住址：                                     </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 xml:space="preserve">法定代表人：                                  </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u w:val="single"/>
        </w:rPr>
      </w:pPr>
      <w:r>
        <w:rPr>
          <w:rFonts w:hint="eastAsia" w:ascii="仿宋_GB2312" w:hAnsi="宋体" w:eastAsia="仿宋_GB2312" w:cs="仿宋"/>
          <w:sz w:val="28"/>
          <w:szCs w:val="28"/>
        </w:rPr>
        <w:t xml:space="preserve">乙方（加工方）：                                                                      </w:t>
      </w:r>
      <w:r>
        <w:rPr>
          <w:rFonts w:hint="eastAsia" w:ascii="仿宋_GB2312" w:hAnsi="宋体" w:eastAsia="仿宋_GB2312" w:cs="仿宋"/>
          <w:sz w:val="28"/>
          <w:szCs w:val="28"/>
          <w:u w:val="single"/>
        </w:rPr>
        <w:t xml:space="preserve"> </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 xml:space="preserve">住址：                                      </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u w:val="single"/>
        </w:rPr>
      </w:pPr>
      <w:r>
        <w:rPr>
          <w:rFonts w:hint="eastAsia" w:ascii="仿宋_GB2312" w:hAnsi="宋体" w:eastAsia="仿宋_GB2312" w:cs="仿宋"/>
          <w:sz w:val="28"/>
          <w:szCs w:val="28"/>
        </w:rPr>
        <w:t xml:space="preserve">法定代表人：                    </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甲乙</w:t>
      </w:r>
      <w:r>
        <w:rPr>
          <w:rFonts w:hint="eastAsia" w:ascii="仿宋_GB2312" w:hAnsi="宋体" w:eastAsia="仿宋_GB2312" w:cs="宋体"/>
          <w:sz w:val="28"/>
          <w:szCs w:val="28"/>
        </w:rPr>
        <w:t>双</w:t>
      </w:r>
      <w:r>
        <w:rPr>
          <w:rFonts w:hint="eastAsia" w:ascii="仿宋_GB2312" w:hAnsi="宋体" w:eastAsia="仿宋_GB2312" w:cs="仿宋"/>
          <w:sz w:val="28"/>
          <w:szCs w:val="28"/>
        </w:rPr>
        <w:t>方因委托加工合作涉及甲方商</w:t>
      </w:r>
      <w:r>
        <w:rPr>
          <w:rFonts w:hint="eastAsia" w:ascii="仿宋_GB2312" w:hAnsi="宋体" w:eastAsia="仿宋_GB2312" w:cs="宋体"/>
          <w:sz w:val="28"/>
          <w:szCs w:val="28"/>
        </w:rPr>
        <w:t>业</w:t>
      </w:r>
      <w:r>
        <w:rPr>
          <w:rFonts w:hint="eastAsia" w:ascii="仿宋_GB2312" w:hAnsi="宋体" w:eastAsia="仿宋_GB2312" w:cs="仿宋"/>
          <w:sz w:val="28"/>
          <w:szCs w:val="28"/>
        </w:rPr>
        <w:t>秘密，</w:t>
      </w:r>
      <w:r>
        <w:rPr>
          <w:rFonts w:hint="eastAsia" w:ascii="仿宋_GB2312" w:hAnsi="宋体" w:eastAsia="仿宋_GB2312" w:cs="宋体"/>
          <w:sz w:val="28"/>
          <w:szCs w:val="28"/>
        </w:rPr>
        <w:t>为</w:t>
      </w:r>
      <w:r>
        <w:rPr>
          <w:rFonts w:hint="eastAsia" w:ascii="仿宋_GB2312" w:hAnsi="宋体" w:eastAsia="仿宋_GB2312" w:cs="仿宋"/>
          <w:sz w:val="28"/>
          <w:szCs w:val="28"/>
        </w:rPr>
        <w:t>保</w:t>
      </w:r>
      <w:r>
        <w:rPr>
          <w:rFonts w:hint="eastAsia" w:ascii="仿宋_GB2312" w:hAnsi="宋体" w:eastAsia="仿宋_GB2312" w:cs="宋体"/>
          <w:sz w:val="28"/>
          <w:szCs w:val="28"/>
        </w:rPr>
        <w:t>证</w:t>
      </w:r>
      <w:r>
        <w:rPr>
          <w:rFonts w:hint="eastAsia" w:ascii="仿宋_GB2312" w:hAnsi="宋体" w:eastAsia="仿宋_GB2312" w:cs="仿宋"/>
          <w:sz w:val="28"/>
          <w:szCs w:val="28"/>
        </w:rPr>
        <w:t>甲方商</w:t>
      </w:r>
      <w:r>
        <w:rPr>
          <w:rFonts w:hint="eastAsia" w:ascii="仿宋_GB2312" w:hAnsi="宋体" w:eastAsia="仿宋_GB2312" w:cs="宋体"/>
          <w:sz w:val="28"/>
          <w:szCs w:val="28"/>
        </w:rPr>
        <w:t>业</w:t>
      </w:r>
      <w:r>
        <w:rPr>
          <w:rFonts w:hint="eastAsia" w:ascii="仿宋_GB2312" w:hAnsi="宋体" w:eastAsia="仿宋_GB2312" w:cs="仿宋"/>
          <w:sz w:val="28"/>
          <w:szCs w:val="28"/>
        </w:rPr>
        <w:t>秘密不受侵犯，</w:t>
      </w:r>
      <w:r>
        <w:rPr>
          <w:rFonts w:hint="eastAsia" w:ascii="仿宋_GB2312" w:hAnsi="宋体" w:eastAsia="仿宋_GB2312" w:cs="宋体"/>
          <w:sz w:val="28"/>
          <w:szCs w:val="28"/>
        </w:rPr>
        <w:t>经协</w:t>
      </w:r>
      <w:r>
        <w:rPr>
          <w:rFonts w:hint="eastAsia" w:ascii="仿宋_GB2312" w:hAnsi="宋体" w:eastAsia="仿宋_GB2312" w:cs="仿宋"/>
          <w:sz w:val="28"/>
          <w:szCs w:val="28"/>
        </w:rPr>
        <w:t>商一致同意</w:t>
      </w:r>
      <w:r>
        <w:rPr>
          <w:rFonts w:hint="eastAsia" w:ascii="仿宋_GB2312" w:hAnsi="宋体" w:eastAsia="仿宋_GB2312" w:cs="宋体"/>
          <w:sz w:val="28"/>
          <w:szCs w:val="28"/>
        </w:rPr>
        <w:t>签订</w:t>
      </w:r>
      <w:r>
        <w:rPr>
          <w:rFonts w:hint="eastAsia" w:ascii="仿宋_GB2312" w:hAnsi="宋体" w:eastAsia="仿宋_GB2312" w:cs="仿宋"/>
          <w:sz w:val="28"/>
          <w:szCs w:val="28"/>
        </w:rPr>
        <w:t>本合同，共同信守以下</w:t>
      </w:r>
      <w:r>
        <w:rPr>
          <w:rFonts w:hint="eastAsia" w:ascii="仿宋_GB2312" w:hAnsi="宋体" w:eastAsia="仿宋_GB2312" w:cs="宋体"/>
          <w:sz w:val="28"/>
          <w:szCs w:val="28"/>
        </w:rPr>
        <w:t>条</w:t>
      </w:r>
      <w:r>
        <w:rPr>
          <w:rFonts w:hint="eastAsia" w:ascii="仿宋_GB2312" w:hAnsi="宋体" w:eastAsia="仿宋_GB2312" w:cs="仿宋"/>
          <w:sz w:val="28"/>
          <w:szCs w:val="28"/>
        </w:rPr>
        <w:t>款做好保密工作。</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第一</w:t>
      </w:r>
      <w:r>
        <w:rPr>
          <w:rFonts w:hint="eastAsia" w:ascii="仿宋_GB2312" w:hAnsi="宋体" w:eastAsia="仿宋_GB2312" w:cs="宋体"/>
          <w:sz w:val="28"/>
          <w:szCs w:val="28"/>
        </w:rPr>
        <w:t>条</w:t>
      </w:r>
      <w:r>
        <w:rPr>
          <w:rFonts w:hint="eastAsia" w:ascii="仿宋_GB2312" w:hAnsi="宋体" w:eastAsia="仿宋_GB2312" w:cs="仿宋"/>
          <w:sz w:val="28"/>
          <w:szCs w:val="28"/>
        </w:rPr>
        <w:t xml:space="preserve">  委托加工涉及甲方的商</w:t>
      </w:r>
      <w:r>
        <w:rPr>
          <w:rFonts w:hint="eastAsia" w:ascii="仿宋_GB2312" w:hAnsi="宋体" w:eastAsia="仿宋_GB2312" w:cs="宋体"/>
          <w:sz w:val="28"/>
          <w:szCs w:val="28"/>
        </w:rPr>
        <w:t>业</w:t>
      </w:r>
      <w:r>
        <w:rPr>
          <w:rFonts w:hint="eastAsia" w:ascii="仿宋_GB2312" w:hAnsi="宋体" w:eastAsia="仿宋_GB2312" w:cs="仿宋"/>
          <w:sz w:val="28"/>
          <w:szCs w:val="28"/>
        </w:rPr>
        <w:t>秘密包括：</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1、</w:t>
      </w:r>
      <w:r>
        <w:rPr>
          <w:rFonts w:hint="eastAsia" w:ascii="仿宋_GB2312" w:hAnsi="宋体" w:eastAsia="仿宋_GB2312" w:cs="宋体"/>
          <w:sz w:val="28"/>
          <w:szCs w:val="28"/>
        </w:rPr>
        <w:t>产</w:t>
      </w:r>
      <w:r>
        <w:rPr>
          <w:rFonts w:hint="eastAsia" w:ascii="仿宋_GB2312" w:hAnsi="宋体" w:eastAsia="仿宋_GB2312" w:cs="仿宋"/>
          <w:sz w:val="28"/>
          <w:szCs w:val="28"/>
        </w:rPr>
        <w:t>品（含不合格</w:t>
      </w:r>
      <w:r>
        <w:rPr>
          <w:rFonts w:hint="eastAsia" w:ascii="仿宋_GB2312" w:hAnsi="宋体" w:eastAsia="仿宋_GB2312" w:cs="宋体"/>
          <w:sz w:val="28"/>
          <w:szCs w:val="28"/>
        </w:rPr>
        <w:t>产</w:t>
      </w:r>
      <w:r>
        <w:rPr>
          <w:rFonts w:hint="eastAsia" w:ascii="仿宋_GB2312" w:hAnsi="宋体" w:eastAsia="仿宋_GB2312" w:cs="仿宋"/>
          <w:sz w:val="28"/>
          <w:szCs w:val="28"/>
        </w:rPr>
        <w:t>品）、</w:t>
      </w:r>
      <w:r>
        <w:rPr>
          <w:rFonts w:hint="eastAsia" w:ascii="仿宋_GB2312" w:hAnsi="宋体" w:eastAsia="仿宋_GB2312" w:cs="宋体"/>
          <w:sz w:val="28"/>
          <w:szCs w:val="28"/>
        </w:rPr>
        <w:t>样</w:t>
      </w:r>
      <w:r>
        <w:rPr>
          <w:rFonts w:hint="eastAsia" w:ascii="仿宋_GB2312" w:hAnsi="宋体" w:eastAsia="仿宋_GB2312" w:cs="仿宋"/>
          <w:sz w:val="28"/>
          <w:szCs w:val="28"/>
        </w:rPr>
        <w:t>品、包装；</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2、工</w:t>
      </w:r>
      <w:r>
        <w:rPr>
          <w:rFonts w:hint="eastAsia" w:ascii="仿宋_GB2312" w:hAnsi="宋体" w:eastAsia="仿宋_GB2312" w:cs="宋体"/>
          <w:sz w:val="28"/>
          <w:szCs w:val="28"/>
        </w:rPr>
        <w:t>艺资</w:t>
      </w:r>
      <w:r>
        <w:rPr>
          <w:rFonts w:hint="eastAsia" w:ascii="仿宋_GB2312" w:hAnsi="宋体" w:eastAsia="仿宋_GB2312" w:cs="仿宋"/>
          <w:sz w:val="28"/>
          <w:szCs w:val="28"/>
        </w:rPr>
        <w:t>料、</w:t>
      </w:r>
      <w:r>
        <w:rPr>
          <w:rFonts w:hint="eastAsia" w:ascii="仿宋_GB2312" w:hAnsi="宋体" w:eastAsia="仿宋_GB2312" w:cs="宋体"/>
          <w:sz w:val="28"/>
          <w:szCs w:val="28"/>
        </w:rPr>
        <w:t>图纸</w:t>
      </w:r>
      <w:r>
        <w:rPr>
          <w:rFonts w:hint="eastAsia" w:ascii="仿宋_GB2312" w:hAnsi="宋体" w:eastAsia="仿宋_GB2312" w:cs="仿宋"/>
          <w:sz w:val="28"/>
          <w:szCs w:val="28"/>
        </w:rPr>
        <w:t>、色版/</w:t>
      </w:r>
      <w:r>
        <w:rPr>
          <w:rFonts w:hint="eastAsia" w:ascii="仿宋_GB2312" w:hAnsi="宋体" w:eastAsia="仿宋_GB2312" w:cs="宋体"/>
          <w:sz w:val="28"/>
          <w:szCs w:val="28"/>
        </w:rPr>
        <w:t>样</w:t>
      </w:r>
      <w:r>
        <w:rPr>
          <w:rFonts w:hint="eastAsia" w:ascii="仿宋_GB2312" w:hAnsi="宋体" w:eastAsia="仿宋_GB2312" w:cs="仿宋"/>
          <w:sz w:val="28"/>
          <w:szCs w:val="28"/>
        </w:rPr>
        <w:t>、原材料配方；</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3、委托加工</w:t>
      </w:r>
      <w:r>
        <w:rPr>
          <w:rFonts w:hint="eastAsia" w:ascii="仿宋_GB2312" w:hAnsi="宋体" w:eastAsia="仿宋_GB2312" w:cs="宋体"/>
          <w:sz w:val="28"/>
          <w:szCs w:val="28"/>
        </w:rPr>
        <w:t>过</w:t>
      </w:r>
      <w:r>
        <w:rPr>
          <w:rFonts w:hint="eastAsia" w:ascii="仿宋_GB2312" w:hAnsi="宋体" w:eastAsia="仿宋_GB2312" w:cs="仿宋"/>
          <w:sz w:val="28"/>
          <w:szCs w:val="28"/>
        </w:rPr>
        <w:t>程中知悉的甲方</w:t>
      </w:r>
      <w:r>
        <w:rPr>
          <w:rFonts w:hint="eastAsia" w:ascii="仿宋_GB2312" w:hAnsi="宋体" w:eastAsia="仿宋_GB2312" w:cs="宋体"/>
          <w:sz w:val="28"/>
          <w:szCs w:val="28"/>
        </w:rPr>
        <w:t>产</w:t>
      </w:r>
      <w:r>
        <w:rPr>
          <w:rFonts w:hint="eastAsia" w:ascii="仿宋_GB2312" w:hAnsi="宋体" w:eastAsia="仿宋_GB2312" w:cs="仿宋"/>
          <w:sz w:val="28"/>
          <w:szCs w:val="28"/>
        </w:rPr>
        <w:t>品和工</w:t>
      </w:r>
      <w:r>
        <w:rPr>
          <w:rFonts w:hint="eastAsia" w:ascii="仿宋_GB2312" w:hAnsi="宋体" w:eastAsia="仿宋_GB2312" w:cs="宋体"/>
          <w:sz w:val="28"/>
          <w:szCs w:val="28"/>
        </w:rPr>
        <w:t>艺创</w:t>
      </w:r>
      <w:r>
        <w:rPr>
          <w:rFonts w:hint="eastAsia" w:ascii="仿宋_GB2312" w:hAnsi="宋体" w:eastAsia="仿宋_GB2312" w:cs="仿宋"/>
          <w:sz w:val="28"/>
          <w:szCs w:val="28"/>
        </w:rPr>
        <w:t>造技</w:t>
      </w:r>
      <w:r>
        <w:rPr>
          <w:rFonts w:hint="eastAsia" w:ascii="仿宋_GB2312" w:hAnsi="宋体" w:eastAsia="仿宋_GB2312" w:cs="宋体"/>
          <w:sz w:val="28"/>
          <w:szCs w:val="28"/>
        </w:rPr>
        <w:t>术</w:t>
      </w:r>
      <w:r>
        <w:rPr>
          <w:rFonts w:hint="eastAsia" w:ascii="仿宋_GB2312" w:hAnsi="宋体" w:eastAsia="仿宋_GB2312" w:cs="仿宋"/>
          <w:sz w:val="28"/>
          <w:szCs w:val="28"/>
        </w:rPr>
        <w:t>、</w:t>
      </w:r>
      <w:r>
        <w:rPr>
          <w:rFonts w:hint="eastAsia" w:ascii="仿宋_GB2312" w:hAnsi="宋体" w:eastAsia="仿宋_GB2312" w:cs="宋体"/>
          <w:sz w:val="28"/>
          <w:szCs w:val="28"/>
        </w:rPr>
        <w:t>产</w:t>
      </w:r>
      <w:r>
        <w:rPr>
          <w:rFonts w:hint="eastAsia" w:ascii="仿宋_GB2312" w:hAnsi="宋体" w:eastAsia="仿宋_GB2312" w:cs="仿宋"/>
          <w:sz w:val="28"/>
          <w:szCs w:val="28"/>
        </w:rPr>
        <w:t>品价格、供</w:t>
      </w:r>
      <w:r>
        <w:rPr>
          <w:rFonts w:hint="eastAsia" w:ascii="仿宋_GB2312" w:hAnsi="宋体" w:eastAsia="仿宋_GB2312" w:cs="宋体"/>
          <w:sz w:val="28"/>
          <w:szCs w:val="28"/>
        </w:rPr>
        <w:t>货</w:t>
      </w:r>
      <w:r>
        <w:rPr>
          <w:rFonts w:hint="eastAsia" w:ascii="仿宋_GB2312" w:hAnsi="宋体" w:eastAsia="仿宋_GB2312" w:cs="仿宋"/>
          <w:sz w:val="28"/>
          <w:szCs w:val="28"/>
        </w:rPr>
        <w:t>商、客</w:t>
      </w:r>
      <w:r>
        <w:rPr>
          <w:rFonts w:hint="eastAsia" w:ascii="仿宋_GB2312" w:hAnsi="宋体" w:eastAsia="仿宋_GB2312" w:cs="宋体"/>
          <w:sz w:val="28"/>
          <w:szCs w:val="28"/>
        </w:rPr>
        <w:t>户</w:t>
      </w:r>
      <w:r>
        <w:rPr>
          <w:rFonts w:hint="eastAsia" w:ascii="仿宋_GB2312" w:hAnsi="宋体" w:eastAsia="仿宋_GB2312" w:cs="仿宋"/>
          <w:sz w:val="28"/>
          <w:szCs w:val="28"/>
        </w:rPr>
        <w:t>等相</w:t>
      </w:r>
      <w:r>
        <w:rPr>
          <w:rFonts w:hint="eastAsia" w:ascii="仿宋_GB2312" w:hAnsi="宋体" w:eastAsia="仿宋_GB2312" w:cs="宋体"/>
          <w:sz w:val="28"/>
          <w:szCs w:val="28"/>
        </w:rPr>
        <w:t>关</w:t>
      </w:r>
      <w:r>
        <w:rPr>
          <w:rFonts w:hint="eastAsia" w:ascii="仿宋_GB2312" w:hAnsi="宋体" w:eastAsia="仿宋_GB2312" w:cs="仿宋"/>
          <w:sz w:val="28"/>
          <w:szCs w:val="28"/>
        </w:rPr>
        <w:t>信息；</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4、委托加工</w:t>
      </w:r>
      <w:r>
        <w:rPr>
          <w:rFonts w:hint="eastAsia" w:ascii="仿宋_GB2312" w:hAnsi="宋体" w:eastAsia="仿宋_GB2312" w:cs="宋体"/>
          <w:sz w:val="28"/>
          <w:szCs w:val="28"/>
        </w:rPr>
        <w:t>过</w:t>
      </w:r>
      <w:r>
        <w:rPr>
          <w:rFonts w:hint="eastAsia" w:ascii="仿宋_GB2312" w:hAnsi="宋体" w:eastAsia="仿宋_GB2312" w:cs="仿宋"/>
          <w:sz w:val="28"/>
          <w:szCs w:val="28"/>
        </w:rPr>
        <w:t>程中根据甲方</w:t>
      </w:r>
      <w:r>
        <w:rPr>
          <w:rFonts w:hint="eastAsia" w:ascii="仿宋_GB2312" w:hAnsi="宋体" w:eastAsia="仿宋_GB2312" w:cs="宋体"/>
          <w:sz w:val="28"/>
          <w:szCs w:val="28"/>
        </w:rPr>
        <w:t>产</w:t>
      </w:r>
      <w:r>
        <w:rPr>
          <w:rFonts w:hint="eastAsia" w:ascii="仿宋_GB2312" w:hAnsi="宋体" w:eastAsia="仿宋_GB2312" w:cs="仿宋"/>
          <w:sz w:val="28"/>
          <w:szCs w:val="28"/>
        </w:rPr>
        <w:t>品和工</w:t>
      </w:r>
      <w:r>
        <w:rPr>
          <w:rFonts w:hint="eastAsia" w:ascii="仿宋_GB2312" w:hAnsi="宋体" w:eastAsia="仿宋_GB2312" w:cs="宋体"/>
          <w:sz w:val="28"/>
          <w:szCs w:val="28"/>
        </w:rPr>
        <w:t>艺创</w:t>
      </w:r>
      <w:r>
        <w:rPr>
          <w:rFonts w:hint="eastAsia" w:ascii="仿宋_GB2312" w:hAnsi="宋体" w:eastAsia="仿宋_GB2312" w:cs="仿宋"/>
          <w:sz w:val="28"/>
          <w:szCs w:val="28"/>
        </w:rPr>
        <w:t>造的新的技</w:t>
      </w:r>
      <w:r>
        <w:rPr>
          <w:rFonts w:hint="eastAsia" w:ascii="仿宋_GB2312" w:hAnsi="宋体" w:eastAsia="仿宋_GB2312" w:cs="宋体"/>
          <w:sz w:val="28"/>
          <w:szCs w:val="28"/>
        </w:rPr>
        <w:t>术</w:t>
      </w:r>
      <w:r>
        <w:rPr>
          <w:rFonts w:hint="eastAsia" w:ascii="仿宋_GB2312" w:hAnsi="宋体" w:eastAsia="仿宋_GB2312" w:cs="仿宋"/>
          <w:sz w:val="28"/>
          <w:szCs w:val="28"/>
        </w:rPr>
        <w:t>信息、技</w:t>
      </w:r>
      <w:r>
        <w:rPr>
          <w:rFonts w:hint="eastAsia" w:ascii="仿宋_GB2312" w:hAnsi="宋体" w:eastAsia="仿宋_GB2312" w:cs="宋体"/>
          <w:sz w:val="28"/>
          <w:szCs w:val="28"/>
        </w:rPr>
        <w:t>术资</w:t>
      </w:r>
      <w:r>
        <w:rPr>
          <w:rFonts w:hint="eastAsia" w:ascii="仿宋_GB2312" w:hAnsi="宋体" w:eastAsia="仿宋_GB2312" w:cs="仿宋"/>
          <w:sz w:val="28"/>
          <w:szCs w:val="28"/>
        </w:rPr>
        <w:t>料、知</w:t>
      </w:r>
      <w:r>
        <w:rPr>
          <w:rFonts w:hint="eastAsia" w:ascii="仿宋_GB2312" w:hAnsi="宋体" w:eastAsia="仿宋_GB2312" w:cs="宋体"/>
          <w:sz w:val="28"/>
          <w:szCs w:val="28"/>
        </w:rPr>
        <w:t>识产权</w:t>
      </w:r>
      <w:r>
        <w:rPr>
          <w:rFonts w:hint="eastAsia" w:ascii="仿宋_GB2312" w:hAnsi="宋体" w:eastAsia="仿宋_GB2312" w:cs="仿宋"/>
          <w:sz w:val="28"/>
          <w:szCs w:val="28"/>
        </w:rPr>
        <w:t>等智力成果；</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5、</w:t>
      </w:r>
      <w:r>
        <w:rPr>
          <w:rFonts w:hint="eastAsia" w:ascii="仿宋_GB2312" w:hAnsi="宋体" w:eastAsia="仿宋_GB2312" w:cs="宋体"/>
          <w:sz w:val="28"/>
          <w:szCs w:val="28"/>
        </w:rPr>
        <w:t>经</w:t>
      </w:r>
      <w:r>
        <w:rPr>
          <w:rFonts w:hint="eastAsia" w:ascii="仿宋_GB2312" w:hAnsi="宋体" w:eastAsia="仿宋_GB2312" w:cs="仿宋"/>
          <w:sz w:val="28"/>
          <w:szCs w:val="28"/>
        </w:rPr>
        <w:t>甲乙</w:t>
      </w:r>
      <w:r>
        <w:rPr>
          <w:rFonts w:hint="eastAsia" w:ascii="仿宋_GB2312" w:hAnsi="宋体" w:eastAsia="仿宋_GB2312" w:cs="宋体"/>
          <w:sz w:val="28"/>
          <w:szCs w:val="28"/>
        </w:rPr>
        <w:t>双</w:t>
      </w:r>
      <w:r>
        <w:rPr>
          <w:rFonts w:hint="eastAsia" w:ascii="仿宋_GB2312" w:hAnsi="宋体" w:eastAsia="仿宋_GB2312" w:cs="仿宋"/>
          <w:sz w:val="28"/>
          <w:szCs w:val="28"/>
        </w:rPr>
        <w:t>方在委托加工</w:t>
      </w:r>
      <w:r>
        <w:rPr>
          <w:rFonts w:hint="eastAsia" w:ascii="仿宋_GB2312" w:hAnsi="宋体" w:eastAsia="仿宋_GB2312" w:cs="宋体"/>
          <w:sz w:val="28"/>
          <w:szCs w:val="28"/>
        </w:rPr>
        <w:t>过</w:t>
      </w:r>
      <w:r>
        <w:rPr>
          <w:rFonts w:hint="eastAsia" w:ascii="仿宋_GB2312" w:hAnsi="宋体" w:eastAsia="仿宋_GB2312" w:cs="仿宋"/>
          <w:sz w:val="28"/>
          <w:szCs w:val="28"/>
        </w:rPr>
        <w:t>程中确</w:t>
      </w:r>
      <w:r>
        <w:rPr>
          <w:rFonts w:hint="eastAsia" w:ascii="仿宋_GB2312" w:hAnsi="宋体" w:eastAsia="仿宋_GB2312" w:cs="宋体"/>
          <w:sz w:val="28"/>
          <w:szCs w:val="28"/>
        </w:rPr>
        <w:t>认</w:t>
      </w:r>
      <w:r>
        <w:rPr>
          <w:rFonts w:hint="eastAsia" w:ascii="仿宋_GB2312" w:hAnsi="宋体" w:eastAsia="仿宋_GB2312" w:cs="仿宋"/>
          <w:sz w:val="28"/>
          <w:szCs w:val="28"/>
        </w:rPr>
        <w:t>的需要保密的其他信息。</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第二</w:t>
      </w:r>
      <w:r>
        <w:rPr>
          <w:rFonts w:hint="eastAsia" w:ascii="仿宋_GB2312" w:hAnsi="宋体" w:eastAsia="仿宋_GB2312" w:cs="宋体"/>
          <w:sz w:val="28"/>
          <w:szCs w:val="28"/>
        </w:rPr>
        <w:t>条</w:t>
      </w:r>
      <w:r>
        <w:rPr>
          <w:rFonts w:hint="eastAsia" w:ascii="仿宋_GB2312" w:hAnsi="宋体" w:eastAsia="仿宋_GB2312" w:cs="仿宋"/>
          <w:sz w:val="28"/>
          <w:szCs w:val="28"/>
        </w:rPr>
        <w:t xml:space="preserve">  甲方</w:t>
      </w:r>
      <w:r>
        <w:rPr>
          <w:rFonts w:hint="eastAsia" w:ascii="仿宋_GB2312" w:hAnsi="宋体" w:eastAsia="仿宋_GB2312" w:cs="宋体"/>
          <w:sz w:val="28"/>
          <w:szCs w:val="28"/>
        </w:rPr>
        <w:t>对</w:t>
      </w:r>
      <w:r>
        <w:rPr>
          <w:rFonts w:hint="eastAsia" w:ascii="仿宋_GB2312" w:hAnsi="宋体" w:eastAsia="仿宋_GB2312" w:cs="仿宋"/>
          <w:sz w:val="28"/>
          <w:szCs w:val="28"/>
        </w:rPr>
        <w:t>委托乙方加工所交付的所有</w:t>
      </w:r>
      <w:r>
        <w:rPr>
          <w:rFonts w:hint="eastAsia" w:ascii="仿宋_GB2312" w:hAnsi="宋体" w:eastAsia="仿宋_GB2312" w:cs="宋体"/>
          <w:sz w:val="28"/>
          <w:szCs w:val="28"/>
        </w:rPr>
        <w:t>标</w:t>
      </w:r>
      <w:r>
        <w:rPr>
          <w:rFonts w:hint="eastAsia" w:ascii="仿宋_GB2312" w:hAnsi="宋体" w:eastAsia="仿宋_GB2312" w:cs="仿宋"/>
          <w:sz w:val="28"/>
          <w:szCs w:val="28"/>
        </w:rPr>
        <w:t>的物享用所有</w:t>
      </w:r>
      <w:r>
        <w:rPr>
          <w:rFonts w:hint="eastAsia" w:ascii="仿宋_GB2312" w:hAnsi="宋体" w:eastAsia="仿宋_GB2312" w:cs="宋体"/>
          <w:sz w:val="28"/>
          <w:szCs w:val="28"/>
        </w:rPr>
        <w:t>权</w:t>
      </w:r>
      <w:r>
        <w:rPr>
          <w:rFonts w:hint="eastAsia" w:ascii="仿宋_GB2312" w:hAnsi="宋体" w:eastAsia="仿宋_GB2312" w:cs="仿宋"/>
          <w:sz w:val="28"/>
          <w:szCs w:val="28"/>
        </w:rPr>
        <w:t>。</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第三</w:t>
      </w:r>
      <w:r>
        <w:rPr>
          <w:rFonts w:hint="eastAsia" w:ascii="仿宋_GB2312" w:hAnsi="宋体" w:eastAsia="仿宋_GB2312" w:cs="宋体"/>
          <w:sz w:val="28"/>
          <w:szCs w:val="28"/>
        </w:rPr>
        <w:t>条</w:t>
      </w:r>
      <w:r>
        <w:rPr>
          <w:rFonts w:hint="eastAsia" w:ascii="仿宋_GB2312" w:hAnsi="宋体" w:eastAsia="仿宋_GB2312" w:cs="仿宋"/>
          <w:sz w:val="28"/>
          <w:szCs w:val="28"/>
        </w:rPr>
        <w:t xml:space="preserve">  甲方</w:t>
      </w:r>
      <w:r>
        <w:rPr>
          <w:rFonts w:hint="eastAsia" w:ascii="仿宋_GB2312" w:hAnsi="宋体" w:eastAsia="仿宋_GB2312" w:cs="宋体"/>
          <w:sz w:val="28"/>
          <w:szCs w:val="28"/>
        </w:rPr>
        <w:t>责</w:t>
      </w:r>
      <w:r>
        <w:rPr>
          <w:rFonts w:hint="eastAsia" w:ascii="仿宋_GB2312" w:hAnsi="宋体" w:eastAsia="仿宋_GB2312" w:cs="仿宋"/>
          <w:sz w:val="28"/>
          <w:szCs w:val="28"/>
        </w:rPr>
        <w:t>任：</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1、甲方提供乙方加工需要的技</w:t>
      </w:r>
      <w:r>
        <w:rPr>
          <w:rFonts w:hint="eastAsia" w:ascii="仿宋_GB2312" w:hAnsi="宋体" w:eastAsia="仿宋_GB2312" w:cs="宋体"/>
          <w:sz w:val="28"/>
          <w:szCs w:val="28"/>
        </w:rPr>
        <w:t>术图纸</w:t>
      </w:r>
      <w:r>
        <w:rPr>
          <w:rFonts w:hint="eastAsia" w:ascii="仿宋_GB2312" w:hAnsi="宋体" w:eastAsia="仿宋_GB2312" w:cs="仿宋"/>
          <w:sz w:val="28"/>
          <w:szCs w:val="28"/>
        </w:rPr>
        <w:t xml:space="preserve">和加工要求； </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2、甲方在以</w:t>
      </w:r>
      <w:r>
        <w:rPr>
          <w:rFonts w:hint="eastAsia" w:ascii="仿宋_GB2312" w:hAnsi="宋体" w:eastAsia="仿宋_GB2312" w:cs="宋体"/>
          <w:sz w:val="28"/>
          <w:szCs w:val="28"/>
        </w:rPr>
        <w:t>书</w:t>
      </w:r>
      <w:r>
        <w:rPr>
          <w:rFonts w:hint="eastAsia" w:ascii="仿宋_GB2312" w:hAnsi="宋体" w:eastAsia="仿宋_GB2312" w:cs="仿宋"/>
          <w:sz w:val="28"/>
          <w:szCs w:val="28"/>
        </w:rPr>
        <w:t>面、</w:t>
      </w:r>
      <w:r>
        <w:rPr>
          <w:rFonts w:hint="eastAsia" w:ascii="仿宋_GB2312" w:hAnsi="宋体" w:eastAsia="仿宋_GB2312" w:cs="宋体"/>
          <w:sz w:val="28"/>
          <w:szCs w:val="28"/>
        </w:rPr>
        <w:t>电</w:t>
      </w:r>
      <w:r>
        <w:rPr>
          <w:rFonts w:hint="eastAsia" w:ascii="仿宋_GB2312" w:hAnsi="宋体" w:eastAsia="仿宋_GB2312" w:cs="仿宋"/>
          <w:sz w:val="28"/>
          <w:szCs w:val="28"/>
        </w:rPr>
        <w:t>子(包括：</w:t>
      </w:r>
      <w:r>
        <w:rPr>
          <w:rFonts w:hint="eastAsia" w:ascii="仿宋_GB2312" w:hAnsi="宋体" w:eastAsia="仿宋_GB2312" w:cs="宋体"/>
          <w:sz w:val="28"/>
          <w:szCs w:val="28"/>
        </w:rPr>
        <w:t>邮</w:t>
      </w:r>
      <w:r>
        <w:rPr>
          <w:rFonts w:hint="eastAsia" w:ascii="仿宋_GB2312" w:hAnsi="宋体" w:eastAsia="仿宋_GB2312" w:cs="仿宋"/>
          <w:sz w:val="28"/>
          <w:szCs w:val="28"/>
        </w:rPr>
        <w:t>件、</w:t>
      </w:r>
      <w:r>
        <w:rPr>
          <w:rFonts w:hint="eastAsia" w:ascii="仿宋_GB2312" w:hAnsi="宋体" w:eastAsia="仿宋_GB2312" w:cs="宋体"/>
          <w:sz w:val="28"/>
          <w:szCs w:val="28"/>
        </w:rPr>
        <w:t>传真</w:t>
      </w:r>
      <w:r>
        <w:rPr>
          <w:rFonts w:hint="eastAsia" w:ascii="仿宋_GB2312" w:hAnsi="宋体" w:eastAsia="仿宋_GB2312" w:cs="仿宋"/>
          <w:sz w:val="28"/>
          <w:szCs w:val="28"/>
        </w:rPr>
        <w:t xml:space="preserve">、U </w:t>
      </w:r>
      <w:r>
        <w:rPr>
          <w:rFonts w:hint="eastAsia" w:ascii="仿宋_GB2312" w:hAnsi="宋体" w:eastAsia="仿宋_GB2312" w:cs="宋体"/>
          <w:sz w:val="28"/>
          <w:szCs w:val="28"/>
        </w:rPr>
        <w:t>盘</w:t>
      </w:r>
      <w:r>
        <w:rPr>
          <w:rFonts w:hint="eastAsia" w:ascii="仿宋_GB2312" w:hAnsi="宋体" w:eastAsia="仿宋_GB2312" w:cs="仿宋"/>
          <w:sz w:val="28"/>
          <w:szCs w:val="28"/>
        </w:rPr>
        <w:t>等)或其他形式向乙方提供</w:t>
      </w:r>
      <w:r>
        <w:rPr>
          <w:rFonts w:hint="eastAsia" w:ascii="仿宋_GB2312" w:hAnsi="宋体" w:eastAsia="仿宋_GB2312" w:cs="宋体"/>
          <w:sz w:val="28"/>
          <w:szCs w:val="28"/>
        </w:rPr>
        <w:t>图纸时</w:t>
      </w:r>
      <w:r>
        <w:rPr>
          <w:rFonts w:hint="eastAsia" w:ascii="仿宋_GB2312" w:hAnsi="宋体" w:eastAsia="仿宋_GB2312" w:cs="仿宋"/>
          <w:sz w:val="28"/>
          <w:szCs w:val="28"/>
        </w:rPr>
        <w:t>，需</w:t>
      </w:r>
      <w:r>
        <w:rPr>
          <w:rFonts w:hint="eastAsia" w:ascii="仿宋_GB2312" w:hAnsi="宋体" w:eastAsia="仿宋_GB2312" w:cs="宋体"/>
          <w:sz w:val="28"/>
          <w:szCs w:val="28"/>
        </w:rPr>
        <w:t>进</w:t>
      </w:r>
      <w:r>
        <w:rPr>
          <w:rFonts w:hint="eastAsia" w:ascii="仿宋_GB2312" w:hAnsi="宋体" w:eastAsia="仿宋_GB2312" w:cs="仿宋"/>
          <w:sz w:val="28"/>
          <w:szCs w:val="28"/>
        </w:rPr>
        <w:t>行登</w:t>
      </w:r>
      <w:r>
        <w:rPr>
          <w:rFonts w:hint="eastAsia" w:ascii="仿宋_GB2312" w:hAnsi="宋体" w:eastAsia="仿宋_GB2312" w:cs="宋体"/>
          <w:sz w:val="28"/>
          <w:szCs w:val="28"/>
        </w:rPr>
        <w:t>记</w:t>
      </w:r>
      <w:r>
        <w:rPr>
          <w:rFonts w:hint="eastAsia" w:ascii="仿宋_GB2312" w:hAnsi="宋体" w:eastAsia="仿宋_GB2312" w:cs="仿宋"/>
          <w:sz w:val="28"/>
          <w:szCs w:val="28"/>
        </w:rPr>
        <w:t>或</w:t>
      </w:r>
      <w:r>
        <w:rPr>
          <w:rFonts w:hint="eastAsia" w:ascii="仿宋_GB2312" w:hAnsi="宋体" w:eastAsia="仿宋_GB2312" w:cs="宋体"/>
          <w:sz w:val="28"/>
          <w:szCs w:val="28"/>
        </w:rPr>
        <w:t>备</w:t>
      </w:r>
      <w:r>
        <w:rPr>
          <w:rFonts w:hint="eastAsia" w:ascii="仿宋_GB2312" w:hAnsi="宋体" w:eastAsia="仿宋_GB2312" w:cs="仿宋"/>
          <w:sz w:val="28"/>
          <w:szCs w:val="28"/>
        </w:rPr>
        <w:t xml:space="preserve">案； </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3、甲方</w:t>
      </w:r>
      <w:r>
        <w:rPr>
          <w:rFonts w:hint="eastAsia" w:ascii="仿宋_GB2312" w:hAnsi="宋体" w:eastAsia="仿宋_GB2312" w:cs="宋体"/>
          <w:sz w:val="28"/>
          <w:szCs w:val="28"/>
        </w:rPr>
        <w:t>对</w:t>
      </w:r>
      <w:r>
        <w:rPr>
          <w:rFonts w:hint="eastAsia" w:ascii="仿宋_GB2312" w:hAnsi="宋体" w:eastAsia="仿宋_GB2312" w:cs="仿宋"/>
          <w:sz w:val="28"/>
          <w:szCs w:val="28"/>
        </w:rPr>
        <w:t>乙方提供的注明保密的技</w:t>
      </w:r>
      <w:r>
        <w:rPr>
          <w:rFonts w:hint="eastAsia" w:ascii="仿宋_GB2312" w:hAnsi="宋体" w:eastAsia="仿宋_GB2312" w:cs="宋体"/>
          <w:sz w:val="28"/>
          <w:szCs w:val="28"/>
        </w:rPr>
        <w:t>术负</w:t>
      </w:r>
      <w:r>
        <w:rPr>
          <w:rFonts w:hint="eastAsia" w:ascii="仿宋_GB2312" w:hAnsi="宋体" w:eastAsia="仿宋_GB2312" w:cs="仿宋"/>
          <w:sz w:val="28"/>
          <w:szCs w:val="28"/>
        </w:rPr>
        <w:t>有保密</w:t>
      </w:r>
      <w:r>
        <w:rPr>
          <w:rFonts w:hint="eastAsia" w:ascii="仿宋_GB2312" w:hAnsi="宋体" w:eastAsia="仿宋_GB2312" w:cs="宋体"/>
          <w:sz w:val="28"/>
          <w:szCs w:val="28"/>
        </w:rPr>
        <w:t>责</w:t>
      </w:r>
      <w:r>
        <w:rPr>
          <w:rFonts w:hint="eastAsia" w:ascii="仿宋_GB2312" w:hAnsi="宋体" w:eastAsia="仿宋_GB2312" w:cs="仿宋"/>
          <w:sz w:val="28"/>
          <w:szCs w:val="28"/>
        </w:rPr>
        <w:t>任，未</w:t>
      </w:r>
      <w:r>
        <w:rPr>
          <w:rFonts w:hint="eastAsia" w:ascii="仿宋_GB2312" w:hAnsi="宋体" w:eastAsia="仿宋_GB2312" w:cs="宋体"/>
          <w:sz w:val="28"/>
          <w:szCs w:val="28"/>
        </w:rPr>
        <w:t>经</w:t>
      </w:r>
      <w:r>
        <w:rPr>
          <w:rFonts w:hint="eastAsia" w:ascii="仿宋_GB2312" w:hAnsi="宋体" w:eastAsia="仿宋_GB2312" w:cs="仿宋"/>
          <w:sz w:val="28"/>
          <w:szCs w:val="28"/>
        </w:rPr>
        <w:t>乙方同意不得提供</w:t>
      </w:r>
      <w:r>
        <w:rPr>
          <w:rFonts w:hint="eastAsia" w:ascii="仿宋_GB2312" w:hAnsi="宋体" w:eastAsia="仿宋_GB2312" w:cs="宋体"/>
          <w:sz w:val="28"/>
          <w:szCs w:val="28"/>
        </w:rPr>
        <w:t>给</w:t>
      </w:r>
      <w:r>
        <w:rPr>
          <w:rFonts w:hint="eastAsia" w:ascii="仿宋_GB2312" w:hAnsi="宋体" w:eastAsia="仿宋_GB2312" w:cs="仿宋"/>
          <w:sz w:val="28"/>
          <w:szCs w:val="28"/>
        </w:rPr>
        <w:t xml:space="preserve">任何第三方； </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4、甲方在乙方返</w:t>
      </w:r>
      <w:r>
        <w:rPr>
          <w:rFonts w:hint="eastAsia" w:ascii="仿宋_GB2312" w:hAnsi="宋体" w:eastAsia="仿宋_GB2312" w:cs="宋体"/>
          <w:sz w:val="28"/>
          <w:szCs w:val="28"/>
        </w:rPr>
        <w:t>还属</w:t>
      </w:r>
      <w:r>
        <w:rPr>
          <w:rFonts w:hint="eastAsia" w:ascii="仿宋_GB2312" w:hAnsi="宋体" w:eastAsia="仿宋_GB2312" w:cs="仿宋"/>
          <w:sz w:val="28"/>
          <w:szCs w:val="28"/>
        </w:rPr>
        <w:t>于甲方的</w:t>
      </w:r>
      <w:r>
        <w:rPr>
          <w:rFonts w:hint="eastAsia" w:ascii="仿宋_GB2312" w:hAnsi="宋体" w:eastAsia="仿宋_GB2312" w:cs="宋体"/>
          <w:sz w:val="28"/>
          <w:szCs w:val="28"/>
        </w:rPr>
        <w:t>标</w:t>
      </w:r>
      <w:r>
        <w:rPr>
          <w:rFonts w:hint="eastAsia" w:ascii="仿宋_GB2312" w:hAnsi="宋体" w:eastAsia="仿宋_GB2312" w:cs="仿宋"/>
          <w:sz w:val="28"/>
          <w:szCs w:val="28"/>
        </w:rPr>
        <w:t>的物</w:t>
      </w:r>
      <w:r>
        <w:rPr>
          <w:rFonts w:hint="eastAsia" w:ascii="仿宋_GB2312" w:hAnsi="宋体" w:eastAsia="仿宋_GB2312" w:cs="宋体"/>
          <w:sz w:val="28"/>
          <w:szCs w:val="28"/>
        </w:rPr>
        <w:t>时</w:t>
      </w:r>
      <w:r>
        <w:rPr>
          <w:rFonts w:hint="eastAsia" w:ascii="仿宋_GB2312" w:hAnsi="宋体" w:eastAsia="仿宋_GB2312" w:cs="仿宋"/>
          <w:sz w:val="28"/>
          <w:szCs w:val="28"/>
        </w:rPr>
        <w:t>，确</w:t>
      </w:r>
      <w:r>
        <w:rPr>
          <w:rFonts w:hint="eastAsia" w:ascii="仿宋_GB2312" w:hAnsi="宋体" w:eastAsia="仿宋_GB2312" w:cs="宋体"/>
          <w:sz w:val="28"/>
          <w:szCs w:val="28"/>
        </w:rPr>
        <w:t>认数</w:t>
      </w:r>
      <w:r>
        <w:rPr>
          <w:rFonts w:hint="eastAsia" w:ascii="仿宋_GB2312" w:hAnsi="宋体" w:eastAsia="仿宋_GB2312" w:cs="仿宋"/>
          <w:sz w:val="28"/>
          <w:szCs w:val="28"/>
        </w:rPr>
        <w:t>量</w:t>
      </w:r>
      <w:r>
        <w:rPr>
          <w:rFonts w:hint="eastAsia" w:ascii="仿宋_GB2312" w:hAnsi="宋体" w:eastAsia="仿宋_GB2312" w:cs="宋体"/>
          <w:sz w:val="28"/>
          <w:szCs w:val="28"/>
        </w:rPr>
        <w:t>并</w:t>
      </w:r>
      <w:r>
        <w:rPr>
          <w:rFonts w:hint="eastAsia" w:ascii="仿宋_GB2312" w:hAnsi="宋体" w:eastAsia="仿宋_GB2312" w:cs="仿宋"/>
          <w:sz w:val="28"/>
          <w:szCs w:val="28"/>
        </w:rPr>
        <w:t>登</w:t>
      </w:r>
      <w:r>
        <w:rPr>
          <w:rFonts w:hint="eastAsia" w:ascii="仿宋_GB2312" w:hAnsi="宋体" w:eastAsia="仿宋_GB2312" w:cs="宋体"/>
          <w:sz w:val="28"/>
          <w:szCs w:val="28"/>
        </w:rPr>
        <w:t>记</w:t>
      </w:r>
      <w:r>
        <w:rPr>
          <w:rFonts w:hint="eastAsia" w:ascii="仿宋_GB2312" w:hAnsi="宋体" w:eastAsia="仿宋_GB2312" w:cs="仿宋"/>
          <w:sz w:val="28"/>
          <w:szCs w:val="28"/>
        </w:rPr>
        <w:t>或</w:t>
      </w:r>
      <w:r>
        <w:rPr>
          <w:rFonts w:hint="eastAsia" w:ascii="仿宋_GB2312" w:hAnsi="宋体" w:eastAsia="仿宋_GB2312" w:cs="宋体"/>
          <w:sz w:val="28"/>
          <w:szCs w:val="28"/>
        </w:rPr>
        <w:t>备</w:t>
      </w:r>
      <w:r>
        <w:rPr>
          <w:rFonts w:hint="eastAsia" w:ascii="仿宋_GB2312" w:hAnsi="宋体" w:eastAsia="仿宋_GB2312" w:cs="仿宋"/>
          <w:sz w:val="28"/>
          <w:szCs w:val="28"/>
        </w:rPr>
        <w:t>案。</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第四</w:t>
      </w:r>
      <w:r>
        <w:rPr>
          <w:rFonts w:hint="eastAsia" w:ascii="仿宋_GB2312" w:hAnsi="宋体" w:eastAsia="仿宋_GB2312" w:cs="宋体"/>
          <w:sz w:val="28"/>
          <w:szCs w:val="28"/>
        </w:rPr>
        <w:t>条</w:t>
      </w:r>
      <w:r>
        <w:rPr>
          <w:rFonts w:hint="eastAsia" w:ascii="仿宋_GB2312" w:hAnsi="宋体" w:eastAsia="仿宋_GB2312" w:cs="仿宋"/>
          <w:sz w:val="28"/>
          <w:szCs w:val="28"/>
        </w:rPr>
        <w:t xml:space="preserve">  乙方</w:t>
      </w:r>
      <w:r>
        <w:rPr>
          <w:rFonts w:hint="eastAsia" w:ascii="仿宋_GB2312" w:hAnsi="宋体" w:eastAsia="仿宋_GB2312" w:cs="宋体"/>
          <w:sz w:val="28"/>
          <w:szCs w:val="28"/>
        </w:rPr>
        <w:t>责</w:t>
      </w:r>
      <w:r>
        <w:rPr>
          <w:rFonts w:hint="eastAsia" w:ascii="仿宋_GB2312" w:hAnsi="宋体" w:eastAsia="仿宋_GB2312" w:cs="仿宋"/>
          <w:sz w:val="28"/>
          <w:szCs w:val="28"/>
        </w:rPr>
        <w:t>任：</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1、乙方</w:t>
      </w:r>
      <w:r>
        <w:rPr>
          <w:rFonts w:hint="eastAsia" w:ascii="仿宋_GB2312" w:hAnsi="宋体" w:eastAsia="仿宋_GB2312" w:cs="宋体"/>
          <w:sz w:val="28"/>
          <w:szCs w:val="28"/>
        </w:rPr>
        <w:t>应将</w:t>
      </w:r>
      <w:r>
        <w:rPr>
          <w:rFonts w:hint="eastAsia" w:ascii="仿宋_GB2312" w:hAnsi="宋体" w:eastAsia="仿宋_GB2312" w:cs="仿宋"/>
          <w:sz w:val="28"/>
          <w:szCs w:val="28"/>
        </w:rPr>
        <w:t>甲方提供的</w:t>
      </w:r>
      <w:r>
        <w:rPr>
          <w:rFonts w:hint="eastAsia" w:ascii="仿宋_GB2312" w:hAnsi="宋体" w:eastAsia="仿宋_GB2312" w:cs="宋体"/>
          <w:sz w:val="28"/>
          <w:szCs w:val="28"/>
        </w:rPr>
        <w:t>资</w:t>
      </w:r>
      <w:r>
        <w:rPr>
          <w:rFonts w:hint="eastAsia" w:ascii="仿宋_GB2312" w:hAnsi="宋体" w:eastAsia="仿宋_GB2312" w:cs="仿宋"/>
          <w:sz w:val="28"/>
          <w:szCs w:val="28"/>
        </w:rPr>
        <w:t>料信息</w:t>
      </w:r>
      <w:r>
        <w:rPr>
          <w:rFonts w:hint="eastAsia" w:ascii="仿宋_GB2312" w:hAnsi="宋体" w:eastAsia="仿宋_GB2312" w:cs="宋体"/>
          <w:sz w:val="28"/>
          <w:szCs w:val="28"/>
        </w:rPr>
        <w:t>仅</w:t>
      </w:r>
      <w:r>
        <w:rPr>
          <w:rFonts w:hint="eastAsia" w:ascii="仿宋_GB2312" w:hAnsi="宋体" w:eastAsia="仿宋_GB2312" w:cs="仿宋"/>
          <w:sz w:val="28"/>
          <w:szCs w:val="28"/>
        </w:rPr>
        <w:t>用于甲方的</w:t>
      </w:r>
      <w:r>
        <w:rPr>
          <w:rFonts w:hint="eastAsia" w:ascii="仿宋_GB2312" w:hAnsi="宋体" w:eastAsia="仿宋_GB2312" w:cs="宋体"/>
          <w:sz w:val="28"/>
          <w:szCs w:val="28"/>
        </w:rPr>
        <w:t>产</w:t>
      </w:r>
      <w:r>
        <w:rPr>
          <w:rFonts w:hint="eastAsia" w:ascii="仿宋_GB2312" w:hAnsi="宋体" w:eastAsia="仿宋_GB2312" w:cs="仿宋"/>
          <w:sz w:val="28"/>
          <w:szCs w:val="28"/>
        </w:rPr>
        <w:t xml:space="preserve">品； </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2、乙方不</w:t>
      </w:r>
      <w:r>
        <w:rPr>
          <w:rFonts w:hint="eastAsia" w:ascii="仿宋_GB2312" w:hAnsi="宋体" w:eastAsia="仿宋_GB2312" w:cs="宋体"/>
          <w:sz w:val="28"/>
          <w:szCs w:val="28"/>
        </w:rPr>
        <w:t>论</w:t>
      </w:r>
      <w:r>
        <w:rPr>
          <w:rFonts w:hint="eastAsia" w:ascii="仿宋_GB2312" w:hAnsi="宋体" w:eastAsia="仿宋_GB2312" w:cs="仿宋"/>
          <w:sz w:val="28"/>
          <w:szCs w:val="28"/>
        </w:rPr>
        <w:t>委托加工工作完成</w:t>
      </w:r>
      <w:r>
        <w:rPr>
          <w:rFonts w:hint="eastAsia" w:ascii="仿宋_GB2312" w:hAnsi="宋体" w:eastAsia="仿宋_GB2312" w:cs="宋体"/>
          <w:sz w:val="28"/>
          <w:szCs w:val="28"/>
        </w:rPr>
        <w:t>与</w:t>
      </w:r>
      <w:r>
        <w:rPr>
          <w:rFonts w:hint="eastAsia" w:ascii="仿宋_GB2312" w:hAnsi="宋体" w:eastAsia="仿宋_GB2312" w:cs="仿宋"/>
          <w:sz w:val="28"/>
          <w:szCs w:val="28"/>
        </w:rPr>
        <w:t>否，都</w:t>
      </w:r>
      <w:r>
        <w:rPr>
          <w:rFonts w:hint="eastAsia" w:ascii="仿宋_GB2312" w:hAnsi="宋体" w:eastAsia="仿宋_GB2312" w:cs="宋体"/>
          <w:sz w:val="28"/>
          <w:szCs w:val="28"/>
        </w:rPr>
        <w:t>应对</w:t>
      </w:r>
      <w:r>
        <w:rPr>
          <w:rFonts w:hint="eastAsia" w:ascii="仿宋_GB2312" w:hAnsi="宋体" w:eastAsia="仿宋_GB2312" w:cs="仿宋"/>
          <w:sz w:val="28"/>
          <w:szCs w:val="28"/>
        </w:rPr>
        <w:t>本合同中甲方提供的所有</w:t>
      </w:r>
      <w:r>
        <w:rPr>
          <w:rFonts w:hint="eastAsia" w:ascii="仿宋_GB2312" w:hAnsi="宋体" w:eastAsia="仿宋_GB2312" w:cs="宋体"/>
          <w:sz w:val="28"/>
          <w:szCs w:val="28"/>
        </w:rPr>
        <w:t>标</w:t>
      </w:r>
      <w:r>
        <w:rPr>
          <w:rFonts w:hint="eastAsia" w:ascii="仿宋_GB2312" w:hAnsi="宋体" w:eastAsia="仿宋_GB2312" w:cs="仿宋"/>
          <w:sz w:val="28"/>
          <w:szCs w:val="28"/>
        </w:rPr>
        <w:t>的物</w:t>
      </w:r>
      <w:r>
        <w:rPr>
          <w:rFonts w:hint="eastAsia" w:ascii="仿宋_GB2312" w:hAnsi="宋体" w:eastAsia="仿宋_GB2312" w:cs="宋体"/>
          <w:sz w:val="28"/>
          <w:szCs w:val="28"/>
        </w:rPr>
        <w:t>严</w:t>
      </w:r>
      <w:r>
        <w:rPr>
          <w:rFonts w:hint="eastAsia" w:ascii="仿宋_GB2312" w:hAnsi="宋体" w:eastAsia="仿宋_GB2312" w:cs="仿宋"/>
          <w:sz w:val="28"/>
          <w:szCs w:val="28"/>
        </w:rPr>
        <w:t>格保密，未</w:t>
      </w:r>
      <w:r>
        <w:rPr>
          <w:rFonts w:hint="eastAsia" w:ascii="仿宋_GB2312" w:hAnsi="宋体" w:eastAsia="仿宋_GB2312" w:cs="宋体"/>
          <w:sz w:val="28"/>
          <w:szCs w:val="28"/>
        </w:rPr>
        <w:t>经</w:t>
      </w:r>
      <w:r>
        <w:rPr>
          <w:rFonts w:hint="eastAsia" w:ascii="仿宋_GB2312" w:hAnsi="宋体" w:eastAsia="仿宋_GB2312" w:cs="仿宋"/>
          <w:sz w:val="28"/>
          <w:szCs w:val="28"/>
        </w:rPr>
        <w:t>甲方</w:t>
      </w:r>
      <w:r>
        <w:rPr>
          <w:rFonts w:hint="eastAsia" w:ascii="仿宋_GB2312" w:hAnsi="宋体" w:eastAsia="仿宋_GB2312" w:cs="宋体"/>
          <w:sz w:val="28"/>
          <w:szCs w:val="28"/>
        </w:rPr>
        <w:t>书</w:t>
      </w:r>
      <w:r>
        <w:rPr>
          <w:rFonts w:hint="eastAsia" w:ascii="仿宋_GB2312" w:hAnsi="宋体" w:eastAsia="仿宋_GB2312" w:cs="仿宋"/>
          <w:sz w:val="28"/>
          <w:szCs w:val="28"/>
        </w:rPr>
        <w:t>面同意，乙方不得故意或疏忽以泄露、告知、公布、</w:t>
      </w:r>
      <w:r>
        <w:rPr>
          <w:rFonts w:hint="eastAsia" w:ascii="仿宋_GB2312" w:hAnsi="宋体" w:eastAsia="仿宋_GB2312" w:cs="宋体"/>
          <w:sz w:val="28"/>
          <w:szCs w:val="28"/>
        </w:rPr>
        <w:t>发</w:t>
      </w:r>
      <w:r>
        <w:rPr>
          <w:rFonts w:hint="eastAsia" w:ascii="仿宋_GB2312" w:hAnsi="宋体" w:eastAsia="仿宋_GB2312" w:cs="仿宋"/>
          <w:sz w:val="28"/>
          <w:szCs w:val="28"/>
        </w:rPr>
        <w:t>布、出版、</w:t>
      </w:r>
      <w:r>
        <w:rPr>
          <w:rFonts w:hint="eastAsia" w:ascii="仿宋_GB2312" w:hAnsi="宋体" w:eastAsia="仿宋_GB2312" w:cs="宋体"/>
          <w:sz w:val="28"/>
          <w:szCs w:val="28"/>
        </w:rPr>
        <w:t>传</w:t>
      </w:r>
      <w:r>
        <w:rPr>
          <w:rFonts w:hint="eastAsia" w:ascii="仿宋_GB2312" w:hAnsi="宋体" w:eastAsia="仿宋_GB2312" w:cs="仿宋"/>
          <w:sz w:val="28"/>
          <w:szCs w:val="28"/>
        </w:rPr>
        <w:t>授、</w:t>
      </w:r>
      <w:r>
        <w:rPr>
          <w:rFonts w:hint="eastAsia" w:ascii="仿宋_GB2312" w:hAnsi="宋体" w:eastAsia="仿宋_GB2312" w:cs="宋体"/>
          <w:sz w:val="28"/>
          <w:szCs w:val="28"/>
        </w:rPr>
        <w:t>转让</w:t>
      </w:r>
      <w:r>
        <w:rPr>
          <w:rFonts w:hint="eastAsia" w:ascii="仿宋_GB2312" w:hAnsi="宋体" w:eastAsia="仿宋_GB2312" w:cs="仿宋"/>
          <w:sz w:val="28"/>
          <w:szCs w:val="28"/>
        </w:rPr>
        <w:t>等任何方式</w:t>
      </w:r>
      <w:r>
        <w:rPr>
          <w:rFonts w:hint="eastAsia" w:ascii="仿宋_GB2312" w:hAnsi="宋体" w:eastAsia="仿宋_GB2312" w:cs="宋体"/>
          <w:sz w:val="28"/>
          <w:szCs w:val="28"/>
        </w:rPr>
        <w:t>将</w:t>
      </w:r>
      <w:r>
        <w:rPr>
          <w:rFonts w:hint="eastAsia" w:ascii="仿宋_GB2312" w:hAnsi="宋体" w:eastAsia="仿宋_GB2312" w:cs="仿宋"/>
          <w:sz w:val="28"/>
          <w:szCs w:val="28"/>
        </w:rPr>
        <w:t>甲方商</w:t>
      </w:r>
      <w:r>
        <w:rPr>
          <w:rFonts w:hint="eastAsia" w:ascii="仿宋_GB2312" w:hAnsi="宋体" w:eastAsia="仿宋_GB2312" w:cs="宋体"/>
          <w:sz w:val="28"/>
          <w:szCs w:val="28"/>
        </w:rPr>
        <w:t>业</w:t>
      </w:r>
      <w:r>
        <w:rPr>
          <w:rFonts w:hint="eastAsia" w:ascii="仿宋_GB2312" w:hAnsi="宋体" w:eastAsia="仿宋_GB2312" w:cs="仿宋"/>
          <w:sz w:val="28"/>
          <w:szCs w:val="28"/>
        </w:rPr>
        <w:t>秘密透露</w:t>
      </w:r>
      <w:r>
        <w:rPr>
          <w:rFonts w:hint="eastAsia" w:ascii="仿宋_GB2312" w:hAnsi="宋体" w:eastAsia="仿宋_GB2312" w:cs="宋体"/>
          <w:sz w:val="28"/>
          <w:szCs w:val="28"/>
        </w:rPr>
        <w:t>给</w:t>
      </w:r>
      <w:r>
        <w:rPr>
          <w:rFonts w:hint="eastAsia" w:ascii="仿宋_GB2312" w:hAnsi="宋体" w:eastAsia="仿宋_GB2312" w:cs="仿宋"/>
          <w:sz w:val="28"/>
          <w:szCs w:val="28"/>
        </w:rPr>
        <w:t>第三方知悉，或自行使用；</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3、乙方</w:t>
      </w:r>
      <w:r>
        <w:rPr>
          <w:rFonts w:hint="eastAsia" w:ascii="仿宋_GB2312" w:hAnsi="宋体" w:eastAsia="仿宋_GB2312" w:cs="宋体"/>
          <w:sz w:val="28"/>
          <w:szCs w:val="28"/>
        </w:rPr>
        <w:t>为</w:t>
      </w:r>
      <w:r>
        <w:rPr>
          <w:rFonts w:hint="eastAsia" w:ascii="仿宋_GB2312" w:hAnsi="宋体" w:eastAsia="仿宋_GB2312" w:cs="仿宋"/>
          <w:sz w:val="28"/>
          <w:szCs w:val="28"/>
        </w:rPr>
        <w:t>承担本合同</w:t>
      </w:r>
      <w:r>
        <w:rPr>
          <w:rFonts w:hint="eastAsia" w:ascii="仿宋_GB2312" w:hAnsi="宋体" w:eastAsia="仿宋_GB2312" w:cs="宋体"/>
          <w:sz w:val="28"/>
          <w:szCs w:val="28"/>
        </w:rPr>
        <w:t>约</w:t>
      </w:r>
      <w:r>
        <w:rPr>
          <w:rFonts w:hint="eastAsia" w:ascii="仿宋_GB2312" w:hAnsi="宋体" w:eastAsia="仿宋_GB2312" w:cs="仿宋"/>
          <w:sz w:val="28"/>
          <w:szCs w:val="28"/>
        </w:rPr>
        <w:t>定的保密</w:t>
      </w:r>
      <w:r>
        <w:rPr>
          <w:rFonts w:hint="eastAsia" w:ascii="仿宋_GB2312" w:hAnsi="宋体" w:eastAsia="仿宋_GB2312" w:cs="宋体"/>
          <w:sz w:val="28"/>
          <w:szCs w:val="28"/>
        </w:rPr>
        <w:t>责</w:t>
      </w:r>
      <w:r>
        <w:rPr>
          <w:rFonts w:hint="eastAsia" w:ascii="仿宋_GB2312" w:hAnsi="宋体" w:eastAsia="仿宋_GB2312" w:cs="仿宋"/>
          <w:sz w:val="28"/>
          <w:szCs w:val="28"/>
        </w:rPr>
        <w:t>任，</w:t>
      </w:r>
      <w:r>
        <w:rPr>
          <w:rFonts w:hint="eastAsia" w:ascii="仿宋_GB2312" w:hAnsi="宋体" w:eastAsia="仿宋_GB2312" w:cs="宋体"/>
          <w:sz w:val="28"/>
          <w:szCs w:val="28"/>
        </w:rPr>
        <w:t>应</w:t>
      </w:r>
      <w:r>
        <w:rPr>
          <w:rFonts w:hint="eastAsia" w:ascii="仿宋_GB2312" w:hAnsi="宋体" w:eastAsia="仿宋_GB2312" w:cs="仿宋"/>
          <w:sz w:val="28"/>
          <w:szCs w:val="28"/>
        </w:rPr>
        <w:t>妥善保管有</w:t>
      </w:r>
      <w:r>
        <w:rPr>
          <w:rFonts w:hint="eastAsia" w:ascii="仿宋_GB2312" w:hAnsi="宋体" w:eastAsia="仿宋_GB2312" w:cs="宋体"/>
          <w:sz w:val="28"/>
          <w:szCs w:val="28"/>
        </w:rPr>
        <w:t>关</w:t>
      </w:r>
      <w:r>
        <w:rPr>
          <w:rFonts w:hint="eastAsia" w:ascii="仿宋_GB2312" w:hAnsi="宋体" w:eastAsia="仿宋_GB2312" w:cs="仿宋"/>
          <w:sz w:val="28"/>
          <w:szCs w:val="28"/>
        </w:rPr>
        <w:t>的文件和</w:t>
      </w:r>
      <w:r>
        <w:rPr>
          <w:rFonts w:hint="eastAsia" w:ascii="仿宋_GB2312" w:hAnsi="宋体" w:eastAsia="仿宋_GB2312" w:cs="宋体"/>
          <w:sz w:val="28"/>
          <w:szCs w:val="28"/>
        </w:rPr>
        <w:t>资</w:t>
      </w:r>
      <w:r>
        <w:rPr>
          <w:rFonts w:hint="eastAsia" w:ascii="仿宋_GB2312" w:hAnsi="宋体" w:eastAsia="仿宋_GB2312" w:cs="仿宋"/>
          <w:sz w:val="28"/>
          <w:szCs w:val="28"/>
        </w:rPr>
        <w:t>料，未</w:t>
      </w:r>
      <w:r>
        <w:rPr>
          <w:rFonts w:hint="eastAsia" w:ascii="仿宋_GB2312" w:hAnsi="宋体" w:eastAsia="仿宋_GB2312" w:cs="宋体"/>
          <w:sz w:val="28"/>
          <w:szCs w:val="28"/>
        </w:rPr>
        <w:t>经</w:t>
      </w:r>
      <w:r>
        <w:rPr>
          <w:rFonts w:hint="eastAsia" w:ascii="仿宋_GB2312" w:hAnsi="宋体" w:eastAsia="仿宋_GB2312" w:cs="仿宋"/>
          <w:sz w:val="28"/>
          <w:szCs w:val="28"/>
        </w:rPr>
        <w:t>甲方事先的</w:t>
      </w:r>
      <w:r>
        <w:rPr>
          <w:rFonts w:hint="eastAsia" w:ascii="仿宋_GB2312" w:hAnsi="宋体" w:eastAsia="仿宋_GB2312" w:cs="宋体"/>
          <w:sz w:val="28"/>
          <w:szCs w:val="28"/>
        </w:rPr>
        <w:t>书</w:t>
      </w:r>
      <w:r>
        <w:rPr>
          <w:rFonts w:hint="eastAsia" w:ascii="仿宋_GB2312" w:hAnsi="宋体" w:eastAsia="仿宋_GB2312" w:cs="仿宋"/>
          <w:sz w:val="28"/>
          <w:szCs w:val="28"/>
        </w:rPr>
        <w:t>面</w:t>
      </w:r>
      <w:r>
        <w:rPr>
          <w:rFonts w:hint="eastAsia" w:ascii="仿宋_GB2312" w:hAnsi="宋体" w:eastAsia="仿宋_GB2312" w:cs="宋体"/>
          <w:sz w:val="28"/>
          <w:szCs w:val="28"/>
        </w:rPr>
        <w:t>许</w:t>
      </w:r>
      <w:r>
        <w:rPr>
          <w:rFonts w:hint="eastAsia" w:ascii="仿宋_GB2312" w:hAnsi="宋体" w:eastAsia="仿宋_GB2312" w:cs="仿宋"/>
          <w:sz w:val="28"/>
          <w:szCs w:val="28"/>
        </w:rPr>
        <w:t>可，不得</w:t>
      </w:r>
      <w:r>
        <w:rPr>
          <w:rFonts w:hint="eastAsia" w:ascii="仿宋_GB2312" w:hAnsi="宋体" w:eastAsia="仿宋_GB2312" w:cs="宋体"/>
          <w:sz w:val="28"/>
          <w:szCs w:val="28"/>
        </w:rPr>
        <w:t>对</w:t>
      </w:r>
      <w:r>
        <w:rPr>
          <w:rFonts w:hint="eastAsia" w:ascii="仿宋_GB2312" w:hAnsi="宋体" w:eastAsia="仿宋_GB2312" w:cs="仿宋"/>
          <w:sz w:val="28"/>
          <w:szCs w:val="28"/>
        </w:rPr>
        <w:t>其</w:t>
      </w:r>
      <w:r>
        <w:rPr>
          <w:rFonts w:hint="eastAsia" w:ascii="仿宋_GB2312" w:hAnsi="宋体" w:eastAsia="仿宋_GB2312" w:cs="宋体"/>
          <w:sz w:val="28"/>
          <w:szCs w:val="28"/>
        </w:rPr>
        <w:t>复</w:t>
      </w:r>
      <w:r>
        <w:rPr>
          <w:rFonts w:hint="eastAsia" w:ascii="仿宋_GB2312" w:hAnsi="宋体" w:eastAsia="仿宋_GB2312" w:cs="仿宋"/>
          <w:sz w:val="28"/>
          <w:szCs w:val="28"/>
        </w:rPr>
        <w:t>制、仿造等; 在委托加工合同到期后，亦不得</w:t>
      </w:r>
      <w:r>
        <w:rPr>
          <w:rFonts w:hint="eastAsia" w:ascii="仿宋_GB2312" w:hAnsi="宋体" w:eastAsia="仿宋_GB2312" w:cs="宋体"/>
          <w:sz w:val="28"/>
          <w:szCs w:val="28"/>
        </w:rPr>
        <w:t>复</w:t>
      </w:r>
      <w:r>
        <w:rPr>
          <w:rFonts w:hint="eastAsia" w:ascii="仿宋_GB2312" w:hAnsi="宋体" w:eastAsia="仿宋_GB2312" w:cs="仿宋"/>
          <w:sz w:val="28"/>
          <w:szCs w:val="28"/>
        </w:rPr>
        <w:t>制、仿造甲方</w:t>
      </w:r>
      <w:r>
        <w:rPr>
          <w:rFonts w:hint="eastAsia" w:ascii="仿宋_GB2312" w:hAnsi="宋体" w:eastAsia="仿宋_GB2312" w:cs="宋体"/>
          <w:sz w:val="28"/>
          <w:szCs w:val="28"/>
        </w:rPr>
        <w:t>产</w:t>
      </w:r>
      <w:r>
        <w:rPr>
          <w:rFonts w:hint="eastAsia" w:ascii="仿宋_GB2312" w:hAnsi="宋体" w:eastAsia="仿宋_GB2312" w:cs="仿宋"/>
          <w:sz w:val="28"/>
          <w:szCs w:val="28"/>
        </w:rPr>
        <w:t>品；</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4、乙方</w:t>
      </w:r>
      <w:r>
        <w:rPr>
          <w:rFonts w:hint="eastAsia" w:ascii="仿宋_GB2312" w:hAnsi="宋体" w:eastAsia="仿宋_GB2312" w:cs="宋体"/>
          <w:sz w:val="28"/>
          <w:szCs w:val="28"/>
        </w:rPr>
        <w:t>应当</w:t>
      </w:r>
      <w:r>
        <w:rPr>
          <w:rFonts w:hint="eastAsia" w:ascii="仿宋_GB2312" w:hAnsi="宋体" w:eastAsia="仿宋_GB2312" w:cs="仿宋"/>
          <w:sz w:val="28"/>
          <w:szCs w:val="28"/>
        </w:rPr>
        <w:t>建立商</w:t>
      </w:r>
      <w:r>
        <w:rPr>
          <w:rFonts w:hint="eastAsia" w:ascii="仿宋_GB2312" w:hAnsi="宋体" w:eastAsia="仿宋_GB2312" w:cs="宋体"/>
          <w:sz w:val="28"/>
          <w:szCs w:val="28"/>
        </w:rPr>
        <w:t>业</w:t>
      </w:r>
      <w:r>
        <w:rPr>
          <w:rFonts w:hint="eastAsia" w:ascii="仿宋_GB2312" w:hAnsi="宋体" w:eastAsia="仿宋_GB2312" w:cs="仿宋"/>
          <w:sz w:val="28"/>
          <w:szCs w:val="28"/>
        </w:rPr>
        <w:t>秘密保</w:t>
      </w:r>
      <w:r>
        <w:rPr>
          <w:rFonts w:hint="eastAsia" w:ascii="仿宋_GB2312" w:hAnsi="宋体" w:eastAsia="仿宋_GB2312" w:cs="宋体"/>
          <w:sz w:val="28"/>
          <w:szCs w:val="28"/>
        </w:rPr>
        <w:t>护</w:t>
      </w:r>
      <w:r>
        <w:rPr>
          <w:rFonts w:hint="eastAsia" w:ascii="仿宋_GB2312" w:hAnsi="宋体" w:eastAsia="仿宋_GB2312" w:cs="仿宋"/>
          <w:sz w:val="28"/>
          <w:szCs w:val="28"/>
        </w:rPr>
        <w:t>制度，</w:t>
      </w:r>
      <w:r>
        <w:rPr>
          <w:rFonts w:hint="eastAsia" w:ascii="仿宋_GB2312" w:hAnsi="宋体" w:eastAsia="仿宋_GB2312" w:cs="宋体"/>
          <w:sz w:val="28"/>
          <w:szCs w:val="28"/>
        </w:rPr>
        <w:t>与</w:t>
      </w:r>
      <w:r>
        <w:rPr>
          <w:rFonts w:hint="eastAsia" w:ascii="仿宋_GB2312" w:hAnsi="宋体" w:eastAsia="仿宋_GB2312" w:cs="仿宋"/>
          <w:sz w:val="28"/>
          <w:szCs w:val="28"/>
        </w:rPr>
        <w:t>涉密人</w:t>
      </w:r>
      <w:r>
        <w:rPr>
          <w:rFonts w:hint="eastAsia" w:ascii="仿宋_GB2312" w:hAnsi="宋体" w:eastAsia="仿宋_GB2312" w:cs="宋体"/>
          <w:sz w:val="28"/>
          <w:szCs w:val="28"/>
        </w:rPr>
        <w:t>员签订</w:t>
      </w:r>
      <w:r>
        <w:rPr>
          <w:rFonts w:hint="eastAsia" w:ascii="仿宋_GB2312" w:hAnsi="宋体" w:eastAsia="仿宋_GB2312" w:cs="仿宋"/>
          <w:sz w:val="28"/>
          <w:szCs w:val="28"/>
        </w:rPr>
        <w:t>保密</w:t>
      </w:r>
      <w:r>
        <w:rPr>
          <w:rFonts w:hint="eastAsia" w:ascii="仿宋_GB2312" w:hAnsi="宋体" w:eastAsia="仿宋_GB2312" w:cs="宋体"/>
          <w:sz w:val="28"/>
          <w:szCs w:val="28"/>
        </w:rPr>
        <w:t>协议</w:t>
      </w:r>
      <w:r>
        <w:rPr>
          <w:rFonts w:hint="eastAsia" w:ascii="仿宋_GB2312" w:hAnsi="宋体" w:eastAsia="仿宋_GB2312" w:cs="仿宋"/>
          <w:sz w:val="28"/>
          <w:szCs w:val="28"/>
        </w:rPr>
        <w:t>，</w:t>
      </w:r>
      <w:r>
        <w:rPr>
          <w:rFonts w:hint="eastAsia" w:ascii="仿宋_GB2312" w:hAnsi="宋体" w:eastAsia="仿宋_GB2312" w:cs="宋体"/>
          <w:sz w:val="28"/>
          <w:szCs w:val="28"/>
        </w:rPr>
        <w:t>进</w:t>
      </w:r>
      <w:r>
        <w:rPr>
          <w:rFonts w:hint="eastAsia" w:ascii="仿宋_GB2312" w:hAnsi="宋体" w:eastAsia="仿宋_GB2312" w:cs="仿宋"/>
          <w:sz w:val="28"/>
          <w:szCs w:val="28"/>
        </w:rPr>
        <w:t>行有效管理。建立甲方商</w:t>
      </w:r>
      <w:r>
        <w:rPr>
          <w:rFonts w:hint="eastAsia" w:ascii="仿宋_GB2312" w:hAnsi="宋体" w:eastAsia="仿宋_GB2312" w:cs="宋体"/>
          <w:sz w:val="28"/>
          <w:szCs w:val="28"/>
        </w:rPr>
        <w:t>业</w:t>
      </w:r>
      <w:r>
        <w:rPr>
          <w:rFonts w:hint="eastAsia" w:ascii="仿宋_GB2312" w:hAnsi="宋体" w:eastAsia="仿宋_GB2312" w:cs="仿宋"/>
          <w:sz w:val="28"/>
          <w:szCs w:val="28"/>
        </w:rPr>
        <w:t>秘密使用台</w:t>
      </w:r>
      <w:r>
        <w:rPr>
          <w:rFonts w:hint="eastAsia" w:ascii="仿宋_GB2312" w:hAnsi="宋体" w:eastAsia="仿宋_GB2312" w:cs="宋体"/>
          <w:sz w:val="28"/>
          <w:szCs w:val="28"/>
        </w:rPr>
        <w:t>账</w:t>
      </w:r>
      <w:r>
        <w:rPr>
          <w:rFonts w:hint="eastAsia" w:ascii="仿宋_GB2312" w:hAnsi="宋体" w:eastAsia="仿宋_GB2312" w:cs="仿宋"/>
          <w:sz w:val="28"/>
          <w:szCs w:val="28"/>
        </w:rPr>
        <w:t>，确</w:t>
      </w:r>
      <w:r>
        <w:rPr>
          <w:rFonts w:hint="eastAsia" w:ascii="仿宋_GB2312" w:hAnsi="宋体" w:eastAsia="仿宋_GB2312" w:cs="宋体"/>
          <w:sz w:val="28"/>
          <w:szCs w:val="28"/>
        </w:rPr>
        <w:t>认经</w:t>
      </w:r>
      <w:r>
        <w:rPr>
          <w:rFonts w:hint="eastAsia" w:ascii="仿宋_GB2312" w:hAnsi="宋体" w:eastAsia="仿宋_GB2312" w:cs="仿宋"/>
          <w:sz w:val="28"/>
          <w:szCs w:val="28"/>
        </w:rPr>
        <w:t>手人</w:t>
      </w:r>
      <w:r>
        <w:rPr>
          <w:rFonts w:hint="eastAsia" w:ascii="仿宋_GB2312" w:hAnsi="宋体" w:eastAsia="仿宋_GB2312" w:cs="宋体"/>
          <w:sz w:val="28"/>
          <w:szCs w:val="28"/>
        </w:rPr>
        <w:t>员</w:t>
      </w:r>
      <w:r>
        <w:rPr>
          <w:rFonts w:hint="eastAsia" w:ascii="仿宋_GB2312" w:hAnsi="宋体" w:eastAsia="仿宋_GB2312" w:cs="仿宋"/>
          <w:sz w:val="28"/>
          <w:szCs w:val="28"/>
        </w:rPr>
        <w:t>、使用</w:t>
      </w:r>
      <w:r>
        <w:rPr>
          <w:rFonts w:hint="eastAsia" w:ascii="仿宋_GB2312" w:hAnsi="宋体" w:eastAsia="仿宋_GB2312" w:cs="宋体"/>
          <w:sz w:val="28"/>
          <w:szCs w:val="28"/>
        </w:rPr>
        <w:t>时间</w:t>
      </w:r>
      <w:r>
        <w:rPr>
          <w:rFonts w:hint="eastAsia" w:ascii="仿宋_GB2312" w:hAnsi="宋体" w:eastAsia="仿宋_GB2312" w:cs="仿宋"/>
          <w:sz w:val="28"/>
          <w:szCs w:val="28"/>
        </w:rPr>
        <w:t>、</w:t>
      </w:r>
      <w:r>
        <w:rPr>
          <w:rFonts w:hint="eastAsia" w:ascii="仿宋_GB2312" w:hAnsi="宋体" w:eastAsia="仿宋_GB2312" w:cs="宋体"/>
          <w:sz w:val="28"/>
          <w:szCs w:val="28"/>
        </w:rPr>
        <w:t>产</w:t>
      </w:r>
      <w:r>
        <w:rPr>
          <w:rFonts w:hint="eastAsia" w:ascii="仿宋_GB2312" w:hAnsi="宋体" w:eastAsia="仿宋_GB2312" w:cs="仿宋"/>
          <w:sz w:val="28"/>
          <w:szCs w:val="28"/>
        </w:rPr>
        <w:t>品制作（</w:t>
      </w:r>
      <w:r>
        <w:rPr>
          <w:rFonts w:hint="eastAsia" w:ascii="仿宋_GB2312" w:hAnsi="宋体" w:eastAsia="仿宋_GB2312" w:cs="宋体"/>
          <w:sz w:val="28"/>
          <w:szCs w:val="28"/>
        </w:rPr>
        <w:t>销</w:t>
      </w:r>
      <w:r>
        <w:rPr>
          <w:rFonts w:hint="eastAsia" w:ascii="仿宋_GB2312" w:hAnsi="宋体" w:eastAsia="仿宋_GB2312" w:cs="仿宋"/>
          <w:sz w:val="28"/>
          <w:szCs w:val="28"/>
        </w:rPr>
        <w:t>毁）</w:t>
      </w:r>
      <w:r>
        <w:rPr>
          <w:rFonts w:hint="eastAsia" w:ascii="仿宋_GB2312" w:hAnsi="宋体" w:eastAsia="仿宋_GB2312" w:cs="宋体"/>
          <w:sz w:val="28"/>
          <w:szCs w:val="28"/>
        </w:rPr>
        <w:t>数</w:t>
      </w:r>
      <w:r>
        <w:rPr>
          <w:rFonts w:hint="eastAsia" w:ascii="仿宋_GB2312" w:hAnsi="宋体" w:eastAsia="仿宋_GB2312" w:cs="仿宋"/>
          <w:sz w:val="28"/>
          <w:szCs w:val="28"/>
        </w:rPr>
        <w:t>据等情</w:t>
      </w:r>
      <w:r>
        <w:rPr>
          <w:rFonts w:hint="eastAsia" w:ascii="仿宋_GB2312" w:hAnsi="宋体" w:eastAsia="仿宋_GB2312" w:cs="宋体"/>
          <w:sz w:val="28"/>
          <w:szCs w:val="28"/>
        </w:rPr>
        <w:t>况</w:t>
      </w:r>
      <w:r>
        <w:rPr>
          <w:rFonts w:hint="eastAsia" w:ascii="仿宋_GB2312" w:hAnsi="宋体" w:eastAsia="仿宋_GB2312" w:cs="仿宋"/>
          <w:sz w:val="28"/>
          <w:szCs w:val="28"/>
        </w:rPr>
        <w:t>；</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5、乙方</w:t>
      </w:r>
      <w:r>
        <w:rPr>
          <w:rFonts w:hint="eastAsia" w:ascii="仿宋_GB2312" w:hAnsi="宋体" w:eastAsia="仿宋_GB2312" w:cs="宋体"/>
          <w:sz w:val="28"/>
          <w:szCs w:val="28"/>
        </w:rPr>
        <w:t>应当</w:t>
      </w:r>
      <w:r>
        <w:rPr>
          <w:rFonts w:hint="eastAsia" w:ascii="仿宋_GB2312" w:hAnsi="宋体" w:eastAsia="仿宋_GB2312" w:cs="仿宋"/>
          <w:sz w:val="28"/>
          <w:szCs w:val="28"/>
        </w:rPr>
        <w:t>建立甲方</w:t>
      </w:r>
      <w:r>
        <w:rPr>
          <w:rFonts w:hint="eastAsia" w:ascii="仿宋_GB2312" w:hAnsi="宋体" w:eastAsia="仿宋_GB2312" w:cs="宋体"/>
          <w:sz w:val="28"/>
          <w:szCs w:val="28"/>
        </w:rPr>
        <w:t>产</w:t>
      </w:r>
      <w:r>
        <w:rPr>
          <w:rFonts w:hint="eastAsia" w:ascii="仿宋_GB2312" w:hAnsi="宋体" w:eastAsia="仿宋_GB2312" w:cs="仿宋"/>
          <w:sz w:val="28"/>
          <w:szCs w:val="28"/>
        </w:rPr>
        <w:t>品</w:t>
      </w:r>
      <w:r>
        <w:rPr>
          <w:rFonts w:hint="eastAsia" w:ascii="仿宋_GB2312" w:hAnsi="宋体" w:eastAsia="仿宋_GB2312" w:cs="宋体"/>
          <w:sz w:val="28"/>
          <w:szCs w:val="28"/>
        </w:rPr>
        <w:t>废</w:t>
      </w:r>
      <w:r>
        <w:rPr>
          <w:rFonts w:hint="eastAsia" w:ascii="仿宋_GB2312" w:hAnsi="宋体" w:eastAsia="仿宋_GB2312" w:cs="仿宋"/>
          <w:sz w:val="28"/>
          <w:szCs w:val="28"/>
        </w:rPr>
        <w:t>弃物</w:t>
      </w:r>
      <w:r>
        <w:rPr>
          <w:rFonts w:hint="eastAsia" w:ascii="仿宋_GB2312" w:hAnsi="宋体" w:eastAsia="仿宋_GB2312" w:cs="宋体"/>
          <w:sz w:val="28"/>
          <w:szCs w:val="28"/>
        </w:rPr>
        <w:t>销</w:t>
      </w:r>
      <w:r>
        <w:rPr>
          <w:rFonts w:hint="eastAsia" w:ascii="仿宋_GB2312" w:hAnsi="宋体" w:eastAsia="仿宋_GB2312" w:cs="仿宋"/>
          <w:sz w:val="28"/>
          <w:szCs w:val="28"/>
        </w:rPr>
        <w:t>毁登</w:t>
      </w:r>
      <w:r>
        <w:rPr>
          <w:rFonts w:hint="eastAsia" w:ascii="仿宋_GB2312" w:hAnsi="宋体" w:eastAsia="仿宋_GB2312" w:cs="宋体"/>
          <w:sz w:val="28"/>
          <w:szCs w:val="28"/>
        </w:rPr>
        <w:t>记</w:t>
      </w:r>
      <w:r>
        <w:rPr>
          <w:rFonts w:hint="eastAsia" w:ascii="仿宋_GB2312" w:hAnsi="宋体" w:eastAsia="仿宋_GB2312" w:cs="仿宋"/>
          <w:sz w:val="28"/>
          <w:szCs w:val="28"/>
        </w:rPr>
        <w:t>制度。乙方</w:t>
      </w:r>
      <w:r>
        <w:rPr>
          <w:rFonts w:hint="eastAsia" w:ascii="仿宋_GB2312" w:hAnsi="宋体" w:eastAsia="仿宋_GB2312" w:cs="宋体"/>
          <w:sz w:val="28"/>
          <w:szCs w:val="28"/>
        </w:rPr>
        <w:t>销</w:t>
      </w:r>
      <w:r>
        <w:rPr>
          <w:rFonts w:hint="eastAsia" w:ascii="仿宋_GB2312" w:hAnsi="宋体" w:eastAsia="仿宋_GB2312" w:cs="仿宋"/>
          <w:sz w:val="28"/>
          <w:szCs w:val="28"/>
        </w:rPr>
        <w:t>毁甲方的</w:t>
      </w:r>
      <w:r>
        <w:rPr>
          <w:rFonts w:hint="eastAsia" w:ascii="仿宋_GB2312" w:hAnsi="宋体" w:eastAsia="仿宋_GB2312" w:cs="宋体"/>
          <w:sz w:val="28"/>
          <w:szCs w:val="28"/>
        </w:rPr>
        <w:t>报废</w:t>
      </w:r>
      <w:r>
        <w:rPr>
          <w:rFonts w:hint="eastAsia" w:ascii="仿宋_GB2312" w:hAnsi="宋体" w:eastAsia="仿宋_GB2312" w:cs="仿宋"/>
          <w:sz w:val="28"/>
          <w:szCs w:val="28"/>
        </w:rPr>
        <w:t>品、不合格</w:t>
      </w:r>
      <w:r>
        <w:rPr>
          <w:rFonts w:hint="eastAsia" w:ascii="仿宋_GB2312" w:hAnsi="宋体" w:eastAsia="仿宋_GB2312" w:cs="宋体"/>
          <w:sz w:val="28"/>
          <w:szCs w:val="28"/>
        </w:rPr>
        <w:t>产</w:t>
      </w:r>
      <w:r>
        <w:rPr>
          <w:rFonts w:hint="eastAsia" w:ascii="仿宋_GB2312" w:hAnsi="宋体" w:eastAsia="仿宋_GB2312" w:cs="仿宋"/>
          <w:sz w:val="28"/>
          <w:szCs w:val="28"/>
        </w:rPr>
        <w:t>品等物品</w:t>
      </w:r>
      <w:r>
        <w:rPr>
          <w:rFonts w:hint="eastAsia" w:ascii="仿宋_GB2312" w:hAnsi="宋体" w:eastAsia="仿宋_GB2312" w:cs="宋体"/>
          <w:sz w:val="28"/>
          <w:szCs w:val="28"/>
        </w:rPr>
        <w:t>时</w:t>
      </w:r>
      <w:r>
        <w:rPr>
          <w:rFonts w:hint="eastAsia" w:ascii="仿宋_GB2312" w:hAnsi="宋体" w:eastAsia="仿宋_GB2312" w:cs="仿宋"/>
          <w:sz w:val="28"/>
          <w:szCs w:val="28"/>
        </w:rPr>
        <w:t>，需甲方的工作人</w:t>
      </w:r>
      <w:r>
        <w:rPr>
          <w:rFonts w:hint="eastAsia" w:ascii="仿宋_GB2312" w:hAnsi="宋体" w:eastAsia="仿宋_GB2312" w:cs="宋体"/>
          <w:sz w:val="28"/>
          <w:szCs w:val="28"/>
        </w:rPr>
        <w:t>员</w:t>
      </w:r>
      <w:r>
        <w:rPr>
          <w:rFonts w:hint="eastAsia" w:ascii="仿宋_GB2312" w:hAnsi="宋体" w:eastAsia="仿宋_GB2312" w:cs="仿宋"/>
          <w:sz w:val="28"/>
          <w:szCs w:val="28"/>
        </w:rPr>
        <w:t>或委托人</w:t>
      </w:r>
      <w:r>
        <w:rPr>
          <w:rFonts w:hint="eastAsia" w:ascii="仿宋_GB2312" w:hAnsi="宋体" w:eastAsia="仿宋_GB2312" w:cs="宋体"/>
          <w:sz w:val="28"/>
          <w:szCs w:val="28"/>
        </w:rPr>
        <w:t>员</w:t>
      </w:r>
      <w:r>
        <w:rPr>
          <w:rFonts w:hint="eastAsia" w:ascii="仿宋_GB2312" w:hAnsi="宋体" w:eastAsia="仿宋_GB2312" w:cs="仿宋"/>
          <w:sz w:val="28"/>
          <w:szCs w:val="28"/>
        </w:rPr>
        <w:t>在</w:t>
      </w:r>
      <w:r>
        <w:rPr>
          <w:rFonts w:hint="eastAsia" w:ascii="仿宋_GB2312" w:hAnsi="宋体" w:eastAsia="仿宋_GB2312" w:cs="宋体"/>
          <w:sz w:val="28"/>
          <w:szCs w:val="28"/>
        </w:rPr>
        <w:t>场</w:t>
      </w:r>
      <w:r>
        <w:rPr>
          <w:rFonts w:hint="eastAsia" w:ascii="仿宋_GB2312" w:hAnsi="宋体" w:eastAsia="仿宋_GB2312" w:cs="仿宋"/>
          <w:sz w:val="28"/>
          <w:szCs w:val="28"/>
        </w:rPr>
        <w:t>确</w:t>
      </w:r>
      <w:r>
        <w:rPr>
          <w:rFonts w:hint="eastAsia" w:ascii="仿宋_GB2312" w:hAnsi="宋体" w:eastAsia="仿宋_GB2312" w:cs="宋体"/>
          <w:sz w:val="28"/>
          <w:szCs w:val="28"/>
        </w:rPr>
        <w:t>认</w:t>
      </w:r>
      <w:r>
        <w:rPr>
          <w:rFonts w:hint="eastAsia" w:ascii="仿宋_GB2312" w:hAnsi="宋体" w:eastAsia="仿宋_GB2312" w:cs="仿宋"/>
          <w:sz w:val="28"/>
          <w:szCs w:val="28"/>
        </w:rPr>
        <w:t>；</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6、乙方</w:t>
      </w:r>
      <w:r>
        <w:rPr>
          <w:rFonts w:hint="eastAsia" w:ascii="仿宋_GB2312" w:hAnsi="宋体" w:eastAsia="仿宋_GB2312" w:cs="宋体"/>
          <w:sz w:val="28"/>
          <w:szCs w:val="28"/>
        </w:rPr>
        <w:t>应当</w:t>
      </w:r>
      <w:r>
        <w:rPr>
          <w:rFonts w:hint="eastAsia" w:ascii="仿宋_GB2312" w:hAnsi="宋体" w:eastAsia="仿宋_GB2312" w:cs="仿宋"/>
          <w:sz w:val="28"/>
          <w:szCs w:val="28"/>
        </w:rPr>
        <w:t>于委托加工合同</w:t>
      </w:r>
      <w:r>
        <w:rPr>
          <w:rFonts w:hint="eastAsia" w:ascii="仿宋_GB2312" w:hAnsi="宋体" w:eastAsia="仿宋_GB2312" w:cs="宋体"/>
          <w:sz w:val="28"/>
          <w:szCs w:val="28"/>
        </w:rPr>
        <w:t>结</w:t>
      </w:r>
      <w:r>
        <w:rPr>
          <w:rFonts w:hint="eastAsia" w:ascii="仿宋_GB2312" w:hAnsi="宋体" w:eastAsia="仿宋_GB2312" w:cs="仿宋"/>
          <w:sz w:val="28"/>
          <w:szCs w:val="28"/>
        </w:rPr>
        <w:t>束</w:t>
      </w:r>
      <w:r>
        <w:rPr>
          <w:rFonts w:hint="eastAsia" w:ascii="仿宋_GB2312" w:hAnsi="宋体" w:eastAsia="仿宋_GB2312" w:cs="宋体"/>
          <w:sz w:val="28"/>
          <w:szCs w:val="28"/>
        </w:rPr>
        <w:t>时</w:t>
      </w:r>
      <w:r>
        <w:rPr>
          <w:rFonts w:hint="eastAsia" w:ascii="仿宋_GB2312" w:hAnsi="宋体" w:eastAsia="仿宋_GB2312" w:cs="仿宋"/>
          <w:sz w:val="28"/>
          <w:szCs w:val="28"/>
        </w:rPr>
        <w:t>，或者于甲方提出要求后，返</w:t>
      </w:r>
      <w:r>
        <w:rPr>
          <w:rFonts w:hint="eastAsia" w:ascii="仿宋_GB2312" w:hAnsi="宋体" w:eastAsia="仿宋_GB2312" w:cs="宋体"/>
          <w:sz w:val="28"/>
          <w:szCs w:val="28"/>
        </w:rPr>
        <w:t>还属</w:t>
      </w:r>
      <w:r>
        <w:rPr>
          <w:rFonts w:hint="eastAsia" w:ascii="仿宋_GB2312" w:hAnsi="宋体" w:eastAsia="仿宋_GB2312" w:cs="仿宋"/>
          <w:sz w:val="28"/>
          <w:szCs w:val="28"/>
        </w:rPr>
        <w:t>于甲方的</w:t>
      </w:r>
      <w:r>
        <w:rPr>
          <w:rFonts w:hint="eastAsia" w:ascii="仿宋_GB2312" w:hAnsi="宋体" w:eastAsia="仿宋_GB2312" w:cs="宋体"/>
          <w:sz w:val="28"/>
          <w:szCs w:val="28"/>
        </w:rPr>
        <w:t>财</w:t>
      </w:r>
      <w:r>
        <w:rPr>
          <w:rFonts w:hint="eastAsia" w:ascii="仿宋_GB2312" w:hAnsi="宋体" w:eastAsia="仿宋_GB2312" w:cs="仿宋"/>
          <w:sz w:val="28"/>
          <w:szCs w:val="28"/>
        </w:rPr>
        <w:t>物</w:t>
      </w:r>
      <w:r>
        <w:rPr>
          <w:rFonts w:hint="eastAsia" w:ascii="仿宋_GB2312" w:hAnsi="宋体" w:eastAsia="仿宋_GB2312" w:cs="宋体"/>
          <w:sz w:val="28"/>
          <w:szCs w:val="28"/>
        </w:rPr>
        <w:t>标</w:t>
      </w:r>
      <w:r>
        <w:rPr>
          <w:rFonts w:hint="eastAsia" w:ascii="仿宋_GB2312" w:hAnsi="宋体" w:eastAsia="仿宋_GB2312" w:cs="仿宋"/>
          <w:sz w:val="28"/>
          <w:szCs w:val="28"/>
        </w:rPr>
        <w:t>的物。甲方的</w:t>
      </w:r>
      <w:r>
        <w:rPr>
          <w:rFonts w:hint="eastAsia" w:ascii="仿宋_GB2312" w:hAnsi="宋体" w:eastAsia="仿宋_GB2312" w:cs="宋体"/>
          <w:sz w:val="28"/>
          <w:szCs w:val="28"/>
        </w:rPr>
        <w:t>标</w:t>
      </w:r>
      <w:r>
        <w:rPr>
          <w:rFonts w:hint="eastAsia" w:ascii="仿宋_GB2312" w:hAnsi="宋体" w:eastAsia="仿宋_GB2312" w:cs="仿宋"/>
          <w:sz w:val="28"/>
          <w:szCs w:val="28"/>
        </w:rPr>
        <w:t>的物包括相</w:t>
      </w:r>
      <w:r>
        <w:rPr>
          <w:rFonts w:hint="eastAsia" w:ascii="仿宋_GB2312" w:hAnsi="宋体" w:eastAsia="仿宋_GB2312" w:cs="宋体"/>
          <w:sz w:val="28"/>
          <w:szCs w:val="28"/>
        </w:rPr>
        <w:t>关图纸资</w:t>
      </w:r>
      <w:r>
        <w:rPr>
          <w:rFonts w:hint="eastAsia" w:ascii="仿宋_GB2312" w:hAnsi="宋体" w:eastAsia="仿宋_GB2312" w:cs="仿宋"/>
          <w:sz w:val="28"/>
          <w:szCs w:val="28"/>
        </w:rPr>
        <w:t>料、加工的</w:t>
      </w:r>
      <w:r>
        <w:rPr>
          <w:rFonts w:hint="eastAsia" w:ascii="仿宋_GB2312" w:hAnsi="宋体" w:eastAsia="仿宋_GB2312" w:cs="宋体"/>
          <w:sz w:val="28"/>
          <w:szCs w:val="28"/>
        </w:rPr>
        <w:t>报废</w:t>
      </w:r>
      <w:r>
        <w:rPr>
          <w:rFonts w:hint="eastAsia" w:ascii="仿宋_GB2312" w:hAnsi="宋体" w:eastAsia="仿宋_GB2312" w:cs="仿宋"/>
          <w:sz w:val="28"/>
          <w:szCs w:val="28"/>
        </w:rPr>
        <w:t>品、</w:t>
      </w:r>
      <w:r>
        <w:rPr>
          <w:rFonts w:hint="eastAsia" w:ascii="仿宋_GB2312" w:hAnsi="宋体" w:eastAsia="仿宋_GB2312" w:cs="宋体"/>
          <w:sz w:val="28"/>
          <w:szCs w:val="28"/>
        </w:rPr>
        <w:t>样</w:t>
      </w:r>
      <w:r>
        <w:rPr>
          <w:rFonts w:hint="eastAsia" w:ascii="仿宋_GB2312" w:hAnsi="宋体" w:eastAsia="仿宋_GB2312" w:cs="仿宋"/>
          <w:sz w:val="28"/>
          <w:szCs w:val="28"/>
        </w:rPr>
        <w:t>品、半成品、成品等</w:t>
      </w:r>
      <w:r>
        <w:rPr>
          <w:rFonts w:hint="eastAsia" w:ascii="仿宋_GB2312" w:hAnsi="宋体" w:eastAsia="仿宋_GB2312" w:cs="宋体"/>
          <w:sz w:val="28"/>
          <w:szCs w:val="28"/>
        </w:rPr>
        <w:t>资</w:t>
      </w:r>
      <w:r>
        <w:rPr>
          <w:rFonts w:hint="eastAsia" w:ascii="仿宋_GB2312" w:hAnsi="宋体" w:eastAsia="仿宋_GB2312" w:cs="仿宋"/>
          <w:sz w:val="28"/>
          <w:szCs w:val="28"/>
        </w:rPr>
        <w:t>料和</w:t>
      </w:r>
      <w:r>
        <w:rPr>
          <w:rFonts w:hint="eastAsia" w:ascii="仿宋_GB2312" w:hAnsi="宋体" w:eastAsia="仿宋_GB2312" w:cs="宋体"/>
          <w:sz w:val="28"/>
          <w:szCs w:val="28"/>
        </w:rPr>
        <w:t>产</w:t>
      </w:r>
      <w:r>
        <w:rPr>
          <w:rFonts w:hint="eastAsia" w:ascii="仿宋_GB2312" w:hAnsi="宋体" w:eastAsia="仿宋_GB2312" w:cs="仿宋"/>
          <w:sz w:val="28"/>
          <w:szCs w:val="28"/>
        </w:rPr>
        <w:t>品以及</w:t>
      </w:r>
      <w:r>
        <w:rPr>
          <w:rFonts w:hint="eastAsia" w:ascii="仿宋_GB2312" w:hAnsi="宋体" w:eastAsia="仿宋_GB2312" w:cs="宋体"/>
          <w:sz w:val="28"/>
          <w:szCs w:val="28"/>
        </w:rPr>
        <w:t>记载</w:t>
      </w:r>
      <w:r>
        <w:rPr>
          <w:rFonts w:hint="eastAsia" w:ascii="仿宋_GB2312" w:hAnsi="宋体" w:eastAsia="仿宋_GB2312" w:cs="仿宋"/>
          <w:sz w:val="28"/>
          <w:szCs w:val="28"/>
        </w:rPr>
        <w:t>着甲方秘密信息的一切</w:t>
      </w:r>
      <w:r>
        <w:rPr>
          <w:rFonts w:hint="eastAsia" w:ascii="仿宋_GB2312" w:hAnsi="宋体" w:eastAsia="仿宋_GB2312" w:cs="宋体"/>
          <w:sz w:val="28"/>
          <w:szCs w:val="28"/>
        </w:rPr>
        <w:t>载</w:t>
      </w:r>
      <w:r>
        <w:rPr>
          <w:rFonts w:hint="eastAsia" w:ascii="仿宋_GB2312" w:hAnsi="宋体" w:eastAsia="仿宋_GB2312" w:cs="仿宋"/>
          <w:sz w:val="28"/>
          <w:szCs w:val="28"/>
        </w:rPr>
        <w:t>体；</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7、在本合同</w:t>
      </w:r>
      <w:r>
        <w:rPr>
          <w:rFonts w:hint="eastAsia" w:ascii="仿宋_GB2312" w:hAnsi="宋体" w:eastAsia="仿宋_GB2312" w:cs="宋体"/>
          <w:sz w:val="28"/>
          <w:szCs w:val="28"/>
        </w:rPr>
        <w:t>约</w:t>
      </w:r>
      <w:r>
        <w:rPr>
          <w:rFonts w:hint="eastAsia" w:ascii="仿宋_GB2312" w:hAnsi="宋体" w:eastAsia="仿宋_GB2312" w:cs="仿宋"/>
          <w:sz w:val="28"/>
          <w:szCs w:val="28"/>
        </w:rPr>
        <w:t>定的保密期限</w:t>
      </w:r>
      <w:r>
        <w:rPr>
          <w:rFonts w:hint="eastAsia" w:ascii="仿宋_GB2312" w:hAnsi="宋体" w:eastAsia="仿宋_GB2312" w:cs="宋体"/>
          <w:sz w:val="28"/>
          <w:szCs w:val="28"/>
        </w:rPr>
        <w:t>内</w:t>
      </w:r>
      <w:r>
        <w:rPr>
          <w:rFonts w:hint="eastAsia" w:ascii="仿宋_GB2312" w:hAnsi="宋体" w:eastAsia="仿宋_GB2312" w:cs="仿宋"/>
          <w:sz w:val="28"/>
          <w:szCs w:val="28"/>
        </w:rPr>
        <w:t>，乙方如</w:t>
      </w:r>
      <w:r>
        <w:rPr>
          <w:rFonts w:hint="eastAsia" w:ascii="仿宋_GB2312" w:hAnsi="宋体" w:eastAsia="仿宋_GB2312" w:cs="宋体"/>
          <w:sz w:val="28"/>
          <w:szCs w:val="28"/>
        </w:rPr>
        <w:t>发现</w:t>
      </w:r>
      <w:r>
        <w:rPr>
          <w:rFonts w:hint="eastAsia" w:ascii="仿宋_GB2312" w:hAnsi="宋体" w:eastAsia="仿宋_GB2312" w:cs="仿宋"/>
          <w:sz w:val="28"/>
          <w:szCs w:val="28"/>
        </w:rPr>
        <w:t>甲方商</w:t>
      </w:r>
      <w:r>
        <w:rPr>
          <w:rFonts w:hint="eastAsia" w:ascii="仿宋_GB2312" w:hAnsi="宋体" w:eastAsia="仿宋_GB2312" w:cs="宋体"/>
          <w:sz w:val="28"/>
          <w:szCs w:val="28"/>
        </w:rPr>
        <w:t>业</w:t>
      </w:r>
      <w:r>
        <w:rPr>
          <w:rFonts w:hint="eastAsia" w:ascii="仿宋_GB2312" w:hAnsi="宋体" w:eastAsia="仿宋_GB2312" w:cs="仿宋"/>
          <w:sz w:val="28"/>
          <w:szCs w:val="28"/>
        </w:rPr>
        <w:t>秘密信息被泄露，</w:t>
      </w:r>
      <w:r>
        <w:rPr>
          <w:rFonts w:hint="eastAsia" w:ascii="仿宋_GB2312" w:hAnsi="宋体" w:eastAsia="仿宋_GB2312" w:cs="宋体"/>
          <w:sz w:val="28"/>
          <w:szCs w:val="28"/>
        </w:rPr>
        <w:t>应</w:t>
      </w:r>
      <w:r>
        <w:rPr>
          <w:rFonts w:hint="eastAsia" w:ascii="仿宋_GB2312" w:hAnsi="宋体" w:eastAsia="仿宋_GB2312" w:cs="仿宋"/>
          <w:sz w:val="28"/>
          <w:szCs w:val="28"/>
        </w:rPr>
        <w:t>及</w:t>
      </w:r>
      <w:r>
        <w:rPr>
          <w:rFonts w:hint="eastAsia" w:ascii="仿宋_GB2312" w:hAnsi="宋体" w:eastAsia="仿宋_GB2312" w:cs="宋体"/>
          <w:sz w:val="28"/>
          <w:szCs w:val="28"/>
        </w:rPr>
        <w:t>时</w:t>
      </w:r>
      <w:r>
        <w:rPr>
          <w:rFonts w:hint="eastAsia" w:ascii="仿宋_GB2312" w:hAnsi="宋体" w:eastAsia="仿宋_GB2312" w:cs="仿宋"/>
          <w:sz w:val="28"/>
          <w:szCs w:val="28"/>
        </w:rPr>
        <w:t>通知甲方，</w:t>
      </w:r>
      <w:r>
        <w:rPr>
          <w:rFonts w:hint="eastAsia" w:ascii="仿宋_GB2312" w:hAnsi="宋体" w:eastAsia="仿宋_GB2312" w:cs="宋体"/>
          <w:sz w:val="28"/>
          <w:szCs w:val="28"/>
        </w:rPr>
        <w:t>并</w:t>
      </w:r>
      <w:r>
        <w:rPr>
          <w:rFonts w:hint="eastAsia" w:ascii="仿宋_GB2312" w:hAnsi="宋体" w:eastAsia="仿宋_GB2312" w:cs="仿宋"/>
          <w:sz w:val="28"/>
          <w:szCs w:val="28"/>
        </w:rPr>
        <w:t>采取</w:t>
      </w:r>
      <w:r>
        <w:rPr>
          <w:rFonts w:hint="eastAsia" w:ascii="仿宋_GB2312" w:hAnsi="宋体" w:eastAsia="仿宋_GB2312" w:cs="宋体"/>
          <w:sz w:val="28"/>
          <w:szCs w:val="28"/>
        </w:rPr>
        <w:t>积极</w:t>
      </w:r>
      <w:r>
        <w:rPr>
          <w:rFonts w:hint="eastAsia" w:ascii="仿宋_GB2312" w:hAnsi="宋体" w:eastAsia="仿宋_GB2312" w:cs="仿宋"/>
          <w:sz w:val="28"/>
          <w:szCs w:val="28"/>
        </w:rPr>
        <w:t>的措施避免</w:t>
      </w:r>
      <w:r>
        <w:rPr>
          <w:rFonts w:hint="eastAsia" w:ascii="仿宋_GB2312" w:hAnsi="宋体" w:eastAsia="仿宋_GB2312" w:cs="宋体"/>
          <w:sz w:val="28"/>
          <w:szCs w:val="28"/>
        </w:rPr>
        <w:t>损</w:t>
      </w:r>
      <w:r>
        <w:rPr>
          <w:rFonts w:hint="eastAsia" w:ascii="仿宋_GB2312" w:hAnsi="宋体" w:eastAsia="仿宋_GB2312" w:cs="仿宋"/>
          <w:sz w:val="28"/>
          <w:szCs w:val="28"/>
        </w:rPr>
        <w:t>失的</w:t>
      </w:r>
      <w:r>
        <w:rPr>
          <w:rFonts w:hint="eastAsia" w:ascii="仿宋_GB2312" w:hAnsi="宋体" w:eastAsia="仿宋_GB2312" w:cs="宋体"/>
          <w:sz w:val="28"/>
          <w:szCs w:val="28"/>
        </w:rPr>
        <w:t>扩</w:t>
      </w:r>
      <w:r>
        <w:rPr>
          <w:rFonts w:hint="eastAsia" w:ascii="仿宋_GB2312" w:hAnsi="宋体" w:eastAsia="仿宋_GB2312" w:cs="仿宋"/>
          <w:sz w:val="28"/>
          <w:szCs w:val="28"/>
        </w:rPr>
        <w:t>大。若商</w:t>
      </w:r>
      <w:r>
        <w:rPr>
          <w:rFonts w:hint="eastAsia" w:ascii="仿宋_GB2312" w:hAnsi="宋体" w:eastAsia="仿宋_GB2312" w:cs="宋体"/>
          <w:sz w:val="28"/>
          <w:szCs w:val="28"/>
        </w:rPr>
        <w:t>业</w:t>
      </w:r>
      <w:r>
        <w:rPr>
          <w:rFonts w:hint="eastAsia" w:ascii="仿宋_GB2312" w:hAnsi="宋体" w:eastAsia="仿宋_GB2312" w:cs="仿宋"/>
          <w:sz w:val="28"/>
          <w:szCs w:val="28"/>
        </w:rPr>
        <w:t>秘密泄露由乙方造成</w:t>
      </w:r>
      <w:r>
        <w:rPr>
          <w:rFonts w:hint="eastAsia" w:ascii="仿宋_GB2312" w:hAnsi="宋体" w:eastAsia="仿宋_GB2312" w:cs="宋体"/>
          <w:sz w:val="28"/>
          <w:szCs w:val="28"/>
        </w:rPr>
        <w:t>损</w:t>
      </w:r>
      <w:r>
        <w:rPr>
          <w:rFonts w:hint="eastAsia" w:ascii="仿宋_GB2312" w:hAnsi="宋体" w:eastAsia="仿宋_GB2312" w:cs="仿宋"/>
          <w:sz w:val="28"/>
          <w:szCs w:val="28"/>
        </w:rPr>
        <w:t>失，甲方有</w:t>
      </w:r>
      <w:r>
        <w:rPr>
          <w:rFonts w:hint="eastAsia" w:ascii="仿宋_GB2312" w:hAnsi="宋体" w:eastAsia="仿宋_GB2312" w:cs="宋体"/>
          <w:sz w:val="28"/>
          <w:szCs w:val="28"/>
        </w:rPr>
        <w:t>权</w:t>
      </w:r>
      <w:r>
        <w:rPr>
          <w:rFonts w:hint="eastAsia" w:ascii="仿宋_GB2312" w:hAnsi="宋体" w:eastAsia="仿宋_GB2312" w:cs="仿宋"/>
          <w:sz w:val="28"/>
          <w:szCs w:val="28"/>
        </w:rPr>
        <w:t>追究乙方法律</w:t>
      </w:r>
      <w:r>
        <w:rPr>
          <w:rFonts w:hint="eastAsia" w:ascii="仿宋_GB2312" w:hAnsi="宋体" w:eastAsia="仿宋_GB2312" w:cs="宋体"/>
          <w:sz w:val="28"/>
          <w:szCs w:val="28"/>
        </w:rPr>
        <w:t>责</w:t>
      </w:r>
      <w:r>
        <w:rPr>
          <w:rFonts w:hint="eastAsia" w:ascii="仿宋_GB2312" w:hAnsi="宋体" w:eastAsia="仿宋_GB2312" w:cs="仿宋"/>
          <w:sz w:val="28"/>
          <w:szCs w:val="28"/>
        </w:rPr>
        <w:t>任。</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第五</w:t>
      </w:r>
      <w:r>
        <w:rPr>
          <w:rFonts w:hint="eastAsia" w:ascii="仿宋_GB2312" w:hAnsi="宋体" w:eastAsia="仿宋_GB2312" w:cs="宋体"/>
          <w:sz w:val="28"/>
          <w:szCs w:val="28"/>
        </w:rPr>
        <w:t>条</w:t>
      </w:r>
      <w:r>
        <w:rPr>
          <w:rFonts w:hint="eastAsia" w:ascii="仿宋_GB2312" w:hAnsi="宋体" w:eastAsia="仿宋_GB2312" w:cs="仿宋"/>
          <w:sz w:val="28"/>
          <w:szCs w:val="28"/>
        </w:rPr>
        <w:t xml:space="preserve">  乙方不得利用甲方、甲方</w:t>
      </w:r>
      <w:r>
        <w:rPr>
          <w:rFonts w:hint="eastAsia" w:ascii="仿宋_GB2312" w:hAnsi="宋体" w:eastAsia="仿宋_GB2312" w:cs="宋体"/>
          <w:sz w:val="28"/>
          <w:szCs w:val="28"/>
        </w:rPr>
        <w:t>产</w:t>
      </w:r>
      <w:r>
        <w:rPr>
          <w:rFonts w:hint="eastAsia" w:ascii="仿宋_GB2312" w:hAnsi="宋体" w:eastAsia="仿宋_GB2312" w:cs="仿宋"/>
          <w:sz w:val="28"/>
          <w:szCs w:val="28"/>
        </w:rPr>
        <w:t>品及提供的</w:t>
      </w:r>
      <w:r>
        <w:rPr>
          <w:rFonts w:hint="eastAsia" w:ascii="仿宋_GB2312" w:hAnsi="宋体" w:eastAsia="仿宋_GB2312" w:cs="宋体"/>
          <w:sz w:val="28"/>
          <w:szCs w:val="28"/>
        </w:rPr>
        <w:t>资</w:t>
      </w:r>
      <w:r>
        <w:rPr>
          <w:rFonts w:hint="eastAsia" w:ascii="仿宋_GB2312" w:hAnsi="宋体" w:eastAsia="仿宋_GB2312" w:cs="仿宋"/>
          <w:sz w:val="28"/>
          <w:szCs w:val="28"/>
        </w:rPr>
        <w:t>料做宣</w:t>
      </w:r>
      <w:r>
        <w:rPr>
          <w:rFonts w:hint="eastAsia" w:ascii="仿宋_GB2312" w:hAnsi="宋体" w:eastAsia="仿宋_GB2312" w:cs="宋体"/>
          <w:sz w:val="28"/>
          <w:szCs w:val="28"/>
        </w:rPr>
        <w:t>传</w:t>
      </w:r>
      <w:r>
        <w:rPr>
          <w:rFonts w:hint="eastAsia" w:ascii="仿宋_GB2312" w:hAnsi="宋体" w:eastAsia="仿宋_GB2312" w:cs="仿宋"/>
          <w:sz w:val="28"/>
          <w:szCs w:val="28"/>
        </w:rPr>
        <w:t>。</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第六</w:t>
      </w:r>
      <w:r>
        <w:rPr>
          <w:rFonts w:hint="eastAsia" w:ascii="仿宋_GB2312" w:hAnsi="宋体" w:eastAsia="仿宋_GB2312" w:cs="宋体"/>
          <w:sz w:val="28"/>
          <w:szCs w:val="28"/>
        </w:rPr>
        <w:t>条</w:t>
      </w:r>
      <w:r>
        <w:rPr>
          <w:rFonts w:hint="eastAsia" w:ascii="仿宋_GB2312" w:hAnsi="宋体" w:eastAsia="仿宋_GB2312" w:cs="仿宋"/>
          <w:sz w:val="28"/>
          <w:szCs w:val="28"/>
        </w:rPr>
        <w:t xml:space="preserve">  乙方在委托加工合同</w:t>
      </w:r>
      <w:r>
        <w:rPr>
          <w:rFonts w:hint="eastAsia" w:ascii="仿宋_GB2312" w:hAnsi="宋体" w:eastAsia="仿宋_GB2312" w:cs="宋体"/>
          <w:sz w:val="28"/>
          <w:szCs w:val="28"/>
        </w:rPr>
        <w:t>结</w:t>
      </w:r>
      <w:r>
        <w:rPr>
          <w:rFonts w:hint="eastAsia" w:ascii="仿宋_GB2312" w:hAnsi="宋体" w:eastAsia="仿宋_GB2312" w:cs="仿宋"/>
          <w:sz w:val="28"/>
          <w:szCs w:val="28"/>
        </w:rPr>
        <w:t>束后承担保密</w:t>
      </w:r>
      <w:r>
        <w:rPr>
          <w:rFonts w:hint="eastAsia" w:ascii="仿宋_GB2312" w:hAnsi="宋体" w:eastAsia="仿宋_GB2312" w:cs="宋体"/>
          <w:sz w:val="28"/>
          <w:szCs w:val="28"/>
        </w:rPr>
        <w:t>义务</w:t>
      </w:r>
      <w:r>
        <w:rPr>
          <w:rFonts w:hint="eastAsia" w:ascii="仿宋_GB2312" w:hAnsi="宋体" w:eastAsia="仿宋_GB2312" w:cs="仿宋"/>
          <w:sz w:val="28"/>
          <w:szCs w:val="28"/>
        </w:rPr>
        <w:t>的期限</w:t>
      </w:r>
      <w:r>
        <w:rPr>
          <w:rFonts w:hint="eastAsia" w:ascii="仿宋_GB2312" w:hAnsi="宋体" w:eastAsia="仿宋_GB2312" w:cs="宋体"/>
          <w:sz w:val="28"/>
          <w:szCs w:val="28"/>
        </w:rPr>
        <w:t>为</w:t>
      </w:r>
      <w:r>
        <w:rPr>
          <w:rFonts w:hint="eastAsia" w:ascii="仿宋_GB2312" w:hAnsi="宋体" w:eastAsia="仿宋_GB2312" w:cs="仿宋"/>
          <w:sz w:val="28"/>
          <w:szCs w:val="28"/>
        </w:rPr>
        <w:t>无限期保密，直至甲方的商</w:t>
      </w:r>
      <w:r>
        <w:rPr>
          <w:rFonts w:hint="eastAsia" w:ascii="仿宋_GB2312" w:hAnsi="宋体" w:eastAsia="仿宋_GB2312" w:cs="宋体"/>
          <w:sz w:val="28"/>
          <w:szCs w:val="28"/>
        </w:rPr>
        <w:t>业</w:t>
      </w:r>
      <w:r>
        <w:rPr>
          <w:rFonts w:hint="eastAsia" w:ascii="仿宋_GB2312" w:hAnsi="宋体" w:eastAsia="仿宋_GB2312" w:cs="仿宋"/>
          <w:sz w:val="28"/>
          <w:szCs w:val="28"/>
        </w:rPr>
        <w:t>秘密已完全公</w:t>
      </w:r>
      <w:r>
        <w:rPr>
          <w:rFonts w:hint="eastAsia" w:ascii="仿宋_GB2312" w:hAnsi="宋体" w:eastAsia="仿宋_GB2312" w:cs="宋体"/>
          <w:sz w:val="28"/>
          <w:szCs w:val="28"/>
        </w:rPr>
        <w:t>开</w:t>
      </w:r>
      <w:r>
        <w:rPr>
          <w:rFonts w:hint="eastAsia" w:ascii="仿宋_GB2312" w:hAnsi="宋体" w:eastAsia="仿宋_GB2312" w:cs="仿宋"/>
          <w:sz w:val="28"/>
          <w:szCs w:val="28"/>
        </w:rPr>
        <w:t>公知之日止。</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第七</w:t>
      </w:r>
      <w:r>
        <w:rPr>
          <w:rFonts w:hint="eastAsia" w:ascii="仿宋_GB2312" w:hAnsi="宋体" w:eastAsia="仿宋_GB2312" w:cs="宋体"/>
          <w:sz w:val="28"/>
          <w:szCs w:val="28"/>
        </w:rPr>
        <w:t>条</w:t>
      </w:r>
      <w:r>
        <w:rPr>
          <w:rFonts w:hint="eastAsia" w:ascii="仿宋_GB2312" w:hAnsi="宋体" w:eastAsia="仿宋_GB2312" w:cs="仿宋"/>
          <w:sz w:val="28"/>
          <w:szCs w:val="28"/>
        </w:rPr>
        <w:t xml:space="preserve">  甲方有</w:t>
      </w:r>
      <w:r>
        <w:rPr>
          <w:rFonts w:hint="eastAsia" w:ascii="仿宋_GB2312" w:hAnsi="宋体" w:eastAsia="仿宋_GB2312" w:cs="宋体"/>
          <w:sz w:val="28"/>
          <w:szCs w:val="28"/>
        </w:rPr>
        <w:t>权</w:t>
      </w:r>
      <w:r>
        <w:rPr>
          <w:rFonts w:hint="eastAsia" w:ascii="仿宋_GB2312" w:hAnsi="宋体" w:eastAsia="仿宋_GB2312" w:cs="仿宋"/>
          <w:sz w:val="28"/>
          <w:szCs w:val="28"/>
        </w:rPr>
        <w:t>利</w:t>
      </w:r>
      <w:r>
        <w:rPr>
          <w:rFonts w:hint="eastAsia" w:ascii="仿宋_GB2312" w:hAnsi="宋体" w:eastAsia="仿宋_GB2312" w:cs="宋体"/>
          <w:sz w:val="28"/>
          <w:szCs w:val="28"/>
        </w:rPr>
        <w:t>随时</w:t>
      </w:r>
      <w:r>
        <w:rPr>
          <w:rFonts w:hint="eastAsia" w:ascii="仿宋_GB2312" w:hAnsi="宋体" w:eastAsia="仿宋_GB2312" w:cs="仿宋"/>
          <w:sz w:val="28"/>
          <w:szCs w:val="28"/>
        </w:rPr>
        <w:t>了解乙方</w:t>
      </w:r>
      <w:r>
        <w:rPr>
          <w:rFonts w:hint="eastAsia" w:ascii="仿宋_GB2312" w:hAnsi="宋体" w:eastAsia="仿宋_GB2312" w:cs="宋体"/>
          <w:sz w:val="28"/>
          <w:szCs w:val="28"/>
        </w:rPr>
        <w:t>对</w:t>
      </w:r>
      <w:r>
        <w:rPr>
          <w:rFonts w:hint="eastAsia" w:ascii="仿宋_GB2312" w:hAnsi="宋体" w:eastAsia="仿宋_GB2312" w:cs="仿宋"/>
          <w:sz w:val="28"/>
          <w:szCs w:val="28"/>
        </w:rPr>
        <w:t>其商</w:t>
      </w:r>
      <w:r>
        <w:rPr>
          <w:rFonts w:hint="eastAsia" w:ascii="仿宋_GB2312" w:hAnsi="宋体" w:eastAsia="仿宋_GB2312" w:cs="宋体"/>
          <w:sz w:val="28"/>
          <w:szCs w:val="28"/>
        </w:rPr>
        <w:t>业</w:t>
      </w:r>
      <w:r>
        <w:rPr>
          <w:rFonts w:hint="eastAsia" w:ascii="仿宋_GB2312" w:hAnsi="宋体" w:eastAsia="仿宋_GB2312" w:cs="仿宋"/>
          <w:sz w:val="28"/>
          <w:szCs w:val="28"/>
        </w:rPr>
        <w:t>秘密的管理和使用情</w:t>
      </w:r>
      <w:r>
        <w:rPr>
          <w:rFonts w:hint="eastAsia" w:ascii="仿宋_GB2312" w:hAnsi="宋体" w:eastAsia="仿宋_GB2312" w:cs="宋体"/>
          <w:sz w:val="28"/>
          <w:szCs w:val="28"/>
        </w:rPr>
        <w:t>况</w:t>
      </w:r>
      <w:r>
        <w:rPr>
          <w:rFonts w:hint="eastAsia" w:ascii="仿宋_GB2312" w:hAnsi="宋体" w:eastAsia="仿宋_GB2312" w:cs="仿宋"/>
          <w:sz w:val="28"/>
          <w:szCs w:val="28"/>
        </w:rPr>
        <w:t>。若乙方</w:t>
      </w:r>
      <w:r>
        <w:rPr>
          <w:rFonts w:hint="eastAsia" w:ascii="仿宋_GB2312" w:hAnsi="宋体" w:eastAsia="仿宋_GB2312" w:cs="宋体"/>
          <w:sz w:val="28"/>
          <w:szCs w:val="28"/>
        </w:rPr>
        <w:t>违</w:t>
      </w:r>
      <w:r>
        <w:rPr>
          <w:rFonts w:hint="eastAsia" w:ascii="仿宋_GB2312" w:hAnsi="宋体" w:eastAsia="仿宋_GB2312" w:cs="仿宋"/>
          <w:sz w:val="28"/>
          <w:szCs w:val="28"/>
        </w:rPr>
        <w:t>反上述</w:t>
      </w:r>
      <w:r>
        <w:rPr>
          <w:rFonts w:hint="eastAsia" w:ascii="仿宋_GB2312" w:hAnsi="宋体" w:eastAsia="仿宋_GB2312" w:cs="宋体"/>
          <w:sz w:val="28"/>
          <w:szCs w:val="28"/>
        </w:rPr>
        <w:t>条</w:t>
      </w:r>
      <w:r>
        <w:rPr>
          <w:rFonts w:hint="eastAsia" w:ascii="仿宋_GB2312" w:hAnsi="宋体" w:eastAsia="仿宋_GB2312" w:cs="仿宋"/>
          <w:sz w:val="28"/>
          <w:szCs w:val="28"/>
        </w:rPr>
        <w:t>款，乙方</w:t>
      </w:r>
      <w:r>
        <w:rPr>
          <w:rFonts w:hint="eastAsia" w:ascii="仿宋_GB2312" w:hAnsi="宋体" w:eastAsia="仿宋_GB2312" w:cs="宋体"/>
          <w:sz w:val="28"/>
          <w:szCs w:val="28"/>
        </w:rPr>
        <w:t>将</w:t>
      </w:r>
      <w:r>
        <w:rPr>
          <w:rFonts w:hint="eastAsia" w:ascii="仿宋_GB2312" w:hAnsi="宋体" w:eastAsia="仿宋_GB2312" w:cs="仿宋"/>
          <w:sz w:val="28"/>
          <w:szCs w:val="28"/>
        </w:rPr>
        <w:t>一次性</w:t>
      </w:r>
      <w:r>
        <w:rPr>
          <w:rFonts w:hint="eastAsia" w:ascii="仿宋_GB2312" w:hAnsi="宋体" w:eastAsia="仿宋_GB2312" w:cs="宋体"/>
          <w:sz w:val="28"/>
          <w:szCs w:val="28"/>
        </w:rPr>
        <w:t>赔偿</w:t>
      </w:r>
      <w:r>
        <w:rPr>
          <w:rFonts w:hint="eastAsia" w:ascii="仿宋_GB2312" w:hAnsi="宋体" w:eastAsia="仿宋_GB2312" w:cs="仿宋"/>
          <w:sz w:val="28"/>
          <w:szCs w:val="28"/>
        </w:rPr>
        <w:t>甲方</w:t>
      </w:r>
      <w:r>
        <w:rPr>
          <w:rFonts w:hint="eastAsia" w:ascii="仿宋_GB2312" w:hAnsi="宋体" w:eastAsia="仿宋_GB2312" w:cs="宋体"/>
          <w:sz w:val="28"/>
          <w:szCs w:val="28"/>
        </w:rPr>
        <w:t>惩罚</w:t>
      </w:r>
      <w:r>
        <w:rPr>
          <w:rFonts w:hint="eastAsia" w:ascii="仿宋_GB2312" w:hAnsi="宋体" w:eastAsia="仿宋_GB2312" w:cs="仿宋"/>
          <w:sz w:val="28"/>
          <w:szCs w:val="28"/>
        </w:rPr>
        <w:t>性</w:t>
      </w:r>
      <w:r>
        <w:rPr>
          <w:rFonts w:hint="eastAsia" w:ascii="仿宋_GB2312" w:hAnsi="宋体" w:eastAsia="仿宋_GB2312" w:cs="宋体"/>
          <w:sz w:val="28"/>
          <w:szCs w:val="28"/>
        </w:rPr>
        <w:t>违约</w:t>
      </w:r>
      <w:r>
        <w:rPr>
          <w:rFonts w:hint="eastAsia" w:ascii="仿宋_GB2312" w:hAnsi="宋体" w:eastAsia="仿宋_GB2312" w:cs="仿宋"/>
          <w:sz w:val="28"/>
          <w:szCs w:val="28"/>
        </w:rPr>
        <w:t>金</w:t>
      </w:r>
      <w:r>
        <w:rPr>
          <w:rFonts w:hint="eastAsia" w:ascii="仿宋_GB2312" w:hAnsi="宋体" w:eastAsia="仿宋_GB2312" w:cs="仿宋"/>
          <w:sz w:val="28"/>
          <w:szCs w:val="28"/>
          <w:u w:val="single"/>
        </w:rPr>
        <w:t xml:space="preserve">          </w:t>
      </w:r>
      <w:r>
        <w:rPr>
          <w:rFonts w:hint="eastAsia" w:ascii="仿宋_GB2312" w:hAnsi="宋体" w:eastAsia="仿宋_GB2312" w:cs="仿宋"/>
          <w:sz w:val="28"/>
          <w:szCs w:val="28"/>
        </w:rPr>
        <w:t>元，</w:t>
      </w:r>
      <w:r>
        <w:rPr>
          <w:rFonts w:hint="eastAsia" w:ascii="仿宋_GB2312" w:hAnsi="宋体" w:eastAsia="仿宋_GB2312" w:cs="宋体"/>
          <w:sz w:val="28"/>
          <w:szCs w:val="28"/>
        </w:rPr>
        <w:t>并赔偿</w:t>
      </w:r>
      <w:r>
        <w:rPr>
          <w:rFonts w:hint="eastAsia" w:ascii="仿宋_GB2312" w:hAnsi="宋体" w:eastAsia="仿宋_GB2312" w:cs="仿宋"/>
          <w:sz w:val="28"/>
          <w:szCs w:val="28"/>
        </w:rPr>
        <w:t>甲方全部</w:t>
      </w:r>
      <w:r>
        <w:rPr>
          <w:rFonts w:hint="eastAsia" w:ascii="仿宋_GB2312" w:hAnsi="宋体" w:eastAsia="仿宋_GB2312" w:cs="宋体"/>
          <w:sz w:val="28"/>
          <w:szCs w:val="28"/>
        </w:rPr>
        <w:t>经济损</w:t>
      </w:r>
      <w:r>
        <w:rPr>
          <w:rFonts w:hint="eastAsia" w:ascii="仿宋_GB2312" w:hAnsi="宋体" w:eastAsia="仿宋_GB2312" w:cs="仿宋"/>
          <w:sz w:val="28"/>
          <w:szCs w:val="28"/>
        </w:rPr>
        <w:t>失。同</w:t>
      </w:r>
      <w:r>
        <w:rPr>
          <w:rFonts w:hint="eastAsia" w:ascii="仿宋_GB2312" w:hAnsi="宋体" w:eastAsia="仿宋_GB2312" w:cs="宋体"/>
          <w:sz w:val="28"/>
          <w:szCs w:val="28"/>
        </w:rPr>
        <w:t>时</w:t>
      </w:r>
      <w:r>
        <w:rPr>
          <w:rFonts w:hint="eastAsia" w:ascii="仿宋_GB2312" w:hAnsi="宋体" w:eastAsia="仿宋_GB2312" w:cs="仿宋"/>
          <w:sz w:val="28"/>
          <w:szCs w:val="28"/>
        </w:rPr>
        <w:t>甲方有</w:t>
      </w:r>
      <w:r>
        <w:rPr>
          <w:rFonts w:hint="eastAsia" w:ascii="仿宋_GB2312" w:hAnsi="宋体" w:eastAsia="仿宋_GB2312" w:cs="宋体"/>
          <w:sz w:val="28"/>
          <w:szCs w:val="28"/>
        </w:rPr>
        <w:t>权单</w:t>
      </w:r>
      <w:r>
        <w:rPr>
          <w:rFonts w:hint="eastAsia" w:ascii="仿宋_GB2312" w:hAnsi="宋体" w:eastAsia="仿宋_GB2312" w:cs="仿宋"/>
          <w:sz w:val="28"/>
          <w:szCs w:val="28"/>
        </w:rPr>
        <w:t>方</w:t>
      </w:r>
      <w:r>
        <w:rPr>
          <w:rFonts w:hint="eastAsia" w:ascii="仿宋_GB2312" w:hAnsi="宋体" w:eastAsia="仿宋_GB2312" w:cs="宋体"/>
          <w:sz w:val="28"/>
          <w:szCs w:val="28"/>
        </w:rPr>
        <w:t>终</w:t>
      </w:r>
      <w:r>
        <w:rPr>
          <w:rFonts w:hint="eastAsia" w:ascii="仿宋_GB2312" w:hAnsi="宋体" w:eastAsia="仿宋_GB2312" w:cs="仿宋"/>
          <w:sz w:val="28"/>
          <w:szCs w:val="28"/>
        </w:rPr>
        <w:t>止合作</w:t>
      </w:r>
      <w:r>
        <w:rPr>
          <w:rFonts w:hint="eastAsia" w:ascii="仿宋_GB2312" w:hAnsi="宋体" w:eastAsia="仿宋_GB2312" w:cs="宋体"/>
          <w:sz w:val="28"/>
          <w:szCs w:val="28"/>
        </w:rPr>
        <w:t>关</w:t>
      </w:r>
      <w:r>
        <w:rPr>
          <w:rFonts w:hint="eastAsia" w:ascii="仿宋_GB2312" w:hAnsi="宋体" w:eastAsia="仿宋_GB2312" w:cs="仿宋"/>
          <w:sz w:val="28"/>
          <w:szCs w:val="28"/>
        </w:rPr>
        <w:t>系，</w:t>
      </w:r>
      <w:r>
        <w:rPr>
          <w:rFonts w:hint="eastAsia" w:ascii="仿宋_GB2312" w:hAnsi="宋体" w:eastAsia="仿宋_GB2312" w:cs="宋体"/>
          <w:sz w:val="28"/>
          <w:szCs w:val="28"/>
        </w:rPr>
        <w:t>并</w:t>
      </w:r>
      <w:r>
        <w:rPr>
          <w:rFonts w:hint="eastAsia" w:ascii="仿宋_GB2312" w:hAnsi="宋体" w:eastAsia="仿宋_GB2312" w:cs="仿宋"/>
          <w:sz w:val="28"/>
          <w:szCs w:val="28"/>
        </w:rPr>
        <w:t>依法追究乙方相</w:t>
      </w:r>
      <w:r>
        <w:rPr>
          <w:rFonts w:hint="eastAsia" w:ascii="仿宋_GB2312" w:hAnsi="宋体" w:eastAsia="仿宋_GB2312" w:cs="宋体"/>
          <w:sz w:val="28"/>
          <w:szCs w:val="28"/>
        </w:rPr>
        <w:t>关</w:t>
      </w:r>
      <w:r>
        <w:rPr>
          <w:rFonts w:hint="eastAsia" w:ascii="仿宋_GB2312" w:hAnsi="宋体" w:eastAsia="仿宋_GB2312" w:cs="仿宋"/>
          <w:sz w:val="28"/>
          <w:szCs w:val="28"/>
        </w:rPr>
        <w:t>法律</w:t>
      </w:r>
      <w:r>
        <w:rPr>
          <w:rFonts w:hint="eastAsia" w:ascii="仿宋_GB2312" w:hAnsi="宋体" w:eastAsia="仿宋_GB2312" w:cs="宋体"/>
          <w:sz w:val="28"/>
          <w:szCs w:val="28"/>
        </w:rPr>
        <w:t>责</w:t>
      </w:r>
      <w:r>
        <w:rPr>
          <w:rFonts w:hint="eastAsia" w:ascii="仿宋_GB2312" w:hAnsi="宋体" w:eastAsia="仿宋_GB2312" w:cs="仿宋"/>
          <w:sz w:val="28"/>
          <w:szCs w:val="28"/>
        </w:rPr>
        <w:t>任。</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第八</w:t>
      </w:r>
      <w:r>
        <w:rPr>
          <w:rFonts w:hint="eastAsia" w:ascii="仿宋_GB2312" w:hAnsi="宋体" w:eastAsia="仿宋_GB2312" w:cs="宋体"/>
          <w:sz w:val="28"/>
          <w:szCs w:val="28"/>
        </w:rPr>
        <w:t>条</w:t>
      </w:r>
      <w:r>
        <w:rPr>
          <w:rFonts w:hint="eastAsia" w:ascii="仿宋_GB2312" w:hAnsi="宋体" w:eastAsia="仿宋_GB2312" w:cs="仿宋"/>
          <w:sz w:val="28"/>
          <w:szCs w:val="28"/>
        </w:rPr>
        <w:t xml:space="preserve">  若因乙方故意或重大</w:t>
      </w:r>
      <w:r>
        <w:rPr>
          <w:rFonts w:hint="eastAsia" w:ascii="仿宋_GB2312" w:hAnsi="宋体" w:eastAsia="仿宋_GB2312" w:cs="宋体"/>
          <w:sz w:val="28"/>
          <w:szCs w:val="28"/>
        </w:rPr>
        <w:t>过</w:t>
      </w:r>
      <w:r>
        <w:rPr>
          <w:rFonts w:hint="eastAsia" w:ascii="仿宋_GB2312" w:hAnsi="宋体" w:eastAsia="仿宋_GB2312" w:cs="仿宋"/>
          <w:sz w:val="28"/>
          <w:szCs w:val="28"/>
        </w:rPr>
        <w:t>失</w:t>
      </w:r>
      <w:r>
        <w:rPr>
          <w:rFonts w:hint="eastAsia" w:ascii="仿宋_GB2312" w:hAnsi="宋体" w:eastAsia="仿宋_GB2312" w:cs="宋体"/>
          <w:sz w:val="28"/>
          <w:szCs w:val="28"/>
        </w:rPr>
        <w:t>导</w:t>
      </w:r>
      <w:r>
        <w:rPr>
          <w:rFonts w:hint="eastAsia" w:ascii="仿宋_GB2312" w:hAnsi="宋体" w:eastAsia="仿宋_GB2312" w:cs="仿宋"/>
          <w:sz w:val="28"/>
          <w:szCs w:val="28"/>
        </w:rPr>
        <w:t>致本</w:t>
      </w:r>
      <w:r>
        <w:rPr>
          <w:rFonts w:hint="eastAsia" w:ascii="仿宋_GB2312" w:hAnsi="宋体" w:eastAsia="仿宋_GB2312" w:cs="宋体"/>
          <w:sz w:val="28"/>
          <w:szCs w:val="28"/>
        </w:rPr>
        <w:t>协议</w:t>
      </w:r>
      <w:r>
        <w:rPr>
          <w:rFonts w:hint="eastAsia" w:ascii="仿宋_GB2312" w:hAnsi="宋体" w:eastAsia="仿宋_GB2312" w:cs="仿宋"/>
          <w:sz w:val="28"/>
          <w:szCs w:val="28"/>
        </w:rPr>
        <w:t>第一</w:t>
      </w:r>
      <w:r>
        <w:rPr>
          <w:rFonts w:hint="eastAsia" w:ascii="仿宋_GB2312" w:hAnsi="宋体" w:eastAsia="仿宋_GB2312" w:cs="宋体"/>
          <w:sz w:val="28"/>
          <w:szCs w:val="28"/>
        </w:rPr>
        <w:t>条</w:t>
      </w:r>
      <w:r>
        <w:rPr>
          <w:rFonts w:hint="eastAsia" w:ascii="仿宋_GB2312" w:hAnsi="宋体" w:eastAsia="仿宋_GB2312" w:cs="仿宋"/>
          <w:sz w:val="28"/>
          <w:szCs w:val="28"/>
        </w:rPr>
        <w:t>所</w:t>
      </w:r>
      <w:r>
        <w:rPr>
          <w:rFonts w:hint="eastAsia" w:ascii="仿宋_GB2312" w:hAnsi="宋体" w:eastAsia="仿宋_GB2312" w:cs="宋体"/>
          <w:sz w:val="28"/>
          <w:szCs w:val="28"/>
        </w:rPr>
        <w:t>约</w:t>
      </w:r>
      <w:r>
        <w:rPr>
          <w:rFonts w:hint="eastAsia" w:ascii="仿宋_GB2312" w:hAnsi="宋体" w:eastAsia="仿宋_GB2312" w:cs="仿宋"/>
          <w:sz w:val="28"/>
          <w:szCs w:val="28"/>
        </w:rPr>
        <w:t>定的保密</w:t>
      </w:r>
      <w:r>
        <w:rPr>
          <w:rFonts w:hint="eastAsia" w:ascii="仿宋_GB2312" w:hAnsi="宋体" w:eastAsia="仿宋_GB2312" w:cs="宋体"/>
          <w:sz w:val="28"/>
          <w:szCs w:val="28"/>
        </w:rPr>
        <w:t>内</w:t>
      </w:r>
      <w:r>
        <w:rPr>
          <w:rFonts w:hint="eastAsia" w:ascii="仿宋_GB2312" w:hAnsi="宋体" w:eastAsia="仿宋_GB2312" w:cs="仿宋"/>
          <w:sz w:val="28"/>
          <w:szCs w:val="28"/>
        </w:rPr>
        <w:t>容</w:t>
      </w:r>
      <w:r>
        <w:rPr>
          <w:rFonts w:hint="eastAsia" w:ascii="仿宋_GB2312" w:hAnsi="宋体" w:eastAsia="仿宋_GB2312" w:cs="宋体"/>
          <w:sz w:val="28"/>
          <w:szCs w:val="28"/>
        </w:rPr>
        <w:t>对</w:t>
      </w:r>
      <w:r>
        <w:rPr>
          <w:rFonts w:hint="eastAsia" w:ascii="仿宋_GB2312" w:hAnsi="宋体" w:eastAsia="仿宋_GB2312" w:cs="仿宋"/>
          <w:sz w:val="28"/>
          <w:szCs w:val="28"/>
        </w:rPr>
        <w:t>外泄露</w:t>
      </w:r>
      <w:r>
        <w:rPr>
          <w:rFonts w:hint="eastAsia" w:ascii="仿宋_GB2312" w:hAnsi="宋体" w:eastAsia="仿宋_GB2312" w:cs="宋体"/>
          <w:sz w:val="28"/>
          <w:szCs w:val="28"/>
        </w:rPr>
        <w:t>导</w:t>
      </w:r>
      <w:r>
        <w:rPr>
          <w:rFonts w:hint="eastAsia" w:ascii="仿宋_GB2312" w:hAnsi="宋体" w:eastAsia="仿宋_GB2312" w:cs="仿宋"/>
          <w:sz w:val="28"/>
          <w:szCs w:val="28"/>
        </w:rPr>
        <w:t>致甲方</w:t>
      </w:r>
      <w:r>
        <w:rPr>
          <w:rFonts w:hint="eastAsia" w:ascii="仿宋_GB2312" w:hAnsi="宋体" w:eastAsia="仿宋_GB2312" w:cs="宋体"/>
          <w:sz w:val="28"/>
          <w:szCs w:val="28"/>
        </w:rPr>
        <w:t>损</w:t>
      </w:r>
      <w:r>
        <w:rPr>
          <w:rFonts w:hint="eastAsia" w:ascii="仿宋_GB2312" w:hAnsi="宋体" w:eastAsia="仿宋_GB2312" w:cs="仿宋"/>
          <w:sz w:val="28"/>
          <w:szCs w:val="28"/>
        </w:rPr>
        <w:t>失的，甲方</w:t>
      </w:r>
      <w:r>
        <w:rPr>
          <w:rFonts w:hint="eastAsia" w:ascii="仿宋_GB2312" w:hAnsi="宋体" w:eastAsia="仿宋_GB2312" w:cs="宋体"/>
          <w:sz w:val="28"/>
          <w:szCs w:val="28"/>
        </w:rPr>
        <w:t>为维权</w:t>
      </w:r>
      <w:r>
        <w:rPr>
          <w:rFonts w:hint="eastAsia" w:ascii="仿宋_GB2312" w:hAnsi="宋体" w:eastAsia="仿宋_GB2312" w:cs="仿宋"/>
          <w:sz w:val="28"/>
          <w:szCs w:val="28"/>
        </w:rPr>
        <w:t>所支付的合理</w:t>
      </w:r>
      <w:r>
        <w:rPr>
          <w:rFonts w:hint="eastAsia" w:ascii="仿宋_GB2312" w:hAnsi="宋体" w:eastAsia="仿宋_GB2312" w:cs="宋体"/>
          <w:sz w:val="28"/>
          <w:szCs w:val="28"/>
        </w:rPr>
        <w:t>费</w:t>
      </w:r>
      <w:r>
        <w:rPr>
          <w:rFonts w:hint="eastAsia" w:ascii="仿宋_GB2312" w:hAnsi="宋体" w:eastAsia="仿宋_GB2312" w:cs="仿宋"/>
          <w:sz w:val="28"/>
          <w:szCs w:val="28"/>
        </w:rPr>
        <w:t>用，包括但不限于</w:t>
      </w:r>
      <w:r>
        <w:rPr>
          <w:rFonts w:hint="eastAsia" w:ascii="仿宋_GB2312" w:hAnsi="宋体" w:eastAsia="仿宋_GB2312" w:cs="宋体"/>
          <w:sz w:val="28"/>
          <w:szCs w:val="28"/>
        </w:rPr>
        <w:t>调查费</w:t>
      </w:r>
      <w:r>
        <w:rPr>
          <w:rFonts w:hint="eastAsia" w:ascii="仿宋_GB2312" w:hAnsi="宋体" w:eastAsia="仿宋_GB2312" w:cs="仿宋"/>
          <w:sz w:val="28"/>
          <w:szCs w:val="28"/>
        </w:rPr>
        <w:t>、差旅</w:t>
      </w:r>
      <w:r>
        <w:rPr>
          <w:rFonts w:hint="eastAsia" w:ascii="仿宋_GB2312" w:hAnsi="宋体" w:eastAsia="仿宋_GB2312" w:cs="宋体"/>
          <w:sz w:val="28"/>
          <w:szCs w:val="28"/>
        </w:rPr>
        <w:t>费</w:t>
      </w:r>
      <w:r>
        <w:rPr>
          <w:rFonts w:hint="eastAsia" w:ascii="仿宋_GB2312" w:hAnsi="宋体" w:eastAsia="仿宋_GB2312" w:cs="仿宋"/>
          <w:sz w:val="28"/>
          <w:szCs w:val="28"/>
        </w:rPr>
        <w:t>、律</w:t>
      </w:r>
      <w:r>
        <w:rPr>
          <w:rFonts w:hint="eastAsia" w:ascii="仿宋_GB2312" w:hAnsi="宋体" w:eastAsia="仿宋_GB2312" w:cs="宋体"/>
          <w:sz w:val="28"/>
          <w:szCs w:val="28"/>
        </w:rPr>
        <w:t>师费</w:t>
      </w:r>
      <w:r>
        <w:rPr>
          <w:rFonts w:hint="eastAsia" w:ascii="仿宋_GB2312" w:hAnsi="宋体" w:eastAsia="仿宋_GB2312" w:cs="仿宋"/>
          <w:sz w:val="28"/>
          <w:szCs w:val="28"/>
        </w:rPr>
        <w:t>、</w:t>
      </w:r>
      <w:r>
        <w:rPr>
          <w:rFonts w:hint="eastAsia" w:ascii="仿宋_GB2312" w:hAnsi="宋体" w:eastAsia="仿宋_GB2312" w:cs="宋体"/>
          <w:sz w:val="28"/>
          <w:szCs w:val="28"/>
        </w:rPr>
        <w:t>诉讼费</w:t>
      </w:r>
      <w:r>
        <w:rPr>
          <w:rFonts w:hint="eastAsia" w:ascii="仿宋_GB2312" w:hAnsi="宋体" w:eastAsia="仿宋_GB2312" w:cs="仿宋"/>
          <w:sz w:val="28"/>
          <w:szCs w:val="28"/>
        </w:rPr>
        <w:t>用等，由乙方承担。</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第九</w:t>
      </w:r>
      <w:r>
        <w:rPr>
          <w:rFonts w:hint="eastAsia" w:ascii="仿宋_GB2312" w:hAnsi="宋体" w:eastAsia="仿宋_GB2312" w:cs="宋体"/>
          <w:sz w:val="28"/>
          <w:szCs w:val="28"/>
        </w:rPr>
        <w:t>条</w:t>
      </w:r>
      <w:r>
        <w:rPr>
          <w:rFonts w:hint="eastAsia" w:ascii="仿宋_GB2312" w:hAnsi="宋体" w:eastAsia="仿宋_GB2312" w:cs="仿宋"/>
          <w:sz w:val="28"/>
          <w:szCs w:val="28"/>
        </w:rPr>
        <w:t xml:space="preserve">  甲乙</w:t>
      </w:r>
      <w:r>
        <w:rPr>
          <w:rFonts w:hint="eastAsia" w:ascii="仿宋_GB2312" w:hAnsi="宋体" w:eastAsia="仿宋_GB2312" w:cs="宋体"/>
          <w:sz w:val="28"/>
          <w:szCs w:val="28"/>
        </w:rPr>
        <w:t>双</w:t>
      </w:r>
      <w:r>
        <w:rPr>
          <w:rFonts w:hint="eastAsia" w:ascii="仿宋_GB2312" w:hAnsi="宋体" w:eastAsia="仿宋_GB2312" w:cs="仿宋"/>
          <w:sz w:val="28"/>
          <w:szCs w:val="28"/>
        </w:rPr>
        <w:t>方在委托加工</w:t>
      </w:r>
      <w:r>
        <w:rPr>
          <w:rFonts w:hint="eastAsia" w:ascii="仿宋_GB2312" w:hAnsi="宋体" w:eastAsia="仿宋_GB2312" w:cs="宋体"/>
          <w:sz w:val="28"/>
          <w:szCs w:val="28"/>
        </w:rPr>
        <w:t>过</w:t>
      </w:r>
      <w:r>
        <w:rPr>
          <w:rFonts w:hint="eastAsia" w:ascii="仿宋_GB2312" w:hAnsi="宋体" w:eastAsia="仿宋_GB2312" w:cs="仿宋"/>
          <w:sz w:val="28"/>
          <w:szCs w:val="28"/>
        </w:rPr>
        <w:t>程中</w:t>
      </w:r>
      <w:r>
        <w:rPr>
          <w:rFonts w:hint="eastAsia" w:ascii="仿宋_GB2312" w:hAnsi="宋体" w:eastAsia="仿宋_GB2312" w:cs="宋体"/>
          <w:sz w:val="28"/>
          <w:szCs w:val="28"/>
        </w:rPr>
        <w:t>发</w:t>
      </w:r>
      <w:r>
        <w:rPr>
          <w:rFonts w:hint="eastAsia" w:ascii="仿宋_GB2312" w:hAnsi="宋体" w:eastAsia="仿宋_GB2312" w:cs="仿宋"/>
          <w:sz w:val="28"/>
          <w:szCs w:val="28"/>
        </w:rPr>
        <w:t>生</w:t>
      </w:r>
      <w:r>
        <w:rPr>
          <w:rFonts w:hint="eastAsia" w:ascii="仿宋_GB2312" w:hAnsi="宋体" w:eastAsia="仿宋_GB2312" w:cs="宋体"/>
          <w:sz w:val="28"/>
          <w:szCs w:val="28"/>
        </w:rPr>
        <w:t>纠纷</w:t>
      </w:r>
      <w:r>
        <w:rPr>
          <w:rFonts w:hint="eastAsia" w:ascii="仿宋_GB2312" w:hAnsi="宋体" w:eastAsia="仿宋_GB2312" w:cs="仿宋"/>
          <w:sz w:val="28"/>
          <w:szCs w:val="28"/>
        </w:rPr>
        <w:t>，由</w:t>
      </w:r>
      <w:r>
        <w:rPr>
          <w:rFonts w:hint="eastAsia" w:ascii="仿宋_GB2312" w:hAnsi="宋体" w:eastAsia="仿宋_GB2312" w:cs="宋体"/>
          <w:sz w:val="28"/>
          <w:szCs w:val="28"/>
        </w:rPr>
        <w:t>双</w:t>
      </w:r>
      <w:r>
        <w:rPr>
          <w:rFonts w:hint="eastAsia" w:ascii="仿宋_GB2312" w:hAnsi="宋体" w:eastAsia="仿宋_GB2312" w:cs="仿宋"/>
          <w:sz w:val="28"/>
          <w:szCs w:val="28"/>
        </w:rPr>
        <w:t>方</w:t>
      </w:r>
      <w:r>
        <w:rPr>
          <w:rFonts w:hint="eastAsia" w:ascii="仿宋_GB2312" w:hAnsi="宋体" w:eastAsia="仿宋_GB2312" w:cs="宋体"/>
          <w:sz w:val="28"/>
          <w:szCs w:val="28"/>
        </w:rPr>
        <w:t>协</w:t>
      </w:r>
      <w:r>
        <w:rPr>
          <w:rFonts w:hint="eastAsia" w:ascii="仿宋_GB2312" w:hAnsi="宋体" w:eastAsia="仿宋_GB2312" w:cs="仿宋"/>
          <w:sz w:val="28"/>
          <w:szCs w:val="28"/>
        </w:rPr>
        <w:t>商解</w:t>
      </w:r>
      <w:r>
        <w:rPr>
          <w:rFonts w:hint="eastAsia" w:ascii="仿宋_GB2312" w:hAnsi="宋体" w:eastAsia="仿宋_GB2312" w:cs="宋体"/>
          <w:sz w:val="28"/>
          <w:szCs w:val="28"/>
        </w:rPr>
        <w:t>决</w:t>
      </w:r>
      <w:r>
        <w:rPr>
          <w:rFonts w:hint="eastAsia" w:ascii="仿宋_GB2312" w:hAnsi="宋体" w:eastAsia="仿宋_GB2312" w:cs="仿宋"/>
          <w:sz w:val="28"/>
          <w:szCs w:val="28"/>
        </w:rPr>
        <w:t>或者共同委托</w:t>
      </w:r>
      <w:r>
        <w:rPr>
          <w:rFonts w:hint="eastAsia" w:ascii="仿宋_GB2312" w:hAnsi="宋体" w:eastAsia="仿宋_GB2312" w:cs="宋体"/>
          <w:sz w:val="28"/>
          <w:szCs w:val="28"/>
        </w:rPr>
        <w:t>双</w:t>
      </w:r>
      <w:r>
        <w:rPr>
          <w:rFonts w:hint="eastAsia" w:ascii="仿宋_GB2312" w:hAnsi="宋体" w:eastAsia="仿宋_GB2312" w:cs="仿宋"/>
          <w:sz w:val="28"/>
          <w:szCs w:val="28"/>
        </w:rPr>
        <w:t>方信任的第三方</w:t>
      </w:r>
      <w:r>
        <w:rPr>
          <w:rFonts w:hint="eastAsia" w:ascii="仿宋_GB2312" w:hAnsi="宋体" w:eastAsia="仿宋_GB2312" w:cs="宋体"/>
          <w:sz w:val="28"/>
          <w:szCs w:val="28"/>
        </w:rPr>
        <w:t>调</w:t>
      </w:r>
      <w:r>
        <w:rPr>
          <w:rFonts w:hint="eastAsia" w:ascii="仿宋_GB2312" w:hAnsi="宋体" w:eastAsia="仿宋_GB2312" w:cs="仿宋"/>
          <w:sz w:val="28"/>
          <w:szCs w:val="28"/>
        </w:rPr>
        <w:t>解。</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若</w:t>
      </w:r>
      <w:r>
        <w:rPr>
          <w:rFonts w:hint="eastAsia" w:ascii="仿宋_GB2312" w:hAnsi="宋体" w:eastAsia="仿宋_GB2312" w:cs="宋体"/>
          <w:sz w:val="28"/>
          <w:szCs w:val="28"/>
        </w:rPr>
        <w:t>协</w:t>
      </w:r>
      <w:r>
        <w:rPr>
          <w:rFonts w:hint="eastAsia" w:ascii="仿宋_GB2312" w:hAnsi="宋体" w:eastAsia="仿宋_GB2312" w:cs="仿宋"/>
          <w:sz w:val="28"/>
          <w:szCs w:val="28"/>
        </w:rPr>
        <w:t>商、</w:t>
      </w:r>
      <w:r>
        <w:rPr>
          <w:rFonts w:hint="eastAsia" w:ascii="仿宋_GB2312" w:hAnsi="宋体" w:eastAsia="仿宋_GB2312" w:cs="宋体"/>
          <w:sz w:val="28"/>
          <w:szCs w:val="28"/>
        </w:rPr>
        <w:t>调</w:t>
      </w:r>
      <w:r>
        <w:rPr>
          <w:rFonts w:hint="eastAsia" w:ascii="仿宋_GB2312" w:hAnsi="宋体" w:eastAsia="仿宋_GB2312" w:cs="仿宋"/>
          <w:sz w:val="28"/>
          <w:szCs w:val="28"/>
        </w:rPr>
        <w:t>解未成，</w:t>
      </w:r>
      <w:r>
        <w:rPr>
          <w:rFonts w:hint="eastAsia" w:ascii="仿宋_GB2312" w:hAnsi="宋体" w:eastAsia="仿宋_GB2312" w:cs="宋体"/>
          <w:sz w:val="28"/>
          <w:szCs w:val="28"/>
        </w:rPr>
        <w:t>双</w:t>
      </w:r>
      <w:r>
        <w:rPr>
          <w:rFonts w:hint="eastAsia" w:ascii="仿宋_GB2312" w:hAnsi="宋体" w:eastAsia="仿宋_GB2312" w:cs="仿宋"/>
          <w:sz w:val="28"/>
          <w:szCs w:val="28"/>
        </w:rPr>
        <w:t>方都有提起</w:t>
      </w:r>
      <w:r>
        <w:rPr>
          <w:rFonts w:hint="eastAsia" w:ascii="仿宋_GB2312" w:hAnsi="宋体" w:eastAsia="仿宋_GB2312" w:cs="宋体"/>
          <w:sz w:val="28"/>
          <w:szCs w:val="28"/>
        </w:rPr>
        <w:t>诉讼</w:t>
      </w:r>
      <w:r>
        <w:rPr>
          <w:rFonts w:hint="eastAsia" w:ascii="仿宋_GB2312" w:hAnsi="宋体" w:eastAsia="仿宋_GB2312" w:cs="仿宋"/>
          <w:sz w:val="28"/>
          <w:szCs w:val="28"/>
        </w:rPr>
        <w:t>的</w:t>
      </w:r>
      <w:r>
        <w:rPr>
          <w:rFonts w:hint="eastAsia" w:ascii="仿宋_GB2312" w:hAnsi="宋体" w:eastAsia="仿宋_GB2312" w:cs="宋体"/>
          <w:sz w:val="28"/>
          <w:szCs w:val="28"/>
        </w:rPr>
        <w:t>权</w:t>
      </w:r>
      <w:r>
        <w:rPr>
          <w:rFonts w:hint="eastAsia" w:ascii="仿宋_GB2312" w:hAnsi="宋体" w:eastAsia="仿宋_GB2312" w:cs="仿宋"/>
          <w:sz w:val="28"/>
          <w:szCs w:val="28"/>
        </w:rPr>
        <w:t>利，提起</w:t>
      </w:r>
      <w:r>
        <w:rPr>
          <w:rFonts w:hint="eastAsia" w:ascii="仿宋_GB2312" w:hAnsi="宋体" w:eastAsia="仿宋_GB2312" w:cs="宋体"/>
          <w:sz w:val="28"/>
          <w:szCs w:val="28"/>
        </w:rPr>
        <w:t>诉讼</w:t>
      </w:r>
      <w:r>
        <w:rPr>
          <w:rFonts w:hint="eastAsia" w:ascii="仿宋_GB2312" w:hAnsi="宋体" w:eastAsia="仿宋_GB2312" w:cs="仿宋"/>
          <w:sz w:val="28"/>
          <w:szCs w:val="28"/>
        </w:rPr>
        <w:t>的法院</w:t>
      </w:r>
      <w:r>
        <w:rPr>
          <w:rFonts w:hint="eastAsia" w:ascii="仿宋_GB2312" w:hAnsi="宋体" w:eastAsia="仿宋_GB2312" w:cs="宋体"/>
          <w:sz w:val="28"/>
          <w:szCs w:val="28"/>
        </w:rPr>
        <w:t>为</w:t>
      </w:r>
      <w:r>
        <w:rPr>
          <w:rFonts w:hint="eastAsia" w:ascii="仿宋_GB2312" w:hAnsi="宋体" w:eastAsia="仿宋_GB2312" w:cs="仿宋"/>
          <w:sz w:val="28"/>
          <w:szCs w:val="28"/>
        </w:rPr>
        <w:t>甲方企</w:t>
      </w:r>
      <w:r>
        <w:rPr>
          <w:rFonts w:hint="eastAsia" w:ascii="仿宋_GB2312" w:hAnsi="宋体" w:eastAsia="仿宋_GB2312" w:cs="宋体"/>
          <w:sz w:val="28"/>
          <w:szCs w:val="28"/>
        </w:rPr>
        <w:t>业</w:t>
      </w:r>
      <w:r>
        <w:rPr>
          <w:rFonts w:hint="eastAsia" w:ascii="仿宋_GB2312" w:hAnsi="宋体" w:eastAsia="仿宋_GB2312" w:cs="仿宋"/>
          <w:sz w:val="28"/>
          <w:szCs w:val="28"/>
        </w:rPr>
        <w:t>所在地的各</w:t>
      </w:r>
      <w:r>
        <w:rPr>
          <w:rFonts w:hint="eastAsia" w:ascii="仿宋_GB2312" w:hAnsi="宋体" w:eastAsia="仿宋_GB2312" w:cs="宋体"/>
          <w:sz w:val="28"/>
          <w:szCs w:val="28"/>
        </w:rPr>
        <w:t>级</w:t>
      </w:r>
      <w:r>
        <w:rPr>
          <w:rFonts w:hint="eastAsia" w:ascii="仿宋_GB2312" w:hAnsi="宋体" w:eastAsia="仿宋_GB2312" w:cs="仿宋"/>
          <w:sz w:val="28"/>
          <w:szCs w:val="28"/>
        </w:rPr>
        <w:t>人民法院，</w:t>
      </w:r>
      <w:r>
        <w:rPr>
          <w:rFonts w:hint="eastAsia" w:ascii="仿宋_GB2312" w:hAnsi="宋体" w:eastAsia="仿宋_GB2312" w:cs="宋体"/>
          <w:sz w:val="28"/>
          <w:szCs w:val="28"/>
        </w:rPr>
        <w:t>对</w:t>
      </w:r>
      <w:r>
        <w:rPr>
          <w:rFonts w:hint="eastAsia" w:ascii="仿宋_GB2312" w:hAnsi="宋体" w:eastAsia="仿宋_GB2312" w:cs="仿宋"/>
          <w:sz w:val="28"/>
          <w:szCs w:val="28"/>
        </w:rPr>
        <w:t>此</w:t>
      </w:r>
      <w:r>
        <w:rPr>
          <w:rFonts w:hint="eastAsia" w:ascii="仿宋_GB2312" w:hAnsi="宋体" w:eastAsia="仿宋_GB2312" w:cs="宋体"/>
          <w:sz w:val="28"/>
          <w:szCs w:val="28"/>
        </w:rPr>
        <w:t>条</w:t>
      </w:r>
      <w:r>
        <w:rPr>
          <w:rFonts w:hint="eastAsia" w:ascii="仿宋_GB2312" w:hAnsi="宋体" w:eastAsia="仿宋_GB2312" w:cs="仿宋"/>
          <w:sz w:val="28"/>
          <w:szCs w:val="28"/>
        </w:rPr>
        <w:t>款甲方已特</w:t>
      </w:r>
      <w:r>
        <w:rPr>
          <w:rFonts w:hint="eastAsia" w:ascii="仿宋_GB2312" w:hAnsi="宋体" w:eastAsia="仿宋_GB2312" w:cs="宋体"/>
          <w:sz w:val="28"/>
          <w:szCs w:val="28"/>
        </w:rPr>
        <w:t>别</w:t>
      </w:r>
      <w:r>
        <w:rPr>
          <w:rFonts w:hint="eastAsia" w:ascii="仿宋_GB2312" w:hAnsi="宋体" w:eastAsia="仿宋_GB2312" w:cs="仿宋"/>
          <w:sz w:val="28"/>
          <w:szCs w:val="28"/>
        </w:rPr>
        <w:t>提醒乙方</w:t>
      </w:r>
      <w:r>
        <w:rPr>
          <w:rFonts w:hint="eastAsia" w:ascii="仿宋_GB2312" w:hAnsi="宋体" w:eastAsia="仿宋_GB2312" w:cs="宋体"/>
          <w:sz w:val="28"/>
          <w:szCs w:val="28"/>
        </w:rPr>
        <w:t>尽</w:t>
      </w:r>
      <w:r>
        <w:rPr>
          <w:rFonts w:hint="eastAsia" w:ascii="仿宋_GB2312" w:hAnsi="宋体" w:eastAsia="仿宋_GB2312" w:cs="仿宋"/>
          <w:sz w:val="28"/>
          <w:szCs w:val="28"/>
        </w:rPr>
        <w:t>到注意</w:t>
      </w:r>
      <w:r>
        <w:rPr>
          <w:rFonts w:hint="eastAsia" w:ascii="仿宋_GB2312" w:hAnsi="宋体" w:eastAsia="仿宋_GB2312" w:cs="宋体"/>
          <w:sz w:val="28"/>
          <w:szCs w:val="28"/>
        </w:rPr>
        <w:t>义务</w:t>
      </w:r>
      <w:r>
        <w:rPr>
          <w:rFonts w:hint="eastAsia" w:ascii="仿宋_GB2312" w:hAnsi="宋体" w:eastAsia="仿宋_GB2312" w:cs="仿宋"/>
          <w:sz w:val="28"/>
          <w:szCs w:val="28"/>
        </w:rPr>
        <w:t>。</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第十</w:t>
      </w:r>
      <w:r>
        <w:rPr>
          <w:rFonts w:hint="eastAsia" w:ascii="仿宋_GB2312" w:hAnsi="宋体" w:eastAsia="仿宋_GB2312" w:cs="宋体"/>
          <w:sz w:val="28"/>
          <w:szCs w:val="28"/>
        </w:rPr>
        <w:t>条</w:t>
      </w:r>
      <w:r>
        <w:rPr>
          <w:rFonts w:hint="eastAsia" w:ascii="仿宋_GB2312" w:hAnsi="宋体" w:eastAsia="仿宋_GB2312" w:cs="仿宋"/>
          <w:sz w:val="28"/>
          <w:szCs w:val="28"/>
        </w:rPr>
        <w:t xml:space="preserve">  本合同的任何修改必</w:t>
      </w:r>
      <w:r>
        <w:rPr>
          <w:rFonts w:hint="eastAsia" w:ascii="仿宋_GB2312" w:hAnsi="宋体" w:eastAsia="仿宋_GB2312" w:cs="宋体"/>
          <w:sz w:val="28"/>
          <w:szCs w:val="28"/>
        </w:rPr>
        <w:t>须经过双</w:t>
      </w:r>
      <w:r>
        <w:rPr>
          <w:rFonts w:hint="eastAsia" w:ascii="仿宋_GB2312" w:hAnsi="宋体" w:eastAsia="仿宋_GB2312" w:cs="仿宋"/>
          <w:sz w:val="28"/>
          <w:szCs w:val="28"/>
        </w:rPr>
        <w:t>方的</w:t>
      </w:r>
      <w:r>
        <w:rPr>
          <w:rFonts w:hint="eastAsia" w:ascii="仿宋_GB2312" w:hAnsi="宋体" w:eastAsia="仿宋_GB2312" w:cs="宋体"/>
          <w:sz w:val="28"/>
          <w:szCs w:val="28"/>
        </w:rPr>
        <w:t>书</w:t>
      </w:r>
      <w:r>
        <w:rPr>
          <w:rFonts w:hint="eastAsia" w:ascii="仿宋_GB2312" w:hAnsi="宋体" w:eastAsia="仿宋_GB2312" w:cs="仿宋"/>
          <w:sz w:val="28"/>
          <w:szCs w:val="28"/>
        </w:rPr>
        <w:t>面同意，合同的部分修改或部分无效</w:t>
      </w:r>
      <w:r>
        <w:rPr>
          <w:rFonts w:hint="eastAsia" w:ascii="仿宋_GB2312" w:hAnsi="宋体" w:eastAsia="仿宋_GB2312" w:cs="宋体"/>
          <w:sz w:val="28"/>
          <w:szCs w:val="28"/>
        </w:rPr>
        <w:t>并</w:t>
      </w:r>
      <w:r>
        <w:rPr>
          <w:rFonts w:hint="eastAsia" w:ascii="仿宋_GB2312" w:hAnsi="宋体" w:eastAsia="仿宋_GB2312" w:cs="仿宋"/>
          <w:sz w:val="28"/>
          <w:szCs w:val="28"/>
        </w:rPr>
        <w:t>不影</w:t>
      </w:r>
      <w:r>
        <w:rPr>
          <w:rFonts w:hint="eastAsia" w:ascii="仿宋_GB2312" w:hAnsi="宋体" w:eastAsia="仿宋_GB2312" w:cs="宋体"/>
          <w:sz w:val="28"/>
          <w:szCs w:val="28"/>
        </w:rPr>
        <w:t>响</w:t>
      </w:r>
      <w:r>
        <w:rPr>
          <w:rFonts w:hint="eastAsia" w:ascii="仿宋_GB2312" w:hAnsi="宋体" w:eastAsia="仿宋_GB2312" w:cs="仿宋"/>
          <w:sz w:val="28"/>
          <w:szCs w:val="28"/>
        </w:rPr>
        <w:t>其他部分的效力。</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第十一</w:t>
      </w:r>
      <w:r>
        <w:rPr>
          <w:rFonts w:hint="eastAsia" w:ascii="仿宋_GB2312" w:hAnsi="宋体" w:eastAsia="仿宋_GB2312" w:cs="宋体"/>
          <w:sz w:val="28"/>
          <w:szCs w:val="28"/>
        </w:rPr>
        <w:t>条</w:t>
      </w:r>
      <w:r>
        <w:rPr>
          <w:rFonts w:hint="eastAsia" w:ascii="仿宋_GB2312" w:hAnsi="宋体" w:eastAsia="仿宋_GB2312" w:cs="仿宋"/>
          <w:sz w:val="28"/>
          <w:szCs w:val="28"/>
        </w:rPr>
        <w:t xml:space="preserve">  </w:t>
      </w:r>
      <w:r>
        <w:rPr>
          <w:rFonts w:hint="eastAsia" w:ascii="仿宋_GB2312" w:hAnsi="宋体" w:eastAsia="仿宋_GB2312" w:cs="宋体"/>
          <w:sz w:val="28"/>
          <w:szCs w:val="28"/>
        </w:rPr>
        <w:t>双</w:t>
      </w:r>
      <w:r>
        <w:rPr>
          <w:rFonts w:hint="eastAsia" w:ascii="仿宋_GB2312" w:hAnsi="宋体" w:eastAsia="仿宋_GB2312" w:cs="仿宋"/>
          <w:sz w:val="28"/>
          <w:szCs w:val="28"/>
        </w:rPr>
        <w:t>方确</w:t>
      </w:r>
      <w:r>
        <w:rPr>
          <w:rFonts w:hint="eastAsia" w:ascii="仿宋_GB2312" w:hAnsi="宋体" w:eastAsia="仿宋_GB2312" w:cs="宋体"/>
          <w:sz w:val="28"/>
          <w:szCs w:val="28"/>
        </w:rPr>
        <w:t>认</w:t>
      </w:r>
      <w:r>
        <w:rPr>
          <w:rFonts w:hint="eastAsia" w:ascii="仿宋_GB2312" w:hAnsi="宋体" w:eastAsia="仿宋_GB2312" w:cs="仿宋"/>
          <w:sz w:val="28"/>
          <w:szCs w:val="28"/>
        </w:rPr>
        <w:t>，在</w:t>
      </w:r>
      <w:r>
        <w:rPr>
          <w:rFonts w:hint="eastAsia" w:ascii="仿宋_GB2312" w:hAnsi="宋体" w:eastAsia="仿宋_GB2312" w:cs="宋体"/>
          <w:sz w:val="28"/>
          <w:szCs w:val="28"/>
        </w:rPr>
        <w:t>签</w:t>
      </w:r>
      <w:r>
        <w:rPr>
          <w:rFonts w:hint="eastAsia" w:ascii="仿宋_GB2312" w:hAnsi="宋体" w:eastAsia="仿宋_GB2312" w:cs="仿宋"/>
          <w:sz w:val="28"/>
          <w:szCs w:val="28"/>
        </w:rPr>
        <w:t>署本合同前已仔</w:t>
      </w:r>
      <w:r>
        <w:rPr>
          <w:rFonts w:hint="eastAsia" w:ascii="仿宋_GB2312" w:hAnsi="宋体" w:eastAsia="仿宋_GB2312" w:cs="宋体"/>
          <w:sz w:val="28"/>
          <w:szCs w:val="28"/>
        </w:rPr>
        <w:t>细审阅过</w:t>
      </w:r>
      <w:r>
        <w:rPr>
          <w:rFonts w:hint="eastAsia" w:ascii="仿宋_GB2312" w:hAnsi="宋体" w:eastAsia="仿宋_GB2312" w:cs="仿宋"/>
          <w:sz w:val="28"/>
          <w:szCs w:val="28"/>
        </w:rPr>
        <w:t>合同的</w:t>
      </w:r>
      <w:r>
        <w:rPr>
          <w:rFonts w:hint="eastAsia" w:ascii="仿宋_GB2312" w:hAnsi="宋体" w:eastAsia="仿宋_GB2312" w:cs="宋体"/>
          <w:sz w:val="28"/>
          <w:szCs w:val="28"/>
        </w:rPr>
        <w:t>内</w:t>
      </w:r>
      <w:r>
        <w:rPr>
          <w:rFonts w:hint="eastAsia" w:ascii="仿宋_GB2312" w:hAnsi="宋体" w:eastAsia="仿宋_GB2312" w:cs="仿宋"/>
          <w:sz w:val="28"/>
          <w:szCs w:val="28"/>
        </w:rPr>
        <w:t>容，</w:t>
      </w:r>
      <w:r>
        <w:rPr>
          <w:rFonts w:hint="eastAsia" w:ascii="仿宋_GB2312" w:hAnsi="宋体" w:eastAsia="仿宋_GB2312" w:cs="宋体"/>
          <w:sz w:val="28"/>
          <w:szCs w:val="28"/>
        </w:rPr>
        <w:t>并</w:t>
      </w:r>
      <w:r>
        <w:rPr>
          <w:rFonts w:hint="eastAsia" w:ascii="仿宋_GB2312" w:hAnsi="宋体" w:eastAsia="仿宋_GB2312" w:cs="仿宋"/>
          <w:sz w:val="28"/>
          <w:szCs w:val="28"/>
        </w:rPr>
        <w:t>完全了解合同各</w:t>
      </w:r>
      <w:r>
        <w:rPr>
          <w:rFonts w:hint="eastAsia" w:ascii="仿宋_GB2312" w:hAnsi="宋体" w:eastAsia="仿宋_GB2312" w:cs="宋体"/>
          <w:sz w:val="28"/>
          <w:szCs w:val="28"/>
        </w:rPr>
        <w:t>条</w:t>
      </w:r>
      <w:r>
        <w:rPr>
          <w:rFonts w:hint="eastAsia" w:ascii="仿宋_GB2312" w:hAnsi="宋体" w:eastAsia="仿宋_GB2312" w:cs="仿宋"/>
          <w:sz w:val="28"/>
          <w:szCs w:val="28"/>
        </w:rPr>
        <w:t>款的法律含</w:t>
      </w:r>
      <w:r>
        <w:rPr>
          <w:rFonts w:hint="eastAsia" w:ascii="仿宋_GB2312" w:hAnsi="宋体" w:eastAsia="仿宋_GB2312" w:cs="宋体"/>
          <w:sz w:val="28"/>
          <w:szCs w:val="28"/>
        </w:rPr>
        <w:t>义</w:t>
      </w:r>
      <w:r>
        <w:rPr>
          <w:rFonts w:hint="eastAsia" w:ascii="仿宋_GB2312" w:hAnsi="宋体" w:eastAsia="仿宋_GB2312" w:cs="仿宋"/>
          <w:sz w:val="28"/>
          <w:szCs w:val="28"/>
        </w:rPr>
        <w:t>。</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第十二</w:t>
      </w:r>
      <w:r>
        <w:rPr>
          <w:rFonts w:hint="eastAsia" w:ascii="仿宋_GB2312" w:hAnsi="宋体" w:eastAsia="仿宋_GB2312" w:cs="宋体"/>
          <w:sz w:val="28"/>
          <w:szCs w:val="28"/>
        </w:rPr>
        <w:t>条</w:t>
      </w:r>
      <w:r>
        <w:rPr>
          <w:rFonts w:hint="eastAsia" w:ascii="仿宋_GB2312" w:hAnsi="宋体" w:eastAsia="仿宋_GB2312" w:cs="仿宋"/>
          <w:sz w:val="28"/>
          <w:szCs w:val="28"/>
        </w:rPr>
        <w:t xml:space="preserve">  本合同共一式</w:t>
      </w:r>
      <w:r>
        <w:rPr>
          <w:rFonts w:hint="eastAsia" w:ascii="仿宋_GB2312" w:hAnsi="宋体" w:eastAsia="仿宋_GB2312" w:cs="宋体"/>
          <w:sz w:val="28"/>
          <w:szCs w:val="28"/>
        </w:rPr>
        <w:t>两份</w:t>
      </w:r>
      <w:r>
        <w:rPr>
          <w:rFonts w:hint="eastAsia" w:ascii="仿宋_GB2312" w:hAnsi="宋体" w:eastAsia="仿宋_GB2312" w:cs="仿宋"/>
          <w:sz w:val="28"/>
          <w:szCs w:val="28"/>
        </w:rPr>
        <w:t>，甲乙</w:t>
      </w:r>
      <w:r>
        <w:rPr>
          <w:rFonts w:hint="eastAsia" w:ascii="仿宋_GB2312" w:hAnsi="宋体" w:eastAsia="仿宋_GB2312" w:cs="宋体"/>
          <w:sz w:val="28"/>
          <w:szCs w:val="28"/>
        </w:rPr>
        <w:t>双</w:t>
      </w:r>
      <w:r>
        <w:rPr>
          <w:rFonts w:hint="eastAsia" w:ascii="仿宋_GB2312" w:hAnsi="宋体" w:eastAsia="仿宋_GB2312" w:cs="仿宋"/>
          <w:sz w:val="28"/>
          <w:szCs w:val="28"/>
        </w:rPr>
        <w:t>方各</w:t>
      </w:r>
      <w:r>
        <w:rPr>
          <w:rFonts w:hint="eastAsia" w:ascii="仿宋_GB2312" w:hAnsi="宋体" w:eastAsia="仿宋_GB2312" w:cs="宋体"/>
          <w:sz w:val="28"/>
          <w:szCs w:val="28"/>
        </w:rPr>
        <w:t>执</w:t>
      </w:r>
      <w:r>
        <w:rPr>
          <w:rFonts w:hint="eastAsia" w:ascii="仿宋_GB2312" w:hAnsi="宋体" w:eastAsia="仿宋_GB2312" w:cs="仿宋"/>
          <w:sz w:val="28"/>
          <w:szCs w:val="28"/>
        </w:rPr>
        <w:t>一</w:t>
      </w:r>
      <w:r>
        <w:rPr>
          <w:rFonts w:hint="eastAsia" w:ascii="仿宋_GB2312" w:hAnsi="宋体" w:eastAsia="仿宋_GB2312" w:cs="宋体"/>
          <w:sz w:val="28"/>
          <w:szCs w:val="28"/>
        </w:rPr>
        <w:t>份</w:t>
      </w:r>
      <w:r>
        <w:rPr>
          <w:rFonts w:hint="eastAsia" w:ascii="仿宋_GB2312" w:hAnsi="宋体" w:eastAsia="仿宋_GB2312" w:cs="仿宋"/>
          <w:sz w:val="28"/>
          <w:szCs w:val="28"/>
        </w:rPr>
        <w:t>。本合同以</w:t>
      </w:r>
      <w:r>
        <w:rPr>
          <w:rFonts w:hint="eastAsia" w:ascii="仿宋_GB2312" w:hAnsi="宋体" w:eastAsia="仿宋_GB2312" w:cs="宋体"/>
          <w:sz w:val="28"/>
          <w:szCs w:val="28"/>
        </w:rPr>
        <w:t>双</w:t>
      </w:r>
      <w:r>
        <w:rPr>
          <w:rFonts w:hint="eastAsia" w:ascii="仿宋_GB2312" w:hAnsi="宋体" w:eastAsia="仿宋_GB2312" w:cs="仿宋"/>
          <w:sz w:val="28"/>
          <w:szCs w:val="28"/>
        </w:rPr>
        <w:t>方</w:t>
      </w:r>
      <w:r>
        <w:rPr>
          <w:rFonts w:hint="eastAsia" w:ascii="仿宋_GB2312" w:hAnsi="宋体" w:eastAsia="仿宋_GB2312" w:cs="宋体"/>
          <w:sz w:val="28"/>
          <w:szCs w:val="28"/>
        </w:rPr>
        <w:t>签</w:t>
      </w:r>
      <w:r>
        <w:rPr>
          <w:rFonts w:hint="eastAsia" w:ascii="仿宋_GB2312" w:hAnsi="宋体" w:eastAsia="仿宋_GB2312" w:cs="仿宋"/>
          <w:sz w:val="28"/>
          <w:szCs w:val="28"/>
        </w:rPr>
        <w:t>字或盖章之日起生效。</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r>
        <w:rPr>
          <w:rFonts w:hint="eastAsia" w:ascii="仿宋_GB2312" w:hAnsi="宋体" w:eastAsia="仿宋_GB2312" w:cs="仿宋"/>
          <w:sz w:val="28"/>
          <w:szCs w:val="28"/>
        </w:rPr>
        <w:t>第十三</w:t>
      </w:r>
      <w:r>
        <w:rPr>
          <w:rFonts w:hint="eastAsia" w:ascii="仿宋_GB2312" w:hAnsi="宋体" w:eastAsia="仿宋_GB2312" w:cs="宋体"/>
          <w:sz w:val="28"/>
          <w:szCs w:val="28"/>
        </w:rPr>
        <w:t>条</w:t>
      </w:r>
      <w:r>
        <w:rPr>
          <w:rFonts w:hint="eastAsia" w:ascii="仿宋_GB2312" w:hAnsi="宋体" w:eastAsia="仿宋_GB2312" w:cs="仿宋"/>
          <w:sz w:val="28"/>
          <w:szCs w:val="28"/>
        </w:rPr>
        <w:t xml:space="preserve">  其</w:t>
      </w:r>
      <w:r>
        <w:rPr>
          <w:rFonts w:hint="eastAsia" w:ascii="仿宋_GB2312" w:hAnsi="宋体" w:eastAsia="仿宋_GB2312" w:cs="宋体"/>
          <w:sz w:val="28"/>
          <w:szCs w:val="28"/>
        </w:rPr>
        <w:t>它</w:t>
      </w:r>
      <w:r>
        <w:rPr>
          <w:rFonts w:hint="eastAsia" w:ascii="仿宋_GB2312" w:hAnsi="宋体" w:eastAsia="仿宋_GB2312" w:cs="仿宋"/>
          <w:sz w:val="28"/>
          <w:szCs w:val="28"/>
        </w:rPr>
        <w:t>未</w:t>
      </w:r>
      <w:r>
        <w:rPr>
          <w:rFonts w:hint="eastAsia" w:ascii="仿宋_GB2312" w:hAnsi="宋体" w:eastAsia="仿宋_GB2312" w:cs="宋体"/>
          <w:sz w:val="28"/>
          <w:szCs w:val="28"/>
        </w:rPr>
        <w:t>尽</w:t>
      </w:r>
      <w:r>
        <w:rPr>
          <w:rFonts w:hint="eastAsia" w:ascii="仿宋_GB2312" w:hAnsi="宋体" w:eastAsia="仿宋_GB2312" w:cs="仿宋"/>
          <w:sz w:val="28"/>
          <w:szCs w:val="28"/>
        </w:rPr>
        <w:t>事宜，由</w:t>
      </w:r>
      <w:r>
        <w:rPr>
          <w:rFonts w:hint="eastAsia" w:ascii="仿宋_GB2312" w:hAnsi="宋体" w:eastAsia="仿宋_GB2312" w:cs="宋体"/>
          <w:sz w:val="28"/>
          <w:szCs w:val="28"/>
        </w:rPr>
        <w:t>双</w:t>
      </w:r>
      <w:r>
        <w:rPr>
          <w:rFonts w:hint="eastAsia" w:ascii="仿宋_GB2312" w:hAnsi="宋体" w:eastAsia="仿宋_GB2312" w:cs="仿宋"/>
          <w:sz w:val="28"/>
          <w:szCs w:val="28"/>
        </w:rPr>
        <w:t>方友好</w:t>
      </w:r>
      <w:r>
        <w:rPr>
          <w:rFonts w:hint="eastAsia" w:ascii="仿宋_GB2312" w:hAnsi="宋体" w:eastAsia="仿宋_GB2312" w:cs="宋体"/>
          <w:sz w:val="28"/>
          <w:szCs w:val="28"/>
        </w:rPr>
        <w:t>协</w:t>
      </w:r>
      <w:r>
        <w:rPr>
          <w:rFonts w:hint="eastAsia" w:ascii="仿宋_GB2312" w:hAnsi="宋体" w:eastAsia="仿宋_GB2312" w:cs="仿宋"/>
          <w:sz w:val="28"/>
          <w:szCs w:val="28"/>
        </w:rPr>
        <w:t>商解</w:t>
      </w:r>
      <w:r>
        <w:rPr>
          <w:rFonts w:hint="eastAsia" w:ascii="仿宋_GB2312" w:hAnsi="宋体" w:eastAsia="仿宋_GB2312" w:cs="宋体"/>
          <w:sz w:val="28"/>
          <w:szCs w:val="28"/>
        </w:rPr>
        <w:t>决</w:t>
      </w:r>
      <w:r>
        <w:rPr>
          <w:rFonts w:hint="eastAsia" w:ascii="仿宋_GB2312" w:hAnsi="宋体" w:eastAsia="仿宋_GB2312" w:cs="仿宋"/>
          <w:sz w:val="28"/>
          <w:szCs w:val="28"/>
        </w:rPr>
        <w:t>。</w:t>
      </w: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hAnsi="宋体" w:eastAsia="仿宋_GB2312" w:cs="仿宋"/>
          <w:sz w:val="28"/>
          <w:szCs w:val="28"/>
        </w:rPr>
      </w:pP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甲方（盖章）：                乙方（盖章）：</w:t>
      </w:r>
    </w:p>
    <w:p>
      <w:pPr>
        <w:keepNext w:val="0"/>
        <w:keepLines w:val="0"/>
        <w:pageBreakBefore w:val="0"/>
        <w:widowControl w:val="0"/>
        <w:kinsoku/>
        <w:wordWrap/>
        <w:overflowPunct/>
        <w:topLinePunct w:val="0"/>
        <w:bidi w:val="0"/>
        <w:adjustRightInd/>
        <w:snapToGrid/>
        <w:spacing w:line="578" w:lineRule="exact"/>
        <w:textAlignment w:val="auto"/>
        <w:rPr>
          <w:rFonts w:hint="eastAsia" w:ascii="仿宋_GB2312" w:eastAsia="仿宋_GB2312"/>
          <w:sz w:val="28"/>
          <w:szCs w:val="28"/>
        </w:rPr>
      </w:pPr>
    </w:p>
    <w:p>
      <w:pPr>
        <w:keepNext w:val="0"/>
        <w:keepLines w:val="0"/>
        <w:pageBreakBefore w:val="0"/>
        <w:widowControl w:val="0"/>
        <w:kinsoku/>
        <w:wordWrap/>
        <w:overflowPunct/>
        <w:topLinePunct w:val="0"/>
        <w:bidi w:val="0"/>
        <w:adjustRightInd/>
        <w:snapToGrid/>
        <w:spacing w:line="578" w:lineRule="exact"/>
        <w:textAlignment w:val="auto"/>
        <w:rPr>
          <w:rFonts w:hint="eastAsia" w:ascii="仿宋_GB2312" w:eastAsia="仿宋_GB2312"/>
          <w:sz w:val="28"/>
          <w:szCs w:val="28"/>
          <w:lang w:eastAsia="zh-CN"/>
        </w:rPr>
      </w:pPr>
      <w:r>
        <w:rPr>
          <w:rFonts w:hint="eastAsia" w:ascii="仿宋_GB2312" w:eastAsia="仿宋_GB2312"/>
          <w:sz w:val="28"/>
          <w:szCs w:val="28"/>
        </w:rPr>
        <w:t xml:space="preserve">法定代表人 </w:t>
      </w:r>
      <w:r>
        <w:rPr>
          <w:rFonts w:hint="eastAsia" w:ascii="仿宋_GB2312" w:eastAsia="仿宋_GB2312"/>
          <w:sz w:val="28"/>
          <w:szCs w:val="28"/>
          <w:lang w:eastAsia="zh-CN"/>
        </w:rPr>
        <w:t>：</w:t>
      </w:r>
      <w:r>
        <w:rPr>
          <w:rFonts w:hint="eastAsia" w:ascii="仿宋_GB2312" w:eastAsia="仿宋_GB2312"/>
          <w:sz w:val="28"/>
          <w:szCs w:val="28"/>
          <w:lang w:val="en-US" w:eastAsia="zh-CN"/>
        </w:rPr>
        <w:t xml:space="preserve">                 </w:t>
      </w:r>
      <w:r>
        <w:rPr>
          <w:rFonts w:hint="eastAsia" w:ascii="仿宋_GB2312" w:eastAsia="仿宋_GB2312"/>
          <w:sz w:val="28"/>
          <w:szCs w:val="28"/>
        </w:rPr>
        <w:t>法定代表人</w:t>
      </w:r>
      <w:r>
        <w:rPr>
          <w:rFonts w:hint="eastAsia" w:ascii="仿宋_GB2312" w:eastAsia="仿宋_GB2312"/>
          <w:sz w:val="28"/>
          <w:szCs w:val="28"/>
          <w:lang w:eastAsia="zh-CN"/>
        </w:rPr>
        <w:t>：</w:t>
      </w:r>
    </w:p>
    <w:p>
      <w:pPr>
        <w:keepNext w:val="0"/>
        <w:keepLines w:val="0"/>
        <w:pageBreakBefore w:val="0"/>
        <w:widowControl w:val="0"/>
        <w:kinsoku/>
        <w:wordWrap/>
        <w:overflowPunct/>
        <w:topLinePunct w:val="0"/>
        <w:bidi w:val="0"/>
        <w:adjustRightInd/>
        <w:snapToGrid/>
        <w:spacing w:line="578" w:lineRule="exact"/>
        <w:textAlignment w:val="auto"/>
        <w:rPr>
          <w:rFonts w:hint="eastAsia" w:ascii="仿宋_GB2312" w:eastAsia="仿宋_GB2312"/>
          <w:sz w:val="28"/>
          <w:szCs w:val="28"/>
        </w:rPr>
      </w:pPr>
      <w:r>
        <w:rPr>
          <w:rFonts w:hint="eastAsia" w:ascii="仿宋_GB2312" w:eastAsia="仿宋_GB2312"/>
          <w:sz w:val="28"/>
          <w:szCs w:val="28"/>
        </w:rPr>
        <w:t xml:space="preserve">或委托代理人：        </w:t>
      </w:r>
      <w:r>
        <w:rPr>
          <w:rFonts w:hint="eastAsia" w:ascii="仿宋_GB2312" w:eastAsia="仿宋_GB2312"/>
          <w:sz w:val="28"/>
          <w:szCs w:val="28"/>
          <w:lang w:val="en-US" w:eastAsia="zh-CN"/>
        </w:rPr>
        <w:t xml:space="preserve">        </w:t>
      </w:r>
      <w:r>
        <w:rPr>
          <w:rFonts w:hint="eastAsia" w:ascii="仿宋_GB2312" w:eastAsia="仿宋_GB2312"/>
          <w:sz w:val="28"/>
          <w:szCs w:val="28"/>
        </w:rPr>
        <w:t>或委托代理人：</w:t>
      </w:r>
    </w:p>
    <w:p>
      <w:pPr>
        <w:keepNext w:val="0"/>
        <w:keepLines w:val="0"/>
        <w:pageBreakBefore w:val="0"/>
        <w:widowControl w:val="0"/>
        <w:kinsoku/>
        <w:wordWrap/>
        <w:overflowPunct/>
        <w:topLinePunct w:val="0"/>
        <w:bidi w:val="0"/>
        <w:adjustRightInd/>
        <w:snapToGrid/>
        <w:spacing w:line="578" w:lineRule="exact"/>
        <w:textAlignment w:val="auto"/>
        <w:rPr>
          <w:rFonts w:hint="eastAsia" w:ascii="仿宋_GB2312" w:eastAsia="仿宋_GB2312"/>
          <w:sz w:val="28"/>
          <w:szCs w:val="28"/>
        </w:rPr>
      </w:pPr>
    </w:p>
    <w:p>
      <w:pPr>
        <w:keepNext w:val="0"/>
        <w:keepLines w:val="0"/>
        <w:pageBreakBefore w:val="0"/>
        <w:widowControl w:val="0"/>
        <w:kinsoku/>
        <w:wordWrap/>
        <w:overflowPunct/>
        <w:topLinePunct w:val="0"/>
        <w:bidi w:val="0"/>
        <w:adjustRightInd/>
        <w:snapToGrid/>
        <w:spacing w:line="578" w:lineRule="exact"/>
        <w:textAlignment w:val="auto"/>
        <w:rPr>
          <w:rFonts w:hint="eastAsia" w:ascii="仿宋_GB2312" w:eastAsia="仿宋_GB2312"/>
          <w:sz w:val="28"/>
          <w:szCs w:val="28"/>
        </w:rPr>
      </w:pPr>
      <w:r>
        <w:rPr>
          <w:rFonts w:hint="eastAsia" w:ascii="仿宋_GB2312" w:eastAsia="仿宋_GB2312"/>
          <w:sz w:val="28"/>
          <w:szCs w:val="28"/>
        </w:rPr>
        <w:t xml:space="preserve">签订日期：    年   月   日       签订日期：    年   月   日 </w:t>
      </w:r>
    </w:p>
    <w:p>
      <w:pPr>
        <w:keepNext w:val="0"/>
        <w:keepLines w:val="0"/>
        <w:pageBreakBefore w:val="0"/>
        <w:widowControl w:val="0"/>
        <w:kinsoku/>
        <w:wordWrap/>
        <w:overflowPunct/>
        <w:topLinePunct w:val="0"/>
        <w:bidi w:val="0"/>
        <w:adjustRightInd/>
        <w:snapToGrid/>
        <w:spacing w:line="578" w:lineRule="exact"/>
        <w:textAlignment w:val="auto"/>
        <w:rPr>
          <w:rFonts w:hint="eastAsia" w:ascii="仿宋_GB2312" w:eastAsia="仿宋_GB2312"/>
          <w:sz w:val="28"/>
          <w:szCs w:val="28"/>
        </w:rPr>
      </w:pPr>
    </w:p>
    <w:p>
      <w:pPr>
        <w:keepNext w:val="0"/>
        <w:keepLines w:val="0"/>
        <w:pageBreakBefore w:val="0"/>
        <w:widowControl w:val="0"/>
        <w:kinsoku/>
        <w:wordWrap/>
        <w:overflowPunct/>
        <w:topLinePunct w:val="0"/>
        <w:bidi w:val="0"/>
        <w:adjustRightInd/>
        <w:snapToGrid/>
        <w:spacing w:line="578"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签订地点：</w:t>
      </w:r>
    </w:p>
    <w:p>
      <w:pPr>
        <w:pStyle w:val="10"/>
        <w:keepNext w:val="0"/>
        <w:keepLines w:val="0"/>
        <w:pageBreakBefore w:val="0"/>
        <w:widowControl w:val="0"/>
        <w:kinsoku/>
        <w:wordWrap/>
        <w:overflowPunct/>
        <w:topLinePunct w:val="0"/>
        <w:bidi w:val="0"/>
        <w:adjustRightInd/>
        <w:snapToGrid/>
        <w:spacing w:line="578" w:lineRule="exact"/>
        <w:textAlignment w:val="auto"/>
        <w:rPr>
          <w:rFonts w:hint="eastAsia" w:ascii="仿宋_GB2312" w:hAnsi="宋体" w:eastAsia="仿宋_GB2312"/>
          <w:szCs w:val="21"/>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ind w:left="0" w:leftChars="0" w:firstLine="0" w:firstLineChars="0"/>
        <w:rPr>
          <w:rFonts w:hint="eastAsia"/>
        </w:rPr>
      </w:pPr>
    </w:p>
    <w:p>
      <w:pPr>
        <w:rPr>
          <w:rFonts w:hint="eastAsia" w:eastAsia="仿宋_GB2312"/>
          <w:lang w:eastAsia="zh-CN"/>
        </w:rPr>
      </w:pPr>
      <w:r>
        <w:rPr>
          <w:rFonts w:hint="eastAsia" w:ascii="黑体" w:hAnsi="黑体" w:eastAsia="黑体" w:cs="黑体"/>
          <w:sz w:val="32"/>
          <w:szCs w:val="32"/>
          <w:lang w:eastAsia="zh-CN"/>
        </w:rPr>
        <w:t>公开方式：</w:t>
      </w:r>
      <w:r>
        <w:rPr>
          <w:rFonts w:hint="eastAsia" w:ascii="仿宋_GB2312" w:hAnsi="仿宋_GB2312" w:eastAsia="仿宋_GB2312" w:cs="仿宋_GB2312"/>
          <w:sz w:val="32"/>
          <w:szCs w:val="32"/>
          <w:lang w:eastAsia="zh-CN"/>
        </w:rPr>
        <w:t>主动公开</w:t>
      </w:r>
    </w:p>
    <w:p/>
    <w:sectPr>
      <w:footerReference r:id="rId3" w:type="default"/>
      <w:pgSz w:w="11906" w:h="16838"/>
      <w:pgMar w:top="1701" w:right="1531" w:bottom="1134" w:left="1531" w:header="850" w:footer="1134" w:gutter="0"/>
      <w:pgNumType w:fmt="decimal" w:start="2"/>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D3FBC"/>
    <w:multiLevelType w:val="multilevel"/>
    <w:tmpl w:val="657D3FBC"/>
    <w:lvl w:ilvl="0" w:tentative="0">
      <w:start w:val="1"/>
      <w:numFmt w:val="upperLetter"/>
      <w:pStyle w:val="9"/>
      <w:suff w:val="nothing"/>
      <w:lvlText w:val="附　录　%1"/>
      <w:lvlJc w:val="left"/>
      <w:pPr>
        <w:ind w:left="3570" w:firstLine="0"/>
      </w:pPr>
      <w:rPr>
        <w:rFonts w:hint="eastAsia" w:ascii="黑体" w:hAnsi="Times New Roman" w:eastAsia="黑体"/>
        <w:b w:val="0"/>
        <w:i w:val="0"/>
        <w:spacing w:val="0"/>
        <w:w w:val="100"/>
        <w:sz w:val="32"/>
        <w:szCs w:val="32"/>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32"/>
        <w:szCs w:val="32"/>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A456B"/>
    <w:rsid w:val="5B8A4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Indent 3"/>
    <w:basedOn w:val="1"/>
    <w:qFormat/>
    <w:uiPriority w:val="0"/>
    <w:pPr>
      <w:snapToGrid w:val="0"/>
      <w:spacing w:line="436" w:lineRule="atLeast"/>
      <w:ind w:firstLine="566"/>
    </w:pPr>
    <w:rPr>
      <w:kern w:val="0"/>
      <w:sz w:val="2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9">
    <w:name w:val="附录标识"/>
    <w:basedOn w:val="1"/>
    <w:next w:val="10"/>
    <w:qFormat/>
    <w:uiPriority w:val="0"/>
    <w:pPr>
      <w:keepNext/>
      <w:widowControl/>
      <w:numPr>
        <w:ilvl w:val="0"/>
        <w:numId w:val="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2024-01-10T02:10:00Z</dcterms:created>
  <dc:creator>吴韵</dc:creator>
  <cp:lastModifiedBy>吴韵</cp:lastModifiedBy>
  <dcterms:modified xsi:type="dcterms:W3CDTF">2024-01-10T02:10:47Z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D98EFE839C95480FBF6F451B614671CA</vt:lpwstr>
  </property>
</Properties>
</file>