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251" w:rsidRDefault="00550251" w:rsidP="00550251">
      <w:pPr>
        <w:pStyle w:val="a5"/>
        <w:shd w:val="clear" w:color="auto" w:fill="FFFFFF"/>
        <w:spacing w:line="420" w:lineRule="atLeast"/>
        <w:jc w:val="center"/>
        <w:rPr>
          <w:color w:val="000000"/>
        </w:rPr>
      </w:pPr>
      <w:r>
        <w:rPr>
          <w:rStyle w:val="a6"/>
          <w:rFonts w:hint="eastAsia"/>
          <w:color w:val="000000"/>
          <w:sz w:val="36"/>
          <w:szCs w:val="36"/>
        </w:rPr>
        <w:t>中 国 气 象 局 令</w:t>
      </w:r>
    </w:p>
    <w:p w:rsidR="00550251" w:rsidRDefault="00550251" w:rsidP="00550251">
      <w:pPr>
        <w:pStyle w:val="a5"/>
        <w:shd w:val="clear" w:color="auto" w:fill="FFFFFF"/>
        <w:spacing w:line="420" w:lineRule="atLeast"/>
        <w:jc w:val="center"/>
        <w:rPr>
          <w:rFonts w:hint="eastAsia"/>
          <w:color w:val="000000"/>
        </w:rPr>
      </w:pPr>
      <w:r>
        <w:rPr>
          <w:rFonts w:hint="eastAsia"/>
          <w:color w:val="000000"/>
        </w:rPr>
        <w:t xml:space="preserve">第　</w:t>
      </w:r>
      <w:r>
        <w:rPr>
          <w:rStyle w:val="a6"/>
          <w:rFonts w:hint="eastAsia"/>
          <w:color w:val="000000"/>
        </w:rPr>
        <w:t>18</w:t>
      </w:r>
      <w:r>
        <w:rPr>
          <w:rFonts w:hint="eastAsia"/>
          <w:color w:val="000000"/>
        </w:rPr>
        <w:t xml:space="preserve">　号</w:t>
      </w:r>
    </w:p>
    <w:p w:rsidR="00550251" w:rsidRDefault="00550251" w:rsidP="00550251">
      <w:pPr>
        <w:pStyle w:val="a5"/>
        <w:shd w:val="clear" w:color="auto" w:fill="FFFFFF"/>
        <w:spacing w:line="420" w:lineRule="atLeast"/>
        <w:rPr>
          <w:rFonts w:hint="eastAsia"/>
          <w:color w:val="000000"/>
        </w:rPr>
      </w:pPr>
      <w:r>
        <w:rPr>
          <w:rFonts w:hint="eastAsia"/>
          <w:color w:val="000000"/>
        </w:rPr>
        <w:t xml:space="preserve">　　《气候可行性论证管理办法》已于2008年11月25日经中国气象局局务会审议通过，现予公布，自2009年1月1日起施行。</w:t>
      </w:r>
      <w:r>
        <w:rPr>
          <w:rFonts w:hint="eastAsia"/>
          <w:color w:val="000000"/>
        </w:rPr>
        <w:br/>
        <w:t xml:space="preserve">　　　　　　　　　　　　　　　　　　　　　　　　   局　长　 郑国光</w:t>
      </w:r>
      <w:r>
        <w:rPr>
          <w:rFonts w:hint="eastAsia"/>
          <w:color w:val="000000"/>
        </w:rPr>
        <w:br/>
        <w:t xml:space="preserve">　　　　　　　　　　　　　　　　　　　　　　　   二○○八年十二月一日</w:t>
      </w:r>
    </w:p>
    <w:p w:rsidR="00550251" w:rsidRDefault="00550251" w:rsidP="00550251">
      <w:pPr>
        <w:pStyle w:val="a5"/>
        <w:shd w:val="clear" w:color="auto" w:fill="FFFFFF"/>
        <w:spacing w:line="420" w:lineRule="atLeast"/>
        <w:rPr>
          <w:rFonts w:hint="eastAsia"/>
          <w:color w:val="000000"/>
        </w:rPr>
      </w:pPr>
      <w:r>
        <w:rPr>
          <w:rFonts w:hint="eastAsia"/>
          <w:color w:val="000000"/>
        </w:rPr>
        <w:t> </w:t>
      </w:r>
    </w:p>
    <w:p w:rsidR="00550251" w:rsidRDefault="00550251" w:rsidP="00550251">
      <w:pPr>
        <w:pStyle w:val="a5"/>
        <w:shd w:val="clear" w:color="auto" w:fill="FFFFFF"/>
        <w:spacing w:line="420" w:lineRule="atLeast"/>
        <w:jc w:val="center"/>
        <w:rPr>
          <w:rFonts w:hint="eastAsia"/>
          <w:color w:val="000000"/>
        </w:rPr>
      </w:pPr>
      <w:r>
        <w:rPr>
          <w:rStyle w:val="a6"/>
          <w:rFonts w:hint="eastAsia"/>
          <w:color w:val="000000"/>
          <w:sz w:val="36"/>
          <w:szCs w:val="36"/>
        </w:rPr>
        <w:t>气候可行性论证管理办法</w:t>
      </w:r>
    </w:p>
    <w:p w:rsidR="00550251" w:rsidRDefault="00550251" w:rsidP="00550251">
      <w:pPr>
        <w:pStyle w:val="a5"/>
        <w:shd w:val="clear" w:color="auto" w:fill="FFFFFF"/>
        <w:spacing w:line="420" w:lineRule="atLeast"/>
        <w:rPr>
          <w:rFonts w:hint="eastAsia"/>
          <w:color w:val="000000"/>
        </w:rPr>
      </w:pPr>
      <w:r>
        <w:rPr>
          <w:rFonts w:hint="eastAsia"/>
          <w:color w:val="000000"/>
        </w:rPr>
        <w:t xml:space="preserve">　　</w:t>
      </w:r>
      <w:r>
        <w:rPr>
          <w:rStyle w:val="a6"/>
          <w:rFonts w:hint="eastAsia"/>
          <w:color w:val="000000"/>
        </w:rPr>
        <w:t>第一条</w:t>
      </w:r>
      <w:r>
        <w:rPr>
          <w:rFonts w:hint="eastAsia"/>
          <w:color w:val="000000"/>
        </w:rPr>
        <w:t xml:space="preserve">　为了加强对气候可行性论证的管理，规范气候可行性论证活动，合理开发利用气候资源，避免或者减轻规划和建设项目实施后可能受气象灾害、气候变化的影响，或者可能对局地气候产生的影响，根据《中华人民共和国气象法》等有关法律、法规的规定，制定本办法。</w:t>
      </w:r>
      <w:r>
        <w:rPr>
          <w:rFonts w:hint="eastAsia"/>
          <w:color w:val="000000"/>
        </w:rPr>
        <w:br/>
        <w:t xml:space="preserve">　　</w:t>
      </w:r>
      <w:r>
        <w:rPr>
          <w:rStyle w:val="a6"/>
          <w:rFonts w:hint="eastAsia"/>
          <w:color w:val="000000"/>
        </w:rPr>
        <w:t>第二条</w:t>
      </w:r>
      <w:r>
        <w:rPr>
          <w:rFonts w:hint="eastAsia"/>
          <w:color w:val="000000"/>
        </w:rPr>
        <w:t xml:space="preserve">　在中华人民共和国领域和中华人民共和国管辖的其他海域从事气候可行性论证活动的组织和个人，应当遵守本办法。</w:t>
      </w:r>
      <w:r>
        <w:rPr>
          <w:rFonts w:hint="eastAsia"/>
          <w:color w:val="000000"/>
        </w:rPr>
        <w:br/>
        <w:t xml:space="preserve">　　本办法所称气候可行性论证，是指对与气候条件密切相关的规划和建设项目进行气候适宜性、风险性以及可能对局地气候产生影响的分析、评估活动。</w:t>
      </w:r>
      <w:r>
        <w:rPr>
          <w:rFonts w:hint="eastAsia"/>
          <w:color w:val="000000"/>
        </w:rPr>
        <w:br/>
        <w:t xml:space="preserve">　　</w:t>
      </w:r>
      <w:r>
        <w:rPr>
          <w:rStyle w:val="a6"/>
          <w:rFonts w:hint="eastAsia"/>
          <w:color w:val="000000"/>
        </w:rPr>
        <w:t>第三条</w:t>
      </w:r>
      <w:r>
        <w:rPr>
          <w:rFonts w:hint="eastAsia"/>
          <w:color w:val="000000"/>
        </w:rPr>
        <w:t xml:space="preserve">　国务院气象主管机构组织管理全国的气候可行性论证工作。</w:t>
      </w:r>
      <w:r>
        <w:rPr>
          <w:rFonts w:hint="eastAsia"/>
          <w:color w:val="000000"/>
        </w:rPr>
        <w:br/>
        <w:t xml:space="preserve">　　地方各级气象主管机构在上级气象主管机构和本级人民政府的领导下，组织管理本行政区域内的气候可行性论证工作。</w:t>
      </w:r>
      <w:r>
        <w:rPr>
          <w:rFonts w:hint="eastAsia"/>
          <w:color w:val="000000"/>
        </w:rPr>
        <w:br/>
        <w:t xml:space="preserve">　　其他有关部门和单位应当配合气象主管机构做好气候可行性论证工作。</w:t>
      </w:r>
      <w:r>
        <w:rPr>
          <w:rFonts w:hint="eastAsia"/>
          <w:color w:val="000000"/>
        </w:rPr>
        <w:br/>
        <w:t xml:space="preserve">　　</w:t>
      </w:r>
      <w:r>
        <w:rPr>
          <w:rStyle w:val="a6"/>
          <w:rFonts w:hint="eastAsia"/>
          <w:color w:val="000000"/>
        </w:rPr>
        <w:t>第四条</w:t>
      </w:r>
      <w:r>
        <w:rPr>
          <w:rFonts w:hint="eastAsia"/>
          <w:color w:val="000000"/>
        </w:rPr>
        <w:t xml:space="preserve">　与气候条件密切相关的下列规划和建设项目应当进行气候可行性论证：</w:t>
      </w:r>
      <w:r>
        <w:rPr>
          <w:rFonts w:hint="eastAsia"/>
          <w:color w:val="000000"/>
        </w:rPr>
        <w:br/>
        <w:t xml:space="preserve">　　（一）城乡规划、重点领域或者区域发展建设规划；</w:t>
      </w:r>
      <w:r>
        <w:rPr>
          <w:rFonts w:hint="eastAsia"/>
          <w:color w:val="000000"/>
        </w:rPr>
        <w:br/>
        <w:t xml:space="preserve">　　（二）重大基础设施、公共工程和大型工程建设项目；</w:t>
      </w:r>
      <w:r>
        <w:rPr>
          <w:rFonts w:hint="eastAsia"/>
          <w:color w:val="000000"/>
        </w:rPr>
        <w:br/>
        <w:t xml:space="preserve">　　（三）重大区域性经济开发、区域农（牧）业结构调整建设项目；</w:t>
      </w:r>
      <w:r>
        <w:rPr>
          <w:rFonts w:hint="eastAsia"/>
          <w:color w:val="000000"/>
        </w:rPr>
        <w:br/>
        <w:t xml:space="preserve">　　（四）大型太阳能、风能等气候资源开发利用建设项目；</w:t>
      </w:r>
      <w:r>
        <w:rPr>
          <w:rFonts w:hint="eastAsia"/>
          <w:color w:val="000000"/>
        </w:rPr>
        <w:br/>
        <w:t xml:space="preserve">　　（五）其他依法应当进行气候可行性论证的规划和建设项目。</w:t>
      </w:r>
      <w:r>
        <w:rPr>
          <w:rFonts w:hint="eastAsia"/>
          <w:color w:val="000000"/>
        </w:rPr>
        <w:br/>
        <w:t xml:space="preserve">　　</w:t>
      </w:r>
      <w:r>
        <w:rPr>
          <w:rStyle w:val="a6"/>
          <w:rFonts w:hint="eastAsia"/>
          <w:color w:val="000000"/>
        </w:rPr>
        <w:t>第五条</w:t>
      </w:r>
      <w:r>
        <w:rPr>
          <w:rFonts w:hint="eastAsia"/>
          <w:color w:val="000000"/>
        </w:rPr>
        <w:t xml:space="preserve">　气象主管机构应当根据城乡规划、重点领域或者区域发展建设规划</w:t>
      </w:r>
      <w:r>
        <w:rPr>
          <w:rFonts w:hint="eastAsia"/>
          <w:color w:val="000000"/>
        </w:rPr>
        <w:lastRenderedPageBreak/>
        <w:t>编制需要，组织开展气候可行性论证。</w:t>
      </w:r>
      <w:r>
        <w:rPr>
          <w:rFonts w:hint="eastAsia"/>
          <w:color w:val="000000"/>
        </w:rPr>
        <w:br/>
        <w:t xml:space="preserve">　　规划编制单位在编制规划时应当充分考虑气候可行性论证结论。</w:t>
      </w:r>
      <w:r>
        <w:rPr>
          <w:rFonts w:hint="eastAsia"/>
          <w:color w:val="000000"/>
        </w:rPr>
        <w:br/>
        <w:t xml:space="preserve">　　</w:t>
      </w:r>
      <w:r>
        <w:rPr>
          <w:rStyle w:val="a6"/>
          <w:rFonts w:hint="eastAsia"/>
          <w:color w:val="000000"/>
        </w:rPr>
        <w:t>第六条</w:t>
      </w:r>
      <w:r>
        <w:rPr>
          <w:rFonts w:hint="eastAsia"/>
          <w:color w:val="000000"/>
        </w:rPr>
        <w:t xml:space="preserve">　项目建设单位在组织本办法第四条第（二）项至第（五）项规定的建设项目时，应当进行气候可行性论证。</w:t>
      </w:r>
      <w:r>
        <w:rPr>
          <w:rFonts w:hint="eastAsia"/>
          <w:color w:val="000000"/>
        </w:rPr>
        <w:br/>
        <w:t xml:space="preserve">　　</w:t>
      </w:r>
      <w:r>
        <w:rPr>
          <w:rStyle w:val="a6"/>
          <w:rFonts w:hint="eastAsia"/>
          <w:color w:val="000000"/>
        </w:rPr>
        <w:t>第七条</w:t>
      </w:r>
      <w:r>
        <w:rPr>
          <w:rFonts w:hint="eastAsia"/>
          <w:color w:val="000000"/>
        </w:rPr>
        <w:t xml:space="preserve">　建设项目的气候可行性论证应当由国务院气象主管机构确认的具备相应论证能力的机构（以下称论证机构）进行。</w:t>
      </w:r>
      <w:r>
        <w:rPr>
          <w:rFonts w:hint="eastAsia"/>
          <w:color w:val="000000"/>
        </w:rPr>
        <w:br/>
        <w:t xml:space="preserve">　　论证机构进行建设项目的气候可行性论证时应当编制气候可行性论证报告，并保证报告的真实性、科学性。</w:t>
      </w:r>
      <w:r>
        <w:rPr>
          <w:rFonts w:hint="eastAsia"/>
          <w:color w:val="000000"/>
        </w:rPr>
        <w:br/>
        <w:t xml:space="preserve">　　</w:t>
      </w:r>
      <w:r>
        <w:rPr>
          <w:rStyle w:val="a6"/>
          <w:rFonts w:hint="eastAsia"/>
          <w:color w:val="000000"/>
        </w:rPr>
        <w:t>第八条</w:t>
      </w:r>
      <w:r>
        <w:rPr>
          <w:rFonts w:hint="eastAsia"/>
          <w:color w:val="000000"/>
        </w:rPr>
        <w:t xml:space="preserve">　气候可行性论证报告应当包括下列内容：</w:t>
      </w:r>
      <w:r>
        <w:rPr>
          <w:rFonts w:hint="eastAsia"/>
          <w:color w:val="000000"/>
        </w:rPr>
        <w:br/>
        <w:t xml:space="preserve">　　（一）规划或者建设项目概况；</w:t>
      </w:r>
      <w:r>
        <w:rPr>
          <w:rFonts w:hint="eastAsia"/>
          <w:color w:val="000000"/>
        </w:rPr>
        <w:br/>
        <w:t xml:space="preserve">　　（二）基础资料来源及其代表性、可靠性说明，通过现场探测所取得的资料，还应当对探测仪器、探测方法和探测环境进行说明；</w:t>
      </w:r>
      <w:r>
        <w:rPr>
          <w:rFonts w:hint="eastAsia"/>
          <w:color w:val="000000"/>
        </w:rPr>
        <w:br/>
        <w:t xml:space="preserve">　　（三）气候可行性论证所依据的标准、规范、规程和方法；</w:t>
      </w:r>
      <w:r>
        <w:rPr>
          <w:rFonts w:hint="eastAsia"/>
          <w:color w:val="000000"/>
        </w:rPr>
        <w:br/>
        <w:t xml:space="preserve">　　（四）规划或者建设项目所在区域的气候背景分析；</w:t>
      </w:r>
      <w:r>
        <w:rPr>
          <w:rFonts w:hint="eastAsia"/>
          <w:color w:val="000000"/>
        </w:rPr>
        <w:br/>
        <w:t xml:space="preserve">　　（五）气候适宜性、风险性以及可能对局地气候产生影响的评估，极端天气气候事件出现概率；</w:t>
      </w:r>
      <w:r>
        <w:rPr>
          <w:rFonts w:hint="eastAsia"/>
          <w:color w:val="000000"/>
        </w:rPr>
        <w:br/>
        <w:t xml:space="preserve">　　（六）预防或者减轻影响的对策和建议；</w:t>
      </w:r>
      <w:r>
        <w:rPr>
          <w:rFonts w:hint="eastAsia"/>
          <w:color w:val="000000"/>
        </w:rPr>
        <w:br/>
        <w:t xml:space="preserve">　　（七）论证结论和适用性说明；</w:t>
      </w:r>
      <w:r>
        <w:rPr>
          <w:rFonts w:hint="eastAsia"/>
          <w:color w:val="000000"/>
        </w:rPr>
        <w:br/>
        <w:t xml:space="preserve">　　（八）其他有关内容。</w:t>
      </w:r>
      <w:r>
        <w:rPr>
          <w:rFonts w:hint="eastAsia"/>
          <w:color w:val="000000"/>
        </w:rPr>
        <w:br/>
        <w:t xml:space="preserve">　　</w:t>
      </w:r>
      <w:r>
        <w:rPr>
          <w:rStyle w:val="a6"/>
          <w:rFonts w:hint="eastAsia"/>
          <w:color w:val="000000"/>
        </w:rPr>
        <w:t>第九条</w:t>
      </w:r>
      <w:r>
        <w:rPr>
          <w:rFonts w:hint="eastAsia"/>
          <w:color w:val="000000"/>
        </w:rPr>
        <w:t xml:space="preserve">　论证机构进行气候可行性论证，应当使用气象主管机构直接提供的气象资料或者经过省、自治区、直辖市气象主管机构审查的气象资料。</w:t>
      </w:r>
      <w:r>
        <w:rPr>
          <w:rFonts w:hint="eastAsia"/>
          <w:color w:val="000000"/>
        </w:rPr>
        <w:br/>
        <w:t xml:space="preserve">　　现有气象资料不能满足气候可行性论证需要的，应当开展现场气象探测，探测仪器、探测方法和探测环境应当遵守气象探测有关法律、法规、规章和标准、规范、规程。</w:t>
      </w:r>
      <w:r>
        <w:rPr>
          <w:rFonts w:hint="eastAsia"/>
          <w:color w:val="000000"/>
        </w:rPr>
        <w:br/>
        <w:t xml:space="preserve">　　现场气象探测所获取的气象资料应当按照国家有关规定向国务院气象主管机构或者省、自治区、直辖市气象主管机构汇交。</w:t>
      </w:r>
      <w:r>
        <w:rPr>
          <w:rFonts w:hint="eastAsia"/>
          <w:color w:val="000000"/>
        </w:rPr>
        <w:br/>
        <w:t xml:space="preserve">　　</w:t>
      </w:r>
      <w:r>
        <w:rPr>
          <w:rStyle w:val="a6"/>
          <w:rFonts w:hint="eastAsia"/>
          <w:color w:val="000000"/>
        </w:rPr>
        <w:t>第十条</w:t>
      </w:r>
      <w:r>
        <w:rPr>
          <w:rFonts w:hint="eastAsia"/>
          <w:color w:val="000000"/>
        </w:rPr>
        <w:t xml:space="preserve">　气候可行性论证采用的技术方法应当符合现行的国家或者有关行业、地方制定的标准、规范和规程。</w:t>
      </w:r>
      <w:r>
        <w:rPr>
          <w:rFonts w:hint="eastAsia"/>
          <w:color w:val="000000"/>
        </w:rPr>
        <w:br/>
        <w:t xml:space="preserve">　　现行的标准、规范和规程不能满足需要的，应当采用经过有关领域专家评审的成熟理论和技术方法。</w:t>
      </w:r>
      <w:r>
        <w:rPr>
          <w:rFonts w:hint="eastAsia"/>
          <w:color w:val="000000"/>
        </w:rPr>
        <w:br/>
        <w:t xml:space="preserve">　　</w:t>
      </w:r>
      <w:r>
        <w:rPr>
          <w:rStyle w:val="a6"/>
          <w:rFonts w:hint="eastAsia"/>
          <w:color w:val="000000"/>
        </w:rPr>
        <w:t>第十一条</w:t>
      </w:r>
      <w:r>
        <w:rPr>
          <w:rFonts w:hint="eastAsia"/>
          <w:color w:val="000000"/>
        </w:rPr>
        <w:t xml:space="preserve">　气象主管机构或者其委托的机构应当组织专家对建设项目的气候可行性论证报告进行评审，并出具书面评审意见。</w:t>
      </w:r>
      <w:r>
        <w:rPr>
          <w:rFonts w:hint="eastAsia"/>
          <w:color w:val="000000"/>
        </w:rPr>
        <w:br/>
        <w:t xml:space="preserve">　　下列建设项目的气候可行性论证报告由国务院气象主管机构或者其委托的</w:t>
      </w:r>
      <w:r>
        <w:rPr>
          <w:rFonts w:hint="eastAsia"/>
          <w:color w:val="000000"/>
        </w:rPr>
        <w:lastRenderedPageBreak/>
        <w:t>机构组织专家进行评审：</w:t>
      </w:r>
      <w:r>
        <w:rPr>
          <w:rFonts w:hint="eastAsia"/>
          <w:color w:val="000000"/>
        </w:rPr>
        <w:br/>
        <w:t xml:space="preserve">　　（一）国家重大基础设施、公共工程和大型工程建设项目；</w:t>
      </w:r>
      <w:r>
        <w:rPr>
          <w:rFonts w:hint="eastAsia"/>
          <w:color w:val="000000"/>
        </w:rPr>
        <w:br/>
        <w:t xml:space="preserve">　　（二）跨省、自治区、直辖市行政区域的工程建设项目；</w:t>
      </w:r>
      <w:r>
        <w:rPr>
          <w:rFonts w:hint="eastAsia"/>
          <w:color w:val="000000"/>
        </w:rPr>
        <w:br/>
        <w:t xml:space="preserve">　　（三）法律、法规、规章规定的其他应当由国务院气象主管机构评审的建设项目。</w:t>
      </w:r>
      <w:r>
        <w:rPr>
          <w:rFonts w:hint="eastAsia"/>
          <w:color w:val="000000"/>
        </w:rPr>
        <w:br/>
        <w:t xml:space="preserve">　　前款规定以外的气候可行性论证报告由建设项目所在地的省、自治区、直辖市气象主管机构或者其委托的机构组织专家进行评审。</w:t>
      </w:r>
      <w:r>
        <w:rPr>
          <w:rFonts w:hint="eastAsia"/>
          <w:color w:val="000000"/>
        </w:rPr>
        <w:br/>
        <w:t xml:space="preserve">　　评审通过的报告和评审意见作为建设项目的立项、设计或者审批的依据。</w:t>
      </w:r>
      <w:r>
        <w:rPr>
          <w:rFonts w:hint="eastAsia"/>
          <w:color w:val="000000"/>
        </w:rPr>
        <w:br/>
        <w:t xml:space="preserve">　　</w:t>
      </w:r>
      <w:r>
        <w:rPr>
          <w:rStyle w:val="a6"/>
          <w:rFonts w:hint="eastAsia"/>
          <w:color w:val="000000"/>
        </w:rPr>
        <w:t>第十二条</w:t>
      </w:r>
      <w:r>
        <w:rPr>
          <w:rFonts w:hint="eastAsia"/>
          <w:color w:val="000000"/>
        </w:rPr>
        <w:t xml:space="preserve">　必须进行气候可行性论证的建设项目，属于审批制和核准制的，由政府投资主管部门在审核项目可行性研究报告和申请报告前征求同级气象主管机构的专业性意见。属于备案制的，按照相关备案管理办法执行。</w:t>
      </w:r>
      <w:r>
        <w:rPr>
          <w:rFonts w:hint="eastAsia"/>
          <w:color w:val="000000"/>
        </w:rPr>
        <w:br/>
        <w:t xml:space="preserve">　　</w:t>
      </w:r>
      <w:r>
        <w:rPr>
          <w:rStyle w:val="a6"/>
          <w:rFonts w:hint="eastAsia"/>
          <w:color w:val="000000"/>
        </w:rPr>
        <w:t>第十三条</w:t>
      </w:r>
      <w:r>
        <w:rPr>
          <w:rFonts w:hint="eastAsia"/>
          <w:color w:val="000000"/>
        </w:rPr>
        <w:t xml:space="preserve">　负责规划或者建设项目审批、核准的部门应当将气候可行性论证结果和专家评审通过的气候可行性论证报告纳入规划或者建设项目可行性研究报告的审查内容，统筹考虑气候可行性论证报告结论。对可行性研究报告或者申请报告中未包括气候可行性论证内容的建设项目，不予审批或者核准。</w:t>
      </w:r>
      <w:r>
        <w:rPr>
          <w:rFonts w:hint="eastAsia"/>
          <w:color w:val="000000"/>
        </w:rPr>
        <w:br/>
        <w:t xml:space="preserve">　　咨询评估单位的评估报告中应当包括对气候可行性论证报告的评估意见。</w:t>
      </w:r>
      <w:r>
        <w:rPr>
          <w:rFonts w:hint="eastAsia"/>
          <w:color w:val="000000"/>
        </w:rPr>
        <w:br/>
        <w:t xml:space="preserve">　　其他有关法律、法规有特殊规定的，按照其相应的规定执行。</w:t>
      </w:r>
      <w:r>
        <w:rPr>
          <w:rFonts w:hint="eastAsia"/>
          <w:color w:val="000000"/>
        </w:rPr>
        <w:br/>
        <w:t xml:space="preserve">　　</w:t>
      </w:r>
      <w:r>
        <w:rPr>
          <w:rStyle w:val="a6"/>
          <w:rFonts w:hint="eastAsia"/>
          <w:color w:val="000000"/>
        </w:rPr>
        <w:t>第十四条</w:t>
      </w:r>
      <w:r>
        <w:rPr>
          <w:rFonts w:hint="eastAsia"/>
          <w:color w:val="000000"/>
        </w:rPr>
        <w:t xml:space="preserve">　在气候可行性论证活动中禁止下列行为：</w:t>
      </w:r>
      <w:r>
        <w:rPr>
          <w:rFonts w:hint="eastAsia"/>
          <w:color w:val="000000"/>
        </w:rPr>
        <w:br/>
        <w:t xml:space="preserve">　　（一）伪造气象资料或者其他原始资料的；</w:t>
      </w:r>
      <w:r>
        <w:rPr>
          <w:rFonts w:hint="eastAsia"/>
          <w:color w:val="000000"/>
        </w:rPr>
        <w:br/>
        <w:t xml:space="preserve">　　（二）出具虚假论证报告的；</w:t>
      </w:r>
      <w:r>
        <w:rPr>
          <w:rFonts w:hint="eastAsia"/>
          <w:color w:val="000000"/>
        </w:rPr>
        <w:br/>
        <w:t xml:space="preserve">　　（三）涂改、伪造气候可行性论证报告书面评审意见的。</w:t>
      </w:r>
      <w:r>
        <w:rPr>
          <w:rFonts w:hint="eastAsia"/>
          <w:color w:val="000000"/>
        </w:rPr>
        <w:br/>
        <w:t xml:space="preserve">　　</w:t>
      </w:r>
      <w:r>
        <w:rPr>
          <w:rStyle w:val="a6"/>
          <w:rFonts w:hint="eastAsia"/>
          <w:color w:val="000000"/>
        </w:rPr>
        <w:t>第十五条</w:t>
      </w:r>
      <w:r>
        <w:rPr>
          <w:rFonts w:hint="eastAsia"/>
          <w:color w:val="000000"/>
        </w:rPr>
        <w:t xml:space="preserve">　国家鼓励和支持有关气候可行性论证的科学技术研究和开发，推广应用气候可行性论证科技研究成果，提高气候可行性论证技术水平。</w:t>
      </w:r>
      <w:r>
        <w:rPr>
          <w:rFonts w:hint="eastAsia"/>
          <w:color w:val="000000"/>
        </w:rPr>
        <w:br/>
        <w:t xml:space="preserve">　　</w:t>
      </w:r>
      <w:r>
        <w:rPr>
          <w:rStyle w:val="a6"/>
          <w:rFonts w:hint="eastAsia"/>
          <w:color w:val="000000"/>
        </w:rPr>
        <w:t>第十六条</w:t>
      </w:r>
      <w:r>
        <w:rPr>
          <w:rFonts w:hint="eastAsia"/>
          <w:color w:val="000000"/>
        </w:rPr>
        <w:t xml:space="preserve">　国务院气象主管机构应当会同有关部门根据经济社会发展需要和气候变化状况，制定和完善与气候可行性论证有关的标准、规范和规程。</w:t>
      </w:r>
      <w:r>
        <w:rPr>
          <w:rFonts w:hint="eastAsia"/>
          <w:color w:val="000000"/>
        </w:rPr>
        <w:br/>
        <w:t xml:space="preserve">　　在气候可行性论证活动中应用的成熟理论和技术方法应当尽快转化为标准、规范和规程。</w:t>
      </w:r>
      <w:r>
        <w:rPr>
          <w:rFonts w:hint="eastAsia"/>
          <w:color w:val="000000"/>
        </w:rPr>
        <w:br/>
        <w:t xml:space="preserve">　　</w:t>
      </w:r>
      <w:r>
        <w:rPr>
          <w:rStyle w:val="a6"/>
          <w:rFonts w:hint="eastAsia"/>
          <w:color w:val="000000"/>
        </w:rPr>
        <w:t>第十七条</w:t>
      </w:r>
      <w:r>
        <w:rPr>
          <w:rFonts w:hint="eastAsia"/>
          <w:color w:val="000000"/>
        </w:rPr>
        <w:t xml:space="preserve">　违反本办法规定，不具备气候可行性论证能力的机构从事气候可行性论证活动的，由县级以上气象主管机构按照权限责令改正，给予警告，可以处三万元以下罚款；造成损失的，依法承担赔偿责任。</w:t>
      </w:r>
      <w:r>
        <w:rPr>
          <w:rFonts w:hint="eastAsia"/>
          <w:color w:val="000000"/>
        </w:rPr>
        <w:br/>
        <w:t xml:space="preserve">　　</w:t>
      </w:r>
      <w:r>
        <w:rPr>
          <w:rStyle w:val="a6"/>
          <w:rFonts w:hint="eastAsia"/>
          <w:color w:val="000000"/>
        </w:rPr>
        <w:t>第十八条</w:t>
      </w:r>
      <w:r>
        <w:rPr>
          <w:rFonts w:hint="eastAsia"/>
          <w:color w:val="000000"/>
        </w:rPr>
        <w:t xml:space="preserve">　违反本办法规定，有下列行为之一的，由县级以上气象主管机构按照权限责令改正，给予警告，可以处三万元以下罚款；情节严重的，由国务院气象主管机构进行通报；造成损失的，依法承担赔偿责任；构成犯罪的，依法追</w:t>
      </w:r>
      <w:r>
        <w:rPr>
          <w:rFonts w:hint="eastAsia"/>
          <w:color w:val="000000"/>
        </w:rPr>
        <w:lastRenderedPageBreak/>
        <w:t>究刑事责任：</w:t>
      </w:r>
      <w:r>
        <w:rPr>
          <w:rFonts w:hint="eastAsia"/>
          <w:color w:val="000000"/>
        </w:rPr>
        <w:br/>
        <w:t xml:space="preserve">　　（一）使用的气象资料，不是气象主管机构直接提供或者未经省、自治区、直辖市气象主管机构审查的；</w:t>
      </w:r>
      <w:r>
        <w:rPr>
          <w:rFonts w:hint="eastAsia"/>
          <w:color w:val="000000"/>
        </w:rPr>
        <w:br/>
        <w:t xml:space="preserve">　　（二）伪造气象资料或者其他原始资料的；</w:t>
      </w:r>
      <w:r>
        <w:rPr>
          <w:rFonts w:hint="eastAsia"/>
          <w:color w:val="000000"/>
        </w:rPr>
        <w:br/>
        <w:t xml:space="preserve">　　（三）出具虚假论证报告的；</w:t>
      </w:r>
      <w:r>
        <w:rPr>
          <w:rFonts w:hint="eastAsia"/>
          <w:color w:val="000000"/>
        </w:rPr>
        <w:br/>
        <w:t xml:space="preserve">　　（四）涂改、伪造气候可行性论证报告书面评审意见的。</w:t>
      </w:r>
      <w:r>
        <w:rPr>
          <w:rFonts w:hint="eastAsia"/>
          <w:color w:val="000000"/>
        </w:rPr>
        <w:br/>
        <w:t xml:space="preserve">　　</w:t>
      </w:r>
      <w:r>
        <w:rPr>
          <w:rStyle w:val="a6"/>
          <w:rFonts w:hint="eastAsia"/>
          <w:color w:val="000000"/>
        </w:rPr>
        <w:t>第十九条</w:t>
      </w:r>
      <w:r>
        <w:rPr>
          <w:rFonts w:hint="eastAsia"/>
          <w:color w:val="000000"/>
        </w:rPr>
        <w:t xml:space="preserve">　违反本办法规定，项目建设单位有下列行为之一的，由县级以上气象主管机构按照权限责令改正，给予警告，可以处三万元以下罚款；构成犯罪的，依法追究刑事责任：</w:t>
      </w:r>
      <w:r>
        <w:rPr>
          <w:rFonts w:hint="eastAsia"/>
          <w:color w:val="000000"/>
        </w:rPr>
        <w:br/>
        <w:t xml:space="preserve">　　（一）应当进行气候可行性论证的建设项目，未经气候可行性论证的；</w:t>
      </w:r>
      <w:r>
        <w:rPr>
          <w:rFonts w:hint="eastAsia"/>
          <w:color w:val="000000"/>
        </w:rPr>
        <w:br/>
        <w:t xml:space="preserve">　　（二）委托不具备气候可行性论证能力的机构进行气候可行性论证的。</w:t>
      </w:r>
      <w:r>
        <w:rPr>
          <w:rFonts w:hint="eastAsia"/>
          <w:color w:val="000000"/>
        </w:rPr>
        <w:br/>
        <w:t xml:space="preserve">　　</w:t>
      </w:r>
      <w:r>
        <w:rPr>
          <w:rStyle w:val="a6"/>
          <w:rFonts w:hint="eastAsia"/>
          <w:color w:val="000000"/>
        </w:rPr>
        <w:t>第二十条</w:t>
      </w:r>
      <w:r>
        <w:rPr>
          <w:rFonts w:hint="eastAsia"/>
          <w:color w:val="000000"/>
        </w:rPr>
        <w:t xml:space="preserve">　气象主管机构以及论证机构的工作人员在气候可行性论证工作中玩忽职守、滥用职权、徇私舞弊，尚不构成犯罪的，由所在单位给予处分；构成犯罪的，依法追究刑事责任。</w:t>
      </w:r>
      <w:r>
        <w:rPr>
          <w:rFonts w:hint="eastAsia"/>
          <w:color w:val="000000"/>
        </w:rPr>
        <w:br/>
        <w:t xml:space="preserve">　　</w:t>
      </w:r>
      <w:r>
        <w:rPr>
          <w:rStyle w:val="a6"/>
          <w:rFonts w:hint="eastAsia"/>
          <w:color w:val="000000"/>
        </w:rPr>
        <w:t>第二十一条</w:t>
      </w:r>
      <w:r>
        <w:rPr>
          <w:rFonts w:hint="eastAsia"/>
          <w:color w:val="000000"/>
        </w:rPr>
        <w:t xml:space="preserve">　境外组织、机构和个人在中华人民共和国领域和中华人民共和国管辖的其他海域从事气候可行性论证活动，应当与国务院气象主管机构确认的论证机构合作进行，并经国务院气象主管机构批准。</w:t>
      </w:r>
      <w:r>
        <w:rPr>
          <w:rFonts w:hint="eastAsia"/>
          <w:color w:val="000000"/>
        </w:rPr>
        <w:br/>
        <w:t xml:space="preserve">　　经批准从事气候可行性论证活动的境外组织、机构和个人，应当向所在地的省、自治区、直辖市气象主管机构备案并接受监督管理。</w:t>
      </w:r>
      <w:r>
        <w:rPr>
          <w:rFonts w:hint="eastAsia"/>
          <w:color w:val="000000"/>
        </w:rPr>
        <w:br/>
        <w:t xml:space="preserve">　　</w:t>
      </w:r>
      <w:r>
        <w:rPr>
          <w:rStyle w:val="a6"/>
          <w:rFonts w:hint="eastAsia"/>
          <w:color w:val="000000"/>
        </w:rPr>
        <w:t>第二十二条</w:t>
      </w:r>
      <w:r>
        <w:rPr>
          <w:rFonts w:hint="eastAsia"/>
          <w:color w:val="000000"/>
        </w:rPr>
        <w:t xml:space="preserve">　本办法自2009年1月1日起施行。 </w:t>
      </w:r>
    </w:p>
    <w:p w:rsidR="00CA5413" w:rsidRDefault="00CA5413"/>
    <w:sectPr w:rsidR="00CA54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413" w:rsidRDefault="00CA5413" w:rsidP="00550251">
      <w:r>
        <w:separator/>
      </w:r>
    </w:p>
  </w:endnote>
  <w:endnote w:type="continuationSeparator" w:id="1">
    <w:p w:rsidR="00CA5413" w:rsidRDefault="00CA5413" w:rsidP="005502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413" w:rsidRDefault="00CA5413" w:rsidP="00550251">
      <w:r>
        <w:separator/>
      </w:r>
    </w:p>
  </w:footnote>
  <w:footnote w:type="continuationSeparator" w:id="1">
    <w:p w:rsidR="00CA5413" w:rsidRDefault="00CA5413" w:rsidP="005502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0251"/>
    <w:rsid w:val="00550251"/>
    <w:rsid w:val="00CA5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0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0251"/>
    <w:rPr>
      <w:sz w:val="18"/>
      <w:szCs w:val="18"/>
    </w:rPr>
  </w:style>
  <w:style w:type="paragraph" w:styleId="a4">
    <w:name w:val="footer"/>
    <w:basedOn w:val="a"/>
    <w:link w:val="Char0"/>
    <w:uiPriority w:val="99"/>
    <w:semiHidden/>
    <w:unhideWhenUsed/>
    <w:rsid w:val="005502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0251"/>
    <w:rPr>
      <w:sz w:val="18"/>
      <w:szCs w:val="18"/>
    </w:rPr>
  </w:style>
  <w:style w:type="paragraph" w:styleId="a5">
    <w:name w:val="Normal (Web)"/>
    <w:basedOn w:val="a"/>
    <w:uiPriority w:val="99"/>
    <w:semiHidden/>
    <w:unhideWhenUsed/>
    <w:rsid w:val="0055025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50251"/>
    <w:rPr>
      <w:b/>
      <w:bCs/>
    </w:rPr>
  </w:style>
</w:styles>
</file>

<file path=word/webSettings.xml><?xml version="1.0" encoding="utf-8"?>
<w:webSettings xmlns:r="http://schemas.openxmlformats.org/officeDocument/2006/relationships" xmlns:w="http://schemas.openxmlformats.org/wordprocessingml/2006/main">
  <w:divs>
    <w:div w:id="138648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2014-09-11T07:35:00Z</dcterms:created>
  <dcterms:modified xsi:type="dcterms:W3CDTF">2014-09-11T07:35:00Z</dcterms:modified>
</cp:coreProperties>
</file>