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rPr>
        <w:t>珠海市建筑垃圾分类</w:t>
      </w:r>
      <w:r>
        <w:rPr>
          <w:rFonts w:hint="eastAsia" w:ascii="方正小标宋简体" w:hAnsi="方正小标宋简体" w:eastAsia="方正小标宋简体" w:cs="方正小标宋简体"/>
          <w:b w:val="0"/>
          <w:bCs w:val="0"/>
          <w:sz w:val="44"/>
          <w:szCs w:val="44"/>
          <w:lang w:val="en-US" w:eastAsia="zh-CN"/>
        </w:rPr>
        <w:t>指导目录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第一版</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lang w:val="en-US" w:eastAsia="zh-CN"/>
        </w:rPr>
      </w:pPr>
      <w:r>
        <w:rPr>
          <w:rFonts w:hint="eastAsia"/>
          <w:lang w:val="en-US" w:eastAsia="zh-CN"/>
        </w:rPr>
        <w:t>根据《中华人民共和国固体废物污染环境防治法》《城市建筑垃圾管理规定》《广东省建筑垃圾管理条例》《建筑垃圾处理技术标准》（CJJT-134-2019）等相关法律、法规和规章规定，为进一步规范我市建筑垃圾管理工作，推进我市建筑垃圾源头分类工作，特编制本建筑垃圾分类指导目录。</w:t>
      </w:r>
    </w:p>
    <w:p>
      <w:pPr>
        <w:rPr>
          <w:rFonts w:hint="eastAsia" w:ascii="黑体" w:hAnsi="黑体" w:eastAsia="黑体" w:cs="黑体"/>
          <w:lang w:val="en-US" w:eastAsia="zh-CN"/>
        </w:rPr>
      </w:pPr>
      <w:r>
        <w:rPr>
          <w:rFonts w:hint="eastAsia" w:ascii="黑体" w:hAnsi="黑体" w:eastAsia="黑体" w:cs="黑体"/>
          <w:lang w:val="en-US" w:eastAsia="zh-CN"/>
        </w:rPr>
        <w:t>一、定义</w:t>
      </w:r>
    </w:p>
    <w:p>
      <w:pPr>
        <w:rPr>
          <w:rFonts w:hint="eastAsia"/>
          <w:lang w:eastAsia="zh-CN"/>
        </w:rPr>
      </w:pPr>
      <w:r>
        <w:rPr>
          <w:rFonts w:hint="eastAsia"/>
          <w:lang w:val="en-US" w:eastAsia="zh-CN"/>
        </w:rPr>
        <w:t>建筑垃圾</w:t>
      </w:r>
      <w:r>
        <w:rPr>
          <w:rFonts w:hint="eastAsia"/>
          <w:lang w:eastAsia="zh-CN"/>
        </w:rPr>
        <w:t>是指建设单位、施工单位新建、改建、扩建和拆除各类建筑物、构筑物、</w:t>
      </w:r>
      <w:r>
        <w:rPr>
          <w:rFonts w:hint="eastAsia"/>
          <w:lang w:val="en-US" w:eastAsia="zh-CN"/>
        </w:rPr>
        <w:t>管网</w:t>
      </w:r>
      <w:r>
        <w:rPr>
          <w:rFonts w:hint="eastAsia"/>
          <w:lang w:eastAsia="zh-CN"/>
        </w:rPr>
        <w:t>等，以及居民装饰装修房屋过程中产生的弃土、弃料和其他固体废物。</w:t>
      </w:r>
    </w:p>
    <w:p>
      <w:pPr>
        <w:rPr>
          <w:rFonts w:hint="eastAsia" w:ascii="黑体" w:hAnsi="黑体" w:eastAsia="黑体" w:cs="黑体"/>
          <w:lang w:val="en-US" w:eastAsia="zh-CN"/>
        </w:rPr>
      </w:pPr>
      <w:r>
        <w:rPr>
          <w:rFonts w:hint="eastAsia" w:ascii="黑体" w:hAnsi="黑体" w:eastAsia="黑体" w:cs="黑体"/>
          <w:lang w:val="en-US" w:eastAsia="zh-CN"/>
        </w:rPr>
        <w:t>二、建筑垃圾种类及常见实物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5"/>
        <w:gridCol w:w="2413"/>
        <w:gridCol w:w="781"/>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3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种类</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释义</w:t>
            </w:r>
          </w:p>
        </w:tc>
        <w:tc>
          <w:tcPr>
            <w:tcW w:w="58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常见实物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工程渣土</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各类建筑物、构筑物、管网等基础开挖过程中产生的弃土。</w:t>
            </w:r>
          </w:p>
        </w:tc>
        <w:tc>
          <w:tcPr>
            <w:tcW w:w="58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工程泥浆</w:t>
            </w:r>
          </w:p>
        </w:tc>
        <w:tc>
          <w:tcPr>
            <w:tcW w:w="241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钻孔桩基施工、地下连续墙施工、泥水盾构施工、水平定向钻及泥水顶管等施工产生的泥浆。</w:t>
            </w:r>
          </w:p>
        </w:tc>
        <w:tc>
          <w:tcPr>
            <w:tcW w:w="581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工程垃圾</w:t>
            </w:r>
          </w:p>
        </w:tc>
        <w:tc>
          <w:tcPr>
            <w:tcW w:w="241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各类建筑物、构筑物等建设过程中产生的弃料。</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sz w:val="24"/>
                <w:szCs w:val="24"/>
                <w:lang w:val="en-US" w:eastAsia="zh-CN"/>
              </w:rPr>
            </w:pPr>
            <w:r>
              <w:rPr>
                <w:rFonts w:hint="eastAsia" w:cs="仿宋"/>
                <w:sz w:val="24"/>
                <w:szCs w:val="24"/>
                <w:lang w:val="en-US" w:eastAsia="zh-CN"/>
              </w:rPr>
              <w:t>金属</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kern w:val="2"/>
                <w:sz w:val="24"/>
                <w:szCs w:val="24"/>
                <w:lang w:val="en-US" w:eastAsia="zh-CN" w:bidi="ar-SA"/>
              </w:rPr>
            </w:pPr>
            <w:r>
              <w:rPr>
                <w:rFonts w:hint="eastAsia"/>
                <w:sz w:val="24"/>
                <w:szCs w:val="24"/>
              </w:rPr>
              <w:t>钢筋、铁丝、角钢、型钢、废卡扣（脚手架）、废钢管（脚手架）、钢管（焊接、SC、无缝）、废螺杆、废铜材、废铝材及边角料、废金属箱、废锯片、废钻头、焊条头、废钉子、电线、电缆等</w:t>
            </w:r>
            <w:r>
              <w:rPr>
                <w:rFonts w:hint="eastAsia"/>
                <w:sz w:val="24"/>
                <w:szCs w:val="24"/>
                <w:lang w:val="en-US" w:eastAsia="zh-CN"/>
              </w:rPr>
              <w:t>弃料</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bCs/>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s="仿宋"/>
                <w:sz w:val="24"/>
                <w:szCs w:val="24"/>
                <w:lang w:val="en-US" w:eastAsia="zh-CN"/>
              </w:rPr>
            </w:pPr>
            <w:r>
              <w:rPr>
                <w:rFonts w:hint="eastAsia" w:cs="仿宋"/>
                <w:sz w:val="24"/>
                <w:szCs w:val="24"/>
                <w:lang w:val="en-US" w:eastAsia="zh-CN"/>
              </w:rPr>
              <w:t>其他弃料</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eastAsia"/>
                <w:sz w:val="24"/>
                <w:szCs w:val="24"/>
              </w:rPr>
            </w:pPr>
            <w:r>
              <w:rPr>
                <w:rFonts w:hint="eastAsia"/>
                <w:sz w:val="24"/>
                <w:szCs w:val="24"/>
              </w:rPr>
              <w:t>沥青混合料、混凝土、</w:t>
            </w:r>
            <w:r>
              <w:rPr>
                <w:rFonts w:hint="eastAsia" w:cs="仿宋"/>
                <w:sz w:val="24"/>
                <w:szCs w:val="24"/>
                <w:lang w:val="en-US" w:eastAsia="zh-CN"/>
              </w:rPr>
              <w:t>模板、</w:t>
            </w:r>
            <w:r>
              <w:rPr>
                <w:rFonts w:hint="eastAsia"/>
                <w:sz w:val="24"/>
                <w:szCs w:val="24"/>
              </w:rPr>
              <w:t>砖瓦、砂石、砂浆、水泥、素混凝土桩头水泥、砌块、瓷砖边角料、大理石边角料</w:t>
            </w:r>
            <w:r>
              <w:rPr>
                <w:rFonts w:hint="eastAsia"/>
                <w:sz w:val="24"/>
                <w:szCs w:val="24"/>
                <w:lang w:val="en-US" w:eastAsia="zh-CN"/>
              </w:rPr>
              <w:t>等弃料。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r>
              <w:rPr>
                <w:rFonts w:hint="default" w:ascii="仿宋" w:hAnsi="仿宋" w:eastAsia="仿宋" w:cs="仿宋"/>
                <w:b/>
                <w:bCs/>
                <w:sz w:val="24"/>
                <w:szCs w:val="24"/>
                <w:lang w:val="en-US" w:eastAsia="zh-CN"/>
              </w:rPr>
              <w:t>拆除垃圾</w:t>
            </w:r>
          </w:p>
        </w:tc>
        <w:tc>
          <w:tcPr>
            <w:tcW w:w="241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各类建筑物、构筑物等拆除过程中产生的弃料。</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sz w:val="24"/>
                <w:szCs w:val="24"/>
                <w:lang w:val="en-US" w:eastAsia="zh-CN"/>
              </w:rPr>
            </w:pPr>
            <w:r>
              <w:rPr>
                <w:rFonts w:hint="eastAsia" w:cs="仿宋"/>
                <w:sz w:val="24"/>
                <w:szCs w:val="24"/>
                <w:lang w:val="en-US" w:eastAsia="zh-CN"/>
              </w:rPr>
              <w:t>金属</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钢筋、铁丝、角钢、型钢、废钢管、废铜材、废铝材、废电箱、电线、电缆等弃料</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cs="仿宋"/>
                <w:sz w:val="24"/>
                <w:szCs w:val="24"/>
                <w:lang w:val="en-US" w:eastAsia="zh-CN"/>
              </w:rPr>
              <w:t>玻璃</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sz w:val="24"/>
                <w:szCs w:val="24"/>
                <w:lang w:val="en-US" w:eastAsia="zh-CN"/>
              </w:rPr>
              <w:t>玻璃碎片、平板玻璃等弃料</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cs="仿宋"/>
                <w:sz w:val="24"/>
                <w:szCs w:val="24"/>
                <w:lang w:val="en-US" w:eastAsia="zh-CN"/>
              </w:rPr>
              <w:t>木材</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sz w:val="24"/>
                <w:szCs w:val="24"/>
                <w:lang w:val="en-US" w:eastAsia="zh-CN"/>
              </w:rPr>
              <w:t>木板、木条、木方、木片、木制板材、竹材等弃料</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仿宋"/>
                <w:sz w:val="24"/>
                <w:szCs w:val="24"/>
                <w:lang w:val="en-US" w:eastAsia="zh-CN"/>
              </w:rPr>
            </w:pPr>
            <w:r>
              <w:rPr>
                <w:rFonts w:hint="eastAsia" w:cs="仿宋"/>
                <w:sz w:val="24"/>
                <w:szCs w:val="24"/>
                <w:lang w:val="en-US" w:eastAsia="zh-CN"/>
              </w:rPr>
              <w:t>塑料</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塑料包装、泡沫、防尘网、安全网、机电管材等弃料</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仿宋"/>
                <w:sz w:val="24"/>
                <w:szCs w:val="24"/>
                <w:lang w:val="en-US" w:eastAsia="zh-CN"/>
              </w:rPr>
            </w:pPr>
            <w:r>
              <w:rPr>
                <w:rFonts w:hint="eastAsia" w:cs="仿宋"/>
                <w:sz w:val="24"/>
                <w:szCs w:val="24"/>
                <w:lang w:val="en-US" w:eastAsia="zh-CN"/>
              </w:rPr>
              <w:t>其他弃料</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混凝土、沥青、砖瓦、砂浆、水泥、砌块、瓷砖、</w:t>
            </w:r>
            <w:r>
              <w:rPr>
                <w:rFonts w:hint="eastAsia" w:cs="仿宋"/>
                <w:sz w:val="24"/>
                <w:szCs w:val="24"/>
                <w:lang w:val="en-US" w:eastAsia="zh-CN"/>
              </w:rPr>
              <w:t>陶瓷、</w:t>
            </w:r>
            <w:r>
              <w:rPr>
                <w:rFonts w:hint="default" w:ascii="仿宋" w:hAnsi="仿宋" w:eastAsia="仿宋" w:cs="仿宋"/>
                <w:sz w:val="24"/>
                <w:szCs w:val="24"/>
                <w:lang w:val="en-US" w:eastAsia="zh-CN"/>
              </w:rPr>
              <w:t>大理石等</w:t>
            </w:r>
            <w:r>
              <w:rPr>
                <w:rFonts w:hint="eastAsia" w:cs="仿宋"/>
                <w:sz w:val="24"/>
                <w:szCs w:val="24"/>
                <w:lang w:val="en-US" w:eastAsia="zh-CN"/>
              </w:rPr>
              <w:t>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装修垃圾</w:t>
            </w:r>
          </w:p>
        </w:tc>
        <w:tc>
          <w:tcPr>
            <w:tcW w:w="241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装饰装修房屋过程中产生的废弃物。</w:t>
            </w: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 w:hAnsi="仿宋" w:eastAsia="仿宋" w:cs="仿宋"/>
                <w:sz w:val="24"/>
                <w:szCs w:val="24"/>
                <w:lang w:val="en-US" w:eastAsia="zh-CN"/>
              </w:rPr>
            </w:pPr>
            <w:r>
              <w:rPr>
                <w:rFonts w:hint="eastAsia" w:cs="仿宋"/>
                <w:sz w:val="24"/>
                <w:szCs w:val="24"/>
                <w:lang w:val="en-US" w:eastAsia="zh-CN"/>
              </w:rPr>
              <w:t>金属</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电线、铁丝、角钢、型钢、废锯片、废钻头、废钉子、废铝材及边角料、不锈钢及边角料、废铜材等废弃物</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kern w:val="2"/>
                <w:sz w:val="24"/>
                <w:szCs w:val="24"/>
                <w:lang w:val="en-US" w:eastAsia="zh-CN" w:bidi="ar-SA"/>
              </w:rPr>
            </w:pPr>
            <w:r>
              <w:rPr>
                <w:rFonts w:hint="eastAsia" w:cs="仿宋"/>
                <w:sz w:val="24"/>
                <w:szCs w:val="24"/>
                <w:lang w:val="en-US" w:eastAsia="zh-CN"/>
              </w:rPr>
              <w:t>玻璃</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kern w:val="2"/>
                <w:sz w:val="24"/>
                <w:szCs w:val="24"/>
                <w:lang w:val="en-US" w:eastAsia="zh-CN" w:bidi="ar-SA"/>
              </w:rPr>
            </w:pPr>
            <w:r>
              <w:rPr>
                <w:rFonts w:hint="default" w:ascii="仿宋" w:hAnsi="仿宋" w:eastAsia="仿宋" w:cs="仿宋"/>
                <w:sz w:val="24"/>
                <w:szCs w:val="24"/>
                <w:lang w:val="en-US" w:eastAsia="zh-CN"/>
              </w:rPr>
              <w:t>玻璃碎片、平板玻璃等废弃物</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cs="仿宋"/>
                <w:sz w:val="24"/>
                <w:szCs w:val="24"/>
                <w:lang w:val="en-US" w:eastAsia="zh-CN"/>
              </w:rPr>
            </w:pPr>
            <w:r>
              <w:rPr>
                <w:rFonts w:hint="eastAsia" w:cs="仿宋"/>
                <w:sz w:val="24"/>
                <w:szCs w:val="24"/>
                <w:lang w:val="en-US" w:eastAsia="zh-CN"/>
              </w:rPr>
              <w:t>木材</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木板、木条、木方、木片、木屑、木制板材、木制包装、竹材等废弃物</w:t>
            </w:r>
            <w:r>
              <w:rPr>
                <w:rFonts w:hint="eastAsia"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s="仿宋"/>
                <w:sz w:val="24"/>
                <w:szCs w:val="24"/>
                <w:lang w:val="en-US" w:eastAsia="zh-CN"/>
              </w:rPr>
            </w:pPr>
            <w:r>
              <w:rPr>
                <w:rFonts w:hint="eastAsia" w:cs="仿宋"/>
                <w:sz w:val="24"/>
                <w:szCs w:val="24"/>
                <w:lang w:val="en-US" w:eastAsia="zh-CN"/>
              </w:rPr>
              <w:t>塑料</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eastAsia" w:cs="仿宋"/>
                <w:sz w:val="24"/>
                <w:szCs w:val="24"/>
                <w:lang w:val="en-US" w:eastAsia="zh-CN"/>
              </w:rPr>
              <w:t>物料包装物、泡沫等废弃物。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lang w:val="en-US" w:eastAsia="zh-CN"/>
              </w:rPr>
            </w:pPr>
          </w:p>
        </w:tc>
        <w:tc>
          <w:tcPr>
            <w:tcW w:w="241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p>
        </w:tc>
        <w:tc>
          <w:tcPr>
            <w:tcW w:w="78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cs="仿宋"/>
                <w:sz w:val="24"/>
                <w:szCs w:val="24"/>
                <w:lang w:val="en-US" w:eastAsia="zh-CN"/>
              </w:rPr>
            </w:pPr>
            <w:r>
              <w:rPr>
                <w:rFonts w:hint="eastAsia" w:cs="仿宋"/>
                <w:sz w:val="24"/>
                <w:szCs w:val="24"/>
                <w:lang w:val="en-US" w:eastAsia="zh-CN"/>
              </w:rPr>
              <w:t>其他废弃物</w:t>
            </w:r>
          </w:p>
        </w:tc>
        <w:tc>
          <w:tcPr>
            <w:tcW w:w="50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混凝土、砖瓦、</w:t>
            </w:r>
            <w:r>
              <w:rPr>
                <w:rFonts w:hint="eastAsia" w:cs="仿宋"/>
                <w:sz w:val="24"/>
                <w:szCs w:val="24"/>
                <w:lang w:val="en-US" w:eastAsia="zh-CN"/>
              </w:rPr>
              <w:t>陶瓷、</w:t>
            </w:r>
            <w:r>
              <w:rPr>
                <w:rFonts w:hint="default" w:ascii="仿宋" w:hAnsi="仿宋" w:eastAsia="仿宋" w:cs="仿宋"/>
                <w:sz w:val="24"/>
                <w:szCs w:val="24"/>
                <w:lang w:val="en-US" w:eastAsia="zh-CN"/>
              </w:rPr>
              <w:t>砂石、砂浆、腻子、砌块、水泥、瓷砖及边角料、大理石及边角料、石膏板等</w:t>
            </w:r>
            <w:r>
              <w:rPr>
                <w:rFonts w:hint="eastAsia" w:cs="仿宋"/>
                <w:sz w:val="24"/>
                <w:szCs w:val="24"/>
                <w:lang w:val="en-US" w:eastAsia="zh-CN"/>
              </w:rPr>
              <w:t>废弃物。</w:t>
            </w:r>
          </w:p>
        </w:tc>
      </w:tr>
    </w:tbl>
    <w:p>
      <w:pPr>
        <w:rPr>
          <w:rFonts w:hint="eastAsia" w:ascii="黑体" w:hAnsi="黑体" w:eastAsia="黑体" w:cs="黑体"/>
          <w:lang w:val="en-US" w:eastAsia="zh-CN"/>
        </w:rPr>
      </w:pPr>
      <w:r>
        <w:rPr>
          <w:rFonts w:hint="eastAsia" w:ascii="黑体" w:hAnsi="黑体" w:eastAsia="黑体" w:cs="黑体"/>
          <w:lang w:val="en-US" w:eastAsia="zh-CN"/>
        </w:rPr>
        <w:t>三、管理要求</w:t>
      </w:r>
    </w:p>
    <w:p>
      <w:pPr>
        <w:rPr>
          <w:rFonts w:hint="default"/>
          <w:lang w:val="en-US" w:eastAsia="zh-CN"/>
        </w:rPr>
      </w:pPr>
      <w:r>
        <w:rPr>
          <w:rFonts w:hint="eastAsia"/>
          <w:lang w:val="en-US" w:eastAsia="zh-CN"/>
        </w:rPr>
        <w:t>属于建筑垃圾的，应按照《中华人民共和国固体废物污染环境防治法》《城市建筑垃圾管理规定》《广东省建筑垃圾管理条例》《建筑垃圾处理技术标准》（CJJT-134-2019）及条文说明的规定，实行分类收集、分类贮存、分类运输、分类处置。</w:t>
      </w:r>
    </w:p>
    <w:p>
      <w:pPr>
        <w:rPr>
          <w:rFonts w:hint="eastAsia" w:ascii="黑体" w:hAnsi="黑体" w:eastAsia="黑体" w:cs="黑体"/>
          <w:lang w:val="en-US" w:eastAsia="zh-CN"/>
        </w:rPr>
      </w:pPr>
      <w:r>
        <w:rPr>
          <w:rFonts w:hint="eastAsia" w:ascii="黑体" w:hAnsi="黑体" w:eastAsia="黑体" w:cs="黑体"/>
          <w:lang w:val="en-US" w:eastAsia="zh-CN"/>
        </w:rPr>
        <w:t>四、其他要求</w:t>
      </w:r>
    </w:p>
    <w:p>
      <w:pPr>
        <w:rPr>
          <w:rFonts w:hint="eastAsia"/>
          <w:lang w:val="en-US" w:eastAsia="zh-CN"/>
        </w:rPr>
      </w:pPr>
      <w:r>
        <w:rPr>
          <w:rFonts w:hint="eastAsia"/>
          <w:lang w:val="en-US" w:eastAsia="zh-CN"/>
        </w:rPr>
        <w:t>（一）应在建设、拆除、装修前清除、腾空所在场地产生的生活垃圾（含大件生活垃圾）等废弃物，并按照《中华人民共和国固体废物污染环境防治法》《广东省城乡生活垃圾管理条例》《珠海经济特区生活垃圾分类管理条例》等规定执行。</w:t>
      </w:r>
    </w:p>
    <w:p>
      <w:pPr>
        <w:rPr>
          <w:rFonts w:hint="eastAsia"/>
          <w:lang w:val="en-US" w:eastAsia="zh-CN"/>
        </w:rPr>
      </w:pPr>
      <w:r>
        <w:rPr>
          <w:rFonts w:hint="eastAsia"/>
          <w:lang w:val="en-US" w:eastAsia="zh-CN"/>
        </w:rPr>
        <w:t>（二）建设、拆除、装修过程中产生的生活垃圾（含大件生活垃圾），应按照《中华人民共和国固体废物污染环境防治法》《广东省城乡生活垃圾管理条例》《珠海经济特区生活垃圾分类管理条例》等规定执行。</w:t>
      </w:r>
    </w:p>
    <w:p>
      <w:pPr>
        <w:rPr>
          <w:rFonts w:hint="eastAsia"/>
          <w:lang w:val="en-US" w:eastAsia="zh-CN"/>
        </w:rPr>
      </w:pPr>
      <w:r>
        <w:rPr>
          <w:rFonts w:hint="eastAsia"/>
          <w:lang w:val="en-US" w:eastAsia="zh-CN"/>
        </w:rPr>
        <w:t>（三）建设、拆除、装修过程中产生的废矿物油、废涂料、废粘合剂、废密封剂等废弃物，对照《国家危险废物名录》（2021年版）属于危险废物的，应按照法律、法规明确的危险废物管理规定执行。</w:t>
      </w:r>
    </w:p>
    <w:p>
      <w:pPr>
        <w:rPr>
          <w:rFonts w:hint="default"/>
          <w:lang w:val="en-US" w:eastAsia="zh-CN"/>
        </w:rPr>
      </w:pPr>
      <w:r>
        <w:rPr>
          <w:rFonts w:hint="eastAsia"/>
          <w:lang w:val="en-US" w:eastAsia="zh-CN"/>
        </w:rPr>
        <w:t>（四）我市范围内经政府或政府有关部门批准的交通基础设施工程、国土空间生态修复工程、土地平整工程在批准的工程施工范围及施工期间采挖出的非工程自用的砂、石，应按照《珠海市人民政府关于进一步规范工程建设项目砂石余渣利用管理的通知》（珠府函〔2022〕1号）的规定执行。</w:t>
      </w:r>
    </w:p>
    <w:sectPr>
      <w:pgSz w:w="11906" w:h="16838"/>
      <w:pgMar w:top="2098" w:right="1474" w:bottom="1984" w:left="1587" w:header="851" w:footer="992" w:gutter="0"/>
      <w:pgNumType w:fmt="numberInDash"/>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OGM1ODU0M2E3M2RiMGVlODhiNzEwOGY3MTY1MzgifQ=="/>
  </w:docVars>
  <w:rsids>
    <w:rsidRoot w:val="6162699E"/>
    <w:rsid w:val="053C0C8A"/>
    <w:rsid w:val="08C8214A"/>
    <w:rsid w:val="0C1F20EF"/>
    <w:rsid w:val="0CEF75B3"/>
    <w:rsid w:val="100A094B"/>
    <w:rsid w:val="11A10B65"/>
    <w:rsid w:val="12017AEC"/>
    <w:rsid w:val="12206294"/>
    <w:rsid w:val="128A4DAC"/>
    <w:rsid w:val="16994A9B"/>
    <w:rsid w:val="17546900"/>
    <w:rsid w:val="17785CC7"/>
    <w:rsid w:val="18051610"/>
    <w:rsid w:val="1A6D3442"/>
    <w:rsid w:val="1A986448"/>
    <w:rsid w:val="1B8355F8"/>
    <w:rsid w:val="1CDA61A4"/>
    <w:rsid w:val="1D43734A"/>
    <w:rsid w:val="23BB6EA4"/>
    <w:rsid w:val="25E2344B"/>
    <w:rsid w:val="297D2EEF"/>
    <w:rsid w:val="2B71295F"/>
    <w:rsid w:val="2FAE0973"/>
    <w:rsid w:val="2FD21ACD"/>
    <w:rsid w:val="31204CF1"/>
    <w:rsid w:val="33E8177B"/>
    <w:rsid w:val="3C0B4937"/>
    <w:rsid w:val="3D1D92A5"/>
    <w:rsid w:val="439A64A0"/>
    <w:rsid w:val="44496945"/>
    <w:rsid w:val="445D5345"/>
    <w:rsid w:val="44FC2D09"/>
    <w:rsid w:val="46893028"/>
    <w:rsid w:val="480D4566"/>
    <w:rsid w:val="48DE1577"/>
    <w:rsid w:val="4DBD1718"/>
    <w:rsid w:val="520927AC"/>
    <w:rsid w:val="5692436D"/>
    <w:rsid w:val="588F52BC"/>
    <w:rsid w:val="5A9143A9"/>
    <w:rsid w:val="5AE14DA9"/>
    <w:rsid w:val="5E67901F"/>
    <w:rsid w:val="5ECA4B5D"/>
    <w:rsid w:val="6162699E"/>
    <w:rsid w:val="61ED0E60"/>
    <w:rsid w:val="62AD61D0"/>
    <w:rsid w:val="66336322"/>
    <w:rsid w:val="677A62E8"/>
    <w:rsid w:val="6991706E"/>
    <w:rsid w:val="6B35673E"/>
    <w:rsid w:val="737EDE27"/>
    <w:rsid w:val="74764B51"/>
    <w:rsid w:val="7A83158C"/>
    <w:rsid w:val="7DF77EEC"/>
    <w:rsid w:val="B8FF2DC7"/>
    <w:rsid w:val="D7FD4AC3"/>
    <w:rsid w:val="DEBA7107"/>
    <w:rsid w:val="DEF7B67F"/>
    <w:rsid w:val="FEBAF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3" w:firstLineChars="200"/>
      <w:jc w:val="both"/>
    </w:pPr>
    <w:rPr>
      <w:rFonts w:ascii="仿宋" w:hAnsi="仿宋" w:eastAsia="仿宋" w:cs="仿宋"/>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next w:val="1"/>
    <w:qFormat/>
    <w:uiPriority w:val="0"/>
    <w:pPr>
      <w:spacing w:after="120" w:line="480" w:lineRule="auto"/>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市直单位</Company>
  <Pages>3</Pages>
  <Words>1497</Words>
  <Characters>1528</Characters>
  <Lines>0</Lines>
  <Paragraphs>0</Paragraphs>
  <TotalTime>10</TotalTime>
  <ScaleCrop>false</ScaleCrop>
  <LinksUpToDate>false</LinksUpToDate>
  <CharactersWithSpaces>1528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2023-06-15T05:04:00Z</dcterms:created>
  <dc:creator>白玉</dc:creator>
  <cp:lastModifiedBy>x</cp:lastModifiedBy>
  <cp:lastPrinted>2023-06-28T18:15:00Z</cp:lastPrinted>
  <dcterms:modified xsi:type="dcterms:W3CDTF">2023-07-10T10:51:19Z</dcterms:modified>
  <dc:title>珠海市建筑垃圾分类指导目录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0CC4C11C0AE94285954054E24C8FB53C_13</vt:lpwstr>
  </property>
</Properties>
</file>