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56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lang w:val="en-US" w:eastAsia="zh-CN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关于珠海市</w:t>
      </w:r>
      <w:r>
        <w:rPr>
          <w:rFonts w:ascii="方正小标宋简体" w:hAnsi="方正小标宋简体" w:eastAsia="方正小标宋简体" w:cs="方正小标宋简体"/>
          <w:b w:val="0"/>
          <w:bCs w:val="0"/>
          <w:u w:val="single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u w:val="single"/>
          <w:lang w:val="en-US" w:eastAsia="zh-CN"/>
        </w:rPr>
        <w:t xml:space="preserve">   </w:t>
      </w:r>
      <w:r>
        <w:rPr>
          <w:rFonts w:ascii="方正小标宋简体" w:hAnsi="方正小标宋简体" w:eastAsia="方正小标宋简体" w:cs="方正小标宋简体"/>
          <w:b w:val="0"/>
          <w:bCs w:val="0"/>
          <w:u w:val="single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小区业主大会选举和表决结果的公示</w:t>
      </w:r>
    </w:p>
    <w:p>
      <w:pPr>
        <w:spacing w:line="600" w:lineRule="exact"/>
        <w:rPr>
          <w:rFonts w:ascii="仿宋" w:hAnsi="仿宋" w:eastAsia="仿宋" w:cs="仿宋"/>
          <w:b/>
          <w:bCs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各位业主：</w:t>
      </w:r>
    </w:p>
    <w:p>
      <w:pPr>
        <w:pStyle w:val="3"/>
        <w:spacing w:line="560" w:lineRule="exac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kern w:val="0"/>
          <w:szCs w:val="32"/>
        </w:rPr>
        <w:t>根据《珠海经济特区物业管理条例》、《珠海经济特区物业管理条例实施细则》等法律法规规定，在</w:t>
      </w:r>
      <w:r>
        <w:rPr>
          <w:rFonts w:hint="eastAsia" w:ascii="仿宋" w:hAnsi="仿宋" w:eastAsia="仿宋" w:cs="仿宋"/>
          <w:kern w:val="0"/>
          <w:szCs w:val="32"/>
          <w:u w:val="single"/>
        </w:rPr>
        <w:t xml:space="preserve"> </w:t>
      </w:r>
      <w:r>
        <w:rPr>
          <w:rFonts w:ascii="仿宋" w:hAnsi="仿宋" w:eastAsia="仿宋" w:cs="仿宋"/>
          <w:kern w:val="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Cs w:val="32"/>
        </w:rPr>
        <w:t>镇人民政府/街道办事处的指导和监督下</w:t>
      </w:r>
      <w:r>
        <w:rPr>
          <w:rFonts w:hint="eastAsia" w:ascii="仿宋" w:hAnsi="仿宋" w:eastAsia="仿宋" w:cs="仿宋"/>
          <w:szCs w:val="32"/>
        </w:rPr>
        <w:t>，在全体业主的大力支持和积极参与下，珠海市</w:t>
      </w:r>
      <w:r>
        <w:rPr>
          <w:rFonts w:hint="eastAsia" w:ascii="仿宋" w:hAnsi="仿宋" w:eastAsia="仿宋" w:cs="仿宋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</w:rPr>
        <w:t>小区业主大会工作顺利开展，现珠海市</w:t>
      </w:r>
      <w:r>
        <w:rPr>
          <w:rFonts w:hint="eastAsia"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Cs w:val="32"/>
        </w:rPr>
        <w:t>小区第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Cs w:val="32"/>
        </w:rPr>
        <w:t>次业主大会会议已结束。经过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</w:rPr>
        <w:t>年</w:t>
      </w:r>
      <w:r>
        <w:rPr>
          <w:rFonts w:hint="eastAsia"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</w:rPr>
        <w:t>月</w:t>
      </w:r>
      <w:r>
        <w:rPr>
          <w:rFonts w:hint="eastAsia"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</w:rPr>
        <w:t>日的开箱验票工作，现将投票结果公示如下：</w:t>
      </w:r>
    </w:p>
    <w:p>
      <w:pPr>
        <w:pStyle w:val="3"/>
        <w:spacing w:line="560" w:lineRule="exact"/>
        <w:ind w:firstLine="643"/>
        <w:rPr>
          <w:rFonts w:ascii="仿宋" w:hAnsi="仿宋" w:eastAsia="仿宋" w:cs="仿宋"/>
          <w:b/>
          <w:szCs w:val="32"/>
        </w:rPr>
      </w:pPr>
      <w:r>
        <w:rPr>
          <w:rFonts w:hint="eastAsia" w:ascii="仿宋" w:hAnsi="仿宋" w:eastAsia="仿宋" w:cs="仿宋"/>
          <w:b/>
          <w:szCs w:val="32"/>
        </w:rPr>
        <w:t>一、选票统计情况</w:t>
      </w:r>
    </w:p>
    <w:p>
      <w:pPr>
        <w:pStyle w:val="3"/>
        <w:wordWrap w:val="0"/>
        <w:spacing w:line="560" w:lineRule="exac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本物业管理区域总人数：</w:t>
      </w:r>
      <w:r>
        <w:rPr>
          <w:rFonts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     </w:t>
      </w:r>
      <w:r>
        <w:rPr>
          <w:rFonts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</w:rPr>
        <w:t>个，建筑物总面积：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    </w:t>
      </w:r>
      <w:r>
        <w:rPr>
          <w:rFonts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</w:rPr>
        <w:t>平方米。本次业主大会应发表决票</w:t>
      </w:r>
      <w:r>
        <w:rPr>
          <w:rFonts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</w:t>
      </w:r>
      <w:r>
        <w:rPr>
          <w:rFonts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</w:rPr>
        <w:t>张，共发出选票</w:t>
      </w:r>
      <w:r>
        <w:rPr>
          <w:rFonts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   </w:t>
      </w:r>
      <w:r>
        <w:rPr>
          <w:rFonts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</w:rPr>
        <w:t>张，收回选票</w:t>
      </w:r>
      <w:r>
        <w:rPr>
          <w:rFonts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 </w:t>
      </w:r>
      <w:r>
        <w:rPr>
          <w:rFonts w:ascii="仿宋" w:hAnsi="仿宋" w:eastAsia="仿宋" w:cs="仿宋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Cs w:val="32"/>
        </w:rPr>
        <w:t>张，未收回票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   </w:t>
      </w:r>
      <w:r>
        <w:rPr>
          <w:rFonts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</w:rPr>
        <w:t>张；收回选票中有效票</w:t>
      </w:r>
      <w:r>
        <w:rPr>
          <w:rFonts w:ascii="仿宋" w:hAnsi="仿宋" w:eastAsia="仿宋" w:cs="仿宋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</w:t>
      </w:r>
      <w:r>
        <w:rPr>
          <w:rFonts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</w:rPr>
        <w:t>张，无效票</w:t>
      </w:r>
      <w:r>
        <w:rPr>
          <w:rFonts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   </w:t>
      </w:r>
      <w:r>
        <w:rPr>
          <w:rFonts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Cs w:val="32"/>
        </w:rPr>
        <w:t>张，有效票占总票数比例为</w:t>
      </w:r>
      <w:r>
        <w:rPr>
          <w:rFonts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</w:t>
      </w:r>
      <w:r>
        <w:rPr>
          <w:rFonts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</w:rPr>
        <w:t>%；有效票的建筑物总面积为</w:t>
      </w:r>
      <w:r>
        <w:rPr>
          <w:rFonts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   </w:t>
      </w:r>
      <w:r>
        <w:rPr>
          <w:rFonts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</w:rPr>
        <w:t>平方米，占总建筑面积比率为</w:t>
      </w:r>
      <w:r>
        <w:rPr>
          <w:rFonts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</w:rPr>
        <w:t>%。本次业主大会依法已经合法召开（本次业主大会参与人数不足，未能依法形成决议）。</w:t>
      </w:r>
    </w:p>
    <w:p>
      <w:pPr>
        <w:pStyle w:val="3"/>
        <w:spacing w:line="560" w:lineRule="exact"/>
        <w:ind w:firstLine="643"/>
        <w:rPr>
          <w:rFonts w:ascii="仿宋" w:hAnsi="仿宋" w:eastAsia="仿宋" w:cs="仿宋"/>
          <w:b/>
          <w:szCs w:val="32"/>
        </w:rPr>
      </w:pPr>
    </w:p>
    <w:p>
      <w:pPr>
        <w:pStyle w:val="3"/>
        <w:spacing w:line="560" w:lineRule="exact"/>
        <w:ind w:firstLine="643"/>
        <w:rPr>
          <w:rFonts w:ascii="仿宋" w:hAnsi="仿宋" w:eastAsia="仿宋" w:cs="仿宋"/>
          <w:b/>
          <w:szCs w:val="32"/>
        </w:rPr>
      </w:pPr>
    </w:p>
    <w:p>
      <w:pPr>
        <w:pStyle w:val="3"/>
        <w:spacing w:line="560" w:lineRule="exact"/>
        <w:ind w:firstLine="643"/>
        <w:rPr>
          <w:rFonts w:ascii="仿宋" w:hAnsi="仿宋" w:eastAsia="仿宋" w:cs="仿宋"/>
          <w:b/>
          <w:szCs w:val="32"/>
        </w:rPr>
      </w:pPr>
    </w:p>
    <w:p>
      <w:pPr>
        <w:pStyle w:val="3"/>
        <w:spacing w:line="560" w:lineRule="exact"/>
        <w:ind w:firstLine="643"/>
        <w:rPr>
          <w:rFonts w:ascii="仿宋" w:hAnsi="仿宋" w:eastAsia="仿宋" w:cs="仿宋"/>
          <w:b/>
          <w:szCs w:val="32"/>
        </w:rPr>
      </w:pPr>
    </w:p>
    <w:p>
      <w:pPr>
        <w:pStyle w:val="3"/>
        <w:spacing w:line="560" w:lineRule="exact"/>
        <w:ind w:firstLine="643"/>
        <w:rPr>
          <w:rFonts w:ascii="仿宋" w:hAnsi="仿宋" w:eastAsia="仿宋" w:cs="仿宋"/>
          <w:b/>
          <w:szCs w:val="32"/>
        </w:rPr>
      </w:pPr>
    </w:p>
    <w:p>
      <w:pPr>
        <w:pStyle w:val="3"/>
        <w:spacing w:line="560" w:lineRule="exact"/>
        <w:ind w:firstLine="643"/>
        <w:rPr>
          <w:rFonts w:ascii="仿宋" w:hAnsi="仿宋" w:eastAsia="仿宋" w:cs="仿宋"/>
          <w:b/>
          <w:szCs w:val="32"/>
        </w:rPr>
      </w:pPr>
      <w:r>
        <w:rPr>
          <w:rFonts w:hint="eastAsia" w:ascii="仿宋" w:hAnsi="仿宋" w:eastAsia="仿宋" w:cs="仿宋"/>
          <w:b/>
          <w:szCs w:val="32"/>
        </w:rPr>
        <w:t>二、业主委员会候选人表决结果统计：</w:t>
      </w:r>
    </w:p>
    <w:tbl>
      <w:tblPr>
        <w:tblStyle w:val="8"/>
        <w:tblW w:w="10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40"/>
        <w:gridCol w:w="791"/>
        <w:gridCol w:w="1241"/>
        <w:gridCol w:w="1104"/>
        <w:gridCol w:w="1146"/>
        <w:gridCol w:w="845"/>
        <w:gridCol w:w="969"/>
        <w:gridCol w:w="818"/>
        <w:gridCol w:w="818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52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14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候选人</w:t>
            </w:r>
          </w:p>
        </w:tc>
        <w:tc>
          <w:tcPr>
            <w:tcW w:w="79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参与表决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数</w:t>
            </w:r>
          </w:p>
        </w:tc>
        <w:tc>
          <w:tcPr>
            <w:tcW w:w="124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参与表决数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占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总数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比率%</w:t>
            </w:r>
          </w:p>
        </w:tc>
        <w:tc>
          <w:tcPr>
            <w:tcW w:w="110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参与表决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面积㎡</w:t>
            </w:r>
          </w:p>
        </w:tc>
        <w:tc>
          <w:tcPr>
            <w:tcW w:w="114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参与表决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面积比率%</w:t>
            </w:r>
          </w:p>
        </w:tc>
        <w:tc>
          <w:tcPr>
            <w:tcW w:w="8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赞成票数</w:t>
            </w:r>
          </w:p>
        </w:tc>
        <w:tc>
          <w:tcPr>
            <w:tcW w:w="96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赞成票数占参与表决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数比率%</w:t>
            </w:r>
          </w:p>
        </w:tc>
        <w:tc>
          <w:tcPr>
            <w:tcW w:w="81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反对票数</w:t>
            </w:r>
          </w:p>
        </w:tc>
        <w:tc>
          <w:tcPr>
            <w:tcW w:w="81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弃权票数</w:t>
            </w:r>
          </w:p>
        </w:tc>
        <w:tc>
          <w:tcPr>
            <w:tcW w:w="81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是否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当选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25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1140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79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4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04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46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45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9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25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140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79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4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04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46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45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9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25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1140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79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4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04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46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45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9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25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</w:t>
            </w:r>
          </w:p>
        </w:tc>
        <w:tc>
          <w:tcPr>
            <w:tcW w:w="1140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79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4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04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46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45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9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25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140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79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4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04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46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45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9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25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</w:t>
            </w:r>
          </w:p>
        </w:tc>
        <w:tc>
          <w:tcPr>
            <w:tcW w:w="1140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79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4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04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46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45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9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25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</w:t>
            </w:r>
          </w:p>
        </w:tc>
        <w:tc>
          <w:tcPr>
            <w:tcW w:w="1140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79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4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04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46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45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9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三、其他表决议题：</w:t>
      </w:r>
    </w:p>
    <w:tbl>
      <w:tblPr>
        <w:tblStyle w:val="8"/>
        <w:tblW w:w="101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1012"/>
        <w:gridCol w:w="797"/>
        <w:gridCol w:w="1223"/>
        <w:gridCol w:w="1131"/>
        <w:gridCol w:w="1118"/>
        <w:gridCol w:w="791"/>
        <w:gridCol w:w="1051"/>
        <w:gridCol w:w="811"/>
        <w:gridCol w:w="811"/>
        <w:gridCol w:w="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61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012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表决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议题</w:t>
            </w:r>
          </w:p>
        </w:tc>
        <w:tc>
          <w:tcPr>
            <w:tcW w:w="79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参与表决数</w:t>
            </w:r>
          </w:p>
        </w:tc>
        <w:tc>
          <w:tcPr>
            <w:tcW w:w="122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参与表决数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占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总数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比率%</w:t>
            </w:r>
          </w:p>
        </w:tc>
        <w:tc>
          <w:tcPr>
            <w:tcW w:w="113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参与表决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面积㎡</w:t>
            </w:r>
          </w:p>
        </w:tc>
        <w:tc>
          <w:tcPr>
            <w:tcW w:w="111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参与表决面积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比率%</w:t>
            </w:r>
          </w:p>
        </w:tc>
        <w:tc>
          <w:tcPr>
            <w:tcW w:w="79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赞成票数</w:t>
            </w:r>
          </w:p>
        </w:tc>
        <w:tc>
          <w:tcPr>
            <w:tcW w:w="105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赞成票数占参与表决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数比率%</w:t>
            </w:r>
          </w:p>
        </w:tc>
        <w:tc>
          <w:tcPr>
            <w:tcW w:w="81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反对票数</w:t>
            </w:r>
          </w:p>
        </w:tc>
        <w:tc>
          <w:tcPr>
            <w:tcW w:w="81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弃权票数</w:t>
            </w:r>
          </w:p>
        </w:tc>
        <w:tc>
          <w:tcPr>
            <w:tcW w:w="81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是否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012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管理规约</w:t>
            </w:r>
          </w:p>
        </w:tc>
        <w:tc>
          <w:tcPr>
            <w:tcW w:w="797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23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3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79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5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012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议事规则</w:t>
            </w:r>
          </w:p>
        </w:tc>
        <w:tc>
          <w:tcPr>
            <w:tcW w:w="797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23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3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79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5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012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797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23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3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1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79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5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1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</w:tbl>
    <w:p>
      <w:pPr>
        <w:pStyle w:val="3"/>
        <w:spacing w:line="560" w:lineRule="exact"/>
        <w:rPr>
          <w:rFonts w:ascii="仿宋" w:hAnsi="仿宋" w:eastAsia="仿宋" w:cs="仿宋"/>
          <w:szCs w:val="32"/>
        </w:rPr>
      </w:pPr>
    </w:p>
    <w:p>
      <w:pPr>
        <w:pStyle w:val="3"/>
        <w:spacing w:line="560" w:lineRule="exac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如业主对以上公示结果有异议，请自公示之日起</w:t>
      </w:r>
      <w:r>
        <w:rPr>
          <w:rFonts w:hint="eastAsia" w:ascii="仿宋" w:hAnsi="仿宋" w:eastAsia="仿宋" w:cs="仿宋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Cs w:val="32"/>
        </w:rPr>
        <w:t>日内实名书面向珠海市</w:t>
      </w:r>
      <w:r>
        <w:rPr>
          <w:rFonts w:hint="eastAsia" w:ascii="仿宋" w:hAnsi="仿宋" w:eastAsia="仿宋" w:cs="仿宋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</w:rPr>
        <w:t>小区业主大会筹备组/第</w:t>
      </w:r>
      <w:r>
        <w:rPr>
          <w:rFonts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</w:rPr>
        <w:t>届业主委员会</w:t>
      </w:r>
      <w:r>
        <w:rPr>
          <w:rFonts w:hint="eastAsia" w:ascii="仿宋" w:hAnsi="仿宋" w:eastAsia="仿宋" w:cs="仿宋"/>
          <w:szCs w:val="32"/>
          <w:lang w:val="en-US" w:eastAsia="zh-CN"/>
        </w:rPr>
        <w:t>/物业管理委员会</w:t>
      </w:r>
      <w:r>
        <w:rPr>
          <w:rFonts w:hint="eastAsia" w:ascii="仿宋" w:hAnsi="仿宋" w:eastAsia="仿宋" w:cs="仿宋"/>
          <w:szCs w:val="32"/>
        </w:rPr>
        <w:t xml:space="preserve">反映。 </w:t>
      </w:r>
    </w:p>
    <w:p>
      <w:pPr>
        <w:widowControl/>
        <w:snapToGrid w:val="0"/>
        <w:spacing w:line="560" w:lineRule="exact"/>
        <w:ind w:firstLine="640" w:firstLineChars="200"/>
        <w:jc w:val="left"/>
      </w:pPr>
      <w:r>
        <w:rPr>
          <w:rFonts w:hint="eastAsia" w:ascii="仿宋" w:hAnsi="仿宋" w:eastAsia="仿宋" w:cs="仿宋"/>
          <w:kern w:val="0"/>
          <w:sz w:val="32"/>
          <w:szCs w:val="32"/>
        </w:rPr>
        <w:t>联系人：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kern w:val="0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联系电话：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kern w:val="0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   </w:t>
      </w:r>
      <w:r>
        <w:rPr>
          <w:rFonts w:hint="eastAsia"/>
        </w:rPr>
        <w:t xml:space="preserve">             </w:t>
      </w:r>
    </w:p>
    <w:p>
      <w:pPr>
        <w:pStyle w:val="3"/>
        <w:spacing w:line="560" w:lineRule="exact"/>
        <w:ind w:firstLine="0" w:firstLineChars="0"/>
        <w:jc w:val="right"/>
        <w:rPr>
          <w:rFonts w:hint="eastAsia" w:ascii="仿宋" w:hAnsi="仿宋" w:eastAsia="仿宋" w:cs="仿宋"/>
          <w:bCs/>
          <w:kern w:val="0"/>
          <w:szCs w:val="32"/>
        </w:rPr>
      </w:pPr>
    </w:p>
    <w:p>
      <w:pPr>
        <w:pStyle w:val="3"/>
        <w:spacing w:line="560" w:lineRule="exact"/>
        <w:ind w:firstLine="0" w:firstLineChars="0"/>
        <w:jc w:val="right"/>
        <w:rPr>
          <w:rFonts w:hint="eastAsia" w:ascii="仿宋" w:hAnsi="仿宋" w:eastAsia="仿宋" w:cs="仿宋"/>
          <w:bCs/>
          <w:kern w:val="0"/>
          <w:szCs w:val="32"/>
        </w:rPr>
      </w:pPr>
    </w:p>
    <w:p>
      <w:pPr>
        <w:pStyle w:val="3"/>
        <w:spacing w:line="560" w:lineRule="exact"/>
        <w:ind w:firstLine="0" w:firstLineChars="0"/>
        <w:jc w:val="right"/>
        <w:rPr>
          <w:rFonts w:ascii="仿宋" w:hAnsi="仿宋" w:eastAsia="仿宋" w:cs="仿宋"/>
          <w:bCs/>
          <w:kern w:val="0"/>
          <w:szCs w:val="32"/>
        </w:rPr>
      </w:pPr>
      <w:r>
        <w:rPr>
          <w:rFonts w:hint="eastAsia" w:ascii="仿宋" w:hAnsi="仿宋" w:eastAsia="仿宋" w:cs="仿宋"/>
          <w:bCs/>
          <w:kern w:val="0"/>
          <w:szCs w:val="32"/>
        </w:rPr>
        <w:t xml:space="preserve">  </w:t>
      </w:r>
    </w:p>
    <w:p>
      <w:pPr>
        <w:pStyle w:val="3"/>
        <w:spacing w:line="560" w:lineRule="exact"/>
        <w:ind w:firstLine="0" w:firstLineChars="0"/>
        <w:jc w:val="right"/>
        <w:rPr>
          <w:rFonts w:ascii="仿宋" w:hAnsi="仿宋" w:eastAsia="仿宋" w:cs="仿宋"/>
          <w:szCs w:val="32"/>
          <w:u w:val="single"/>
        </w:rPr>
      </w:pPr>
      <w:r>
        <w:rPr>
          <w:rFonts w:hint="eastAsia" w:ascii="仿宋" w:hAnsi="仿宋" w:eastAsia="仿宋" w:cs="仿宋"/>
          <w:szCs w:val="32"/>
        </w:rPr>
        <w:t>珠海市</w:t>
      </w:r>
      <w:r>
        <w:rPr>
          <w:rFonts w:hint="eastAsia" w:ascii="仿宋" w:hAnsi="仿宋" w:eastAsia="仿宋" w:cs="仿宋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Cs w:val="32"/>
        </w:rPr>
        <w:t>小区业主大会筹备组/第</w:t>
      </w:r>
      <w:r>
        <w:rPr>
          <w:rFonts w:hint="eastAsia"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</w:rPr>
        <w:t>届业主委员会</w:t>
      </w:r>
      <w:r>
        <w:rPr>
          <w:rFonts w:hint="eastAsia" w:ascii="仿宋" w:hAnsi="仿宋" w:eastAsia="仿宋" w:cs="仿宋"/>
          <w:szCs w:val="32"/>
          <w:lang w:val="en-US" w:eastAsia="zh-CN"/>
        </w:rPr>
        <w:t>/物业管理委员会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</w:p>
    <w:p>
      <w:pPr>
        <w:pStyle w:val="3"/>
        <w:spacing w:line="560" w:lineRule="exact"/>
        <w:ind w:firstLine="0" w:firstLineChars="0"/>
        <w:jc w:val="righ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Cs w:val="32"/>
        </w:rPr>
        <w:t>社区居民委员会</w:t>
      </w:r>
      <w:r>
        <w:rPr>
          <w:rFonts w:ascii="仿宋" w:hAnsi="仿宋" w:eastAsia="仿宋" w:cs="仿宋"/>
          <w:szCs w:val="32"/>
        </w:rPr>
        <w:t>/村民委员会</w:t>
      </w:r>
      <w:r>
        <w:rPr>
          <w:rFonts w:hint="eastAsia" w:ascii="仿宋" w:hAnsi="仿宋" w:eastAsia="仿宋" w:cs="仿宋"/>
          <w:szCs w:val="32"/>
        </w:rPr>
        <w:t>（代章）/（公章）</w:t>
      </w:r>
    </w:p>
    <w:p>
      <w:pPr>
        <w:spacing w:line="560" w:lineRule="exact"/>
        <w:jc w:val="righ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                                   </w:t>
      </w:r>
    </w:p>
    <w:p>
      <w:pPr>
        <w:spacing w:line="560" w:lineRule="exact"/>
        <w:jc w:val="righ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年  月  日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注：集体讨论和电子投票形式产生的表决结果应当公示七日以上，书面征求意见形式产生的表决结果应当公示三十日以上。</w:t>
      </w:r>
    </w:p>
    <w:p>
      <w:pPr>
        <w:spacing w:line="560" w:lineRule="exact"/>
        <w:rPr>
          <w:rFonts w:ascii="仿宋" w:hAnsi="仿宋" w:eastAsia="仿宋" w:cs="仿宋"/>
          <w:sz w:val="28"/>
          <w:szCs w:val="28"/>
        </w:rPr>
      </w:pPr>
    </w:p>
    <w:p>
      <w:pPr>
        <w:spacing w:line="560" w:lineRule="exact"/>
        <w:rPr>
          <w:rFonts w:ascii="仿宋" w:hAnsi="仿宋" w:eastAsia="仿宋" w:cs="仿宋"/>
          <w:sz w:val="28"/>
          <w:szCs w:val="28"/>
        </w:rPr>
      </w:pPr>
    </w:p>
    <w:p>
      <w:pPr>
        <w:spacing w:line="560" w:lineRule="exact"/>
        <w:rPr>
          <w:rFonts w:ascii="仿宋" w:hAnsi="仿宋" w:eastAsia="仿宋" w:cs="仿宋"/>
          <w:sz w:val="28"/>
          <w:szCs w:val="28"/>
        </w:rPr>
      </w:pPr>
      <w:bookmarkStart w:id="0" w:name="_GoBack"/>
      <w:bookmarkEnd w:id="0"/>
    </w:p>
    <w:p>
      <w:pPr>
        <w:spacing w:line="560" w:lineRule="exac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附表：参与本次业主大会会议投票的业主清单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5453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545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房屋坐落</w:t>
            </w:r>
          </w:p>
        </w:tc>
        <w:tc>
          <w:tcPr>
            <w:tcW w:w="226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面积㎡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545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545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5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545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545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545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545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5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</w:t>
            </w:r>
          </w:p>
        </w:tc>
        <w:tc>
          <w:tcPr>
            <w:tcW w:w="545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pacing w:line="560" w:lineRule="exact"/>
        <w:rPr>
          <w:rFonts w:ascii="仿宋" w:hAnsi="仿宋" w:eastAsia="仿宋" w:cs="仿宋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850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方正隶书_GBK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隶书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１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LNJWO7QAAAABQEAAA8AAAAAAAAAAQAgAAAAOAAAAGRycy9kb3du&#10;cmV2LnhtbFBLAQIUABQAAAAIAIdO4kCM1w58KgIAAFUEAAAOAAAAAAAAAAEAIAAAADU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１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  <w:rPr>
        <w:rFonts w:ascii="隶书" w:eastAsia="隶书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506851"/>
    <w:rsid w:val="000C655A"/>
    <w:rsid w:val="0048001B"/>
    <w:rsid w:val="00511F69"/>
    <w:rsid w:val="00516628"/>
    <w:rsid w:val="00985E59"/>
    <w:rsid w:val="009F06F7"/>
    <w:rsid w:val="00B91F4E"/>
    <w:rsid w:val="00C1505E"/>
    <w:rsid w:val="00D15AD7"/>
    <w:rsid w:val="00D316DA"/>
    <w:rsid w:val="00D337CB"/>
    <w:rsid w:val="00D359FD"/>
    <w:rsid w:val="00D50F57"/>
    <w:rsid w:val="00E17C7A"/>
    <w:rsid w:val="00F00DC0"/>
    <w:rsid w:val="00F26587"/>
    <w:rsid w:val="00F30B08"/>
    <w:rsid w:val="00FE4943"/>
    <w:rsid w:val="0EB0692B"/>
    <w:rsid w:val="10602DDA"/>
    <w:rsid w:val="11C1513C"/>
    <w:rsid w:val="1BF53AFF"/>
    <w:rsid w:val="21722439"/>
    <w:rsid w:val="23A1028F"/>
    <w:rsid w:val="2BBF6A61"/>
    <w:rsid w:val="33176B01"/>
    <w:rsid w:val="3F5A6763"/>
    <w:rsid w:val="4F506851"/>
    <w:rsid w:val="579C1D37"/>
    <w:rsid w:val="607C31C8"/>
    <w:rsid w:val="6D535020"/>
    <w:rsid w:val="71C375B8"/>
    <w:rsid w:val="73AB38C6"/>
    <w:rsid w:val="77FFA58C"/>
    <w:rsid w:val="7BDE33D8"/>
    <w:rsid w:val="7F7F6AAF"/>
    <w:rsid w:val="87980D08"/>
    <w:rsid w:val="CB774883"/>
    <w:rsid w:val="EFFA23DD"/>
    <w:rsid w:val="F1AD8AB3"/>
    <w:rsid w:val="FFF3B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640" w:firstLineChars="200"/>
    </w:pPr>
    <w:rPr>
      <w:sz w:val="32"/>
    </w:rPr>
  </w:style>
  <w:style w:type="paragraph" w:styleId="4">
    <w:name w:val="Balloon Text"/>
    <w:basedOn w:val="1"/>
    <w:link w:val="12"/>
    <w:qFormat/>
    <w:uiPriority w:val="0"/>
    <w:rPr>
      <w:rFonts w:ascii="宋体"/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标题 1 字符"/>
    <w:basedOn w:val="9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2">
    <w:name w:val="批注框文本 字符"/>
    <w:basedOn w:val="9"/>
    <w:link w:val="4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wangzhaojun/D:\C:\E:\C:\C:\Users\ming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C:\E:\C:\C:\Users\ming\AppData\Roaming\Kingsoft\wps\addons\pool\win-i386\knewfileruby_1.0.0.12\template\wps\0.docx</Template>
  <Pages>4</Pages>
  <Words>678</Words>
  <Characters>678</Characters>
  <Lines>7</Lines>
  <Paragraphs>2</Paragraphs>
  <TotalTime>4</TotalTime>
  <ScaleCrop>false</ScaleCrop>
  <LinksUpToDate>false</LinksUpToDate>
  <CharactersWithSpaces>972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2018-09-27T00:14:00Z</dcterms:created>
  <dc:creator>胡凤明</dc:creator>
  <cp:lastModifiedBy>wangzhaojun</cp:lastModifiedBy>
  <dcterms:modified xsi:type="dcterms:W3CDTF">2025-12-15T19:52:23Z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3A217B390C4444E8B6066A8843366FF2_13</vt:lpwstr>
  </property>
</Properties>
</file>