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关于设立珠海市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业主大会申请书</w:t>
      </w:r>
    </w:p>
    <w:p>
      <w:pPr>
        <w:pStyle w:val="3"/>
        <w:spacing w:line="600" w:lineRule="exact"/>
        <w:ind w:firstLine="0"/>
        <w:rPr>
          <w:rFonts w:ascii="方正小标宋简体" w:hAnsi="方正小标宋简体" w:eastAsia="方正小标宋简体" w:cs="方正小标宋简体"/>
          <w:bCs/>
          <w:sz w:val="44"/>
          <w:szCs w:val="44"/>
          <w:u w:val="single"/>
        </w:rPr>
      </w:pPr>
    </w:p>
    <w:p>
      <w:pPr>
        <w:pStyle w:val="3"/>
        <w:spacing w:line="560" w:lineRule="exact"/>
        <w:ind w:firstLine="0"/>
        <w:rPr>
          <w:rFonts w:ascii="仿宋" w:hAnsi="仿宋" w:eastAsia="仿宋" w:cs="仿宋"/>
          <w:bCs/>
          <w:sz w:val="32"/>
          <w:szCs w:val="32"/>
        </w:rPr>
      </w:pPr>
      <w:r>
        <w:rPr>
          <w:rFonts w:hint="eastAsia" w:ascii="仿宋" w:hAnsi="仿宋" w:eastAsia="仿宋" w:cs="仿宋"/>
          <w:bCs/>
          <w:sz w:val="32"/>
          <w:szCs w:val="32"/>
          <w:u w:val="single"/>
        </w:rPr>
        <w:t xml:space="preserve"> </w:t>
      </w:r>
      <w:r>
        <w:rPr>
          <w:rFonts w:ascii="仿宋" w:hAnsi="仿宋" w:eastAsia="仿宋" w:cs="仿宋"/>
          <w:bCs/>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bCs/>
          <w:sz w:val="32"/>
          <w:szCs w:val="32"/>
        </w:rPr>
        <w:t>：</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珠海市</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小区位于</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，占地面积</w:t>
      </w:r>
      <w:r>
        <w:rPr>
          <w:rFonts w:hint="eastAsia" w:ascii="仿宋" w:hAnsi="仿宋" w:eastAsia="仿宋" w:cs="仿宋"/>
          <w:bCs/>
          <w:sz w:val="32"/>
          <w:szCs w:val="32"/>
          <w:u w:val="single"/>
        </w:rPr>
        <w:t xml:space="preserve">  </w:t>
      </w:r>
      <w:r>
        <w:rPr>
          <w:rFonts w:ascii="仿宋" w:hAnsi="仿宋" w:eastAsia="仿宋" w:cs="仿宋"/>
          <w:bCs/>
          <w:sz w:val="32"/>
          <w:szCs w:val="32"/>
          <w:u w:val="single"/>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平方米，本小区建筑物共</w:t>
      </w:r>
      <w:r>
        <w:rPr>
          <w:rFonts w:hint="eastAsia" w:ascii="仿宋" w:hAnsi="仿宋" w:eastAsia="仿宋" w:cs="仿宋"/>
          <w:bCs/>
          <w:sz w:val="32"/>
          <w:szCs w:val="32"/>
          <w:u w:val="single"/>
        </w:rPr>
        <w:t xml:space="preserve">  </w:t>
      </w:r>
      <w:r>
        <w:rPr>
          <w:rFonts w:ascii="仿宋" w:hAnsi="仿宋" w:eastAsia="仿宋" w:cs="仿宋"/>
          <w:bCs/>
          <w:sz w:val="32"/>
          <w:szCs w:val="32"/>
          <w:u w:val="single"/>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套，建筑物总面积合计</w:t>
      </w:r>
      <w:r>
        <w:rPr>
          <w:rFonts w:hint="eastAsia" w:ascii="仿宋" w:hAnsi="仿宋" w:eastAsia="仿宋" w:cs="仿宋"/>
          <w:bCs/>
          <w:sz w:val="32"/>
          <w:szCs w:val="32"/>
          <w:u w:val="single"/>
        </w:rPr>
        <w:t xml:space="preserve">     </w:t>
      </w:r>
      <w:r>
        <w:rPr>
          <w:rFonts w:ascii="仿宋" w:hAnsi="仿宋" w:eastAsia="仿宋" w:cs="仿宋"/>
          <w:bCs/>
          <w:sz w:val="32"/>
          <w:szCs w:val="32"/>
          <w:u w:val="single"/>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平方米。本小区符合下列条件</w:t>
      </w:r>
      <w:r>
        <w:rPr>
          <w:rFonts w:hint="eastAsia" w:ascii="仿宋" w:hAnsi="仿宋" w:eastAsia="仿宋" w:cs="仿宋"/>
          <w:bCs/>
          <w:sz w:val="32"/>
          <w:szCs w:val="32"/>
          <w:lang w:eastAsia="zh-CN"/>
        </w:rPr>
        <w:t>中的</w:t>
      </w:r>
      <w:bookmarkStart w:id="0" w:name="_GoBack"/>
      <w:bookmarkEnd w:id="0"/>
      <w:r>
        <w:rPr>
          <w:rFonts w:hint="eastAsia" w:ascii="仿宋" w:hAnsi="仿宋" w:eastAsia="仿宋" w:cs="仿宋"/>
          <w:bCs/>
          <w:sz w:val="32"/>
          <w:szCs w:val="32"/>
        </w:rPr>
        <w:t>：</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本小区占业主总人数</w:t>
      </w:r>
      <w:r>
        <w:rPr>
          <w:rFonts w:hint="eastAsia" w:ascii="仿宋" w:hAnsi="仿宋" w:eastAsia="仿宋" w:cs="仿宋"/>
          <w:bCs/>
          <w:sz w:val="32"/>
          <w:szCs w:val="32"/>
          <w:lang w:eastAsia="zh-CN"/>
        </w:rPr>
        <w:t>百分之十</w:t>
      </w:r>
      <w:r>
        <w:rPr>
          <w:rFonts w:hint="eastAsia" w:ascii="仿宋" w:hAnsi="仿宋" w:eastAsia="仿宋" w:cs="仿宋"/>
          <w:bCs/>
          <w:sz w:val="32"/>
          <w:szCs w:val="32"/>
        </w:rPr>
        <w:t>以上的业主联名提出要求设立业主大会；</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截止</w:t>
      </w:r>
      <w:r>
        <w:rPr>
          <w:rFonts w:ascii="仿宋" w:hAnsi="仿宋" w:eastAsia="仿宋" w:cs="仿宋"/>
          <w:bCs/>
          <w:sz w:val="32"/>
          <w:szCs w:val="32"/>
          <w:u w:val="single"/>
        </w:rPr>
        <w:t xml:space="preserve">    </w:t>
      </w:r>
      <w:r>
        <w:rPr>
          <w:rFonts w:hint="eastAsia" w:ascii="仿宋" w:hAnsi="仿宋" w:eastAsia="仿宋" w:cs="仿宋"/>
          <w:bCs/>
          <w:sz w:val="32"/>
          <w:szCs w:val="32"/>
        </w:rPr>
        <w:t>年</w:t>
      </w:r>
      <w:r>
        <w:rPr>
          <w:rFonts w:ascii="仿宋" w:hAnsi="仿宋" w:eastAsia="仿宋" w:cs="仿宋"/>
          <w:bCs/>
          <w:sz w:val="32"/>
          <w:szCs w:val="32"/>
          <w:u w:val="single"/>
        </w:rPr>
        <w:t xml:space="preserve">  </w:t>
      </w:r>
      <w:r>
        <w:rPr>
          <w:rFonts w:hint="eastAsia" w:ascii="仿宋" w:hAnsi="仿宋" w:eastAsia="仿宋" w:cs="仿宋"/>
          <w:bCs/>
          <w:sz w:val="32"/>
          <w:szCs w:val="32"/>
        </w:rPr>
        <w:t>月</w:t>
      </w:r>
      <w:r>
        <w:rPr>
          <w:rFonts w:ascii="仿宋" w:hAnsi="仿宋" w:eastAsia="仿宋" w:cs="仿宋"/>
          <w:bCs/>
          <w:sz w:val="32"/>
          <w:szCs w:val="32"/>
          <w:u w:val="single"/>
        </w:rPr>
        <w:t xml:space="preserve">  </w:t>
      </w:r>
      <w:r>
        <w:rPr>
          <w:rFonts w:hint="eastAsia" w:ascii="仿宋" w:hAnsi="仿宋" w:eastAsia="仿宋" w:cs="仿宋"/>
          <w:bCs/>
          <w:sz w:val="32"/>
          <w:szCs w:val="32"/>
        </w:rPr>
        <w:t>日，本小区出售并交付使用的建筑面积达到该区域建筑物总面积的百分之五十以上；</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本小区首套房屋出售并交付使用超过两年，交付使用的建筑面积达到该区域建筑物总面积百分之三十以上。</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根据《珠海经济特区物业管理条例》第二十二条的规定，本小区已符合设立业主大会的条件。因此，本小区拟成立首届业主大会筹备组，请予以指导并委派相关工作人员作为本小区业主大会筹备组组长。</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特此申请。</w:t>
      </w:r>
    </w:p>
    <w:p>
      <w:pPr>
        <w:pStyle w:val="3"/>
        <w:spacing w:line="560" w:lineRule="exact"/>
        <w:ind w:firstLine="594"/>
        <w:jc w:val="right"/>
        <w:rPr>
          <w:rFonts w:ascii="仿宋" w:hAnsi="仿宋" w:eastAsia="仿宋" w:cs="仿宋"/>
          <w:bCs/>
          <w:sz w:val="32"/>
          <w:szCs w:val="32"/>
          <w:u w:val="single"/>
        </w:rPr>
      </w:pPr>
      <w:r>
        <w:rPr>
          <w:rFonts w:hint="eastAsia" w:ascii="仿宋" w:hAnsi="仿宋" w:eastAsia="仿宋" w:cs="仿宋"/>
          <w:bCs/>
          <w:sz w:val="32"/>
          <w:szCs w:val="32"/>
        </w:rPr>
        <w:t>申请人（盖章或签名）</w:t>
      </w:r>
      <w:r>
        <w:rPr>
          <w:rFonts w:hint="eastAsia" w:ascii="仿宋" w:hAnsi="仿宋" w:eastAsia="仿宋" w:cs="仿宋"/>
          <w:bCs/>
          <w:sz w:val="32"/>
          <w:szCs w:val="32"/>
          <w:u w:val="single"/>
        </w:rPr>
        <w:t xml:space="preserve">      </w:t>
      </w:r>
    </w:p>
    <w:p>
      <w:pPr>
        <w:pStyle w:val="3"/>
        <w:spacing w:line="560" w:lineRule="exact"/>
        <w:ind w:firstLine="640" w:firstLineChars="200"/>
        <w:jc w:val="right"/>
        <w:rPr>
          <w:rFonts w:ascii="仿宋" w:hAnsi="仿宋" w:eastAsia="仿宋" w:cs="仿宋"/>
          <w:bCs/>
          <w:sz w:val="32"/>
          <w:szCs w:val="32"/>
        </w:rPr>
      </w:pPr>
      <w:r>
        <w:rPr>
          <w:rFonts w:hint="eastAsia" w:ascii="仿宋" w:hAnsi="仿宋" w:eastAsia="仿宋" w:cs="仿宋"/>
          <w:bCs/>
          <w:sz w:val="32"/>
          <w:szCs w:val="32"/>
        </w:rPr>
        <w:t xml:space="preserve">                           年 </w:t>
      </w:r>
      <w:r>
        <w:rPr>
          <w:rFonts w:ascii="仿宋" w:hAnsi="仿宋" w:eastAsia="仿宋" w:cs="仿宋"/>
          <w:bCs/>
          <w:sz w:val="32"/>
          <w:szCs w:val="32"/>
        </w:rPr>
        <w:t xml:space="preserve"> </w:t>
      </w:r>
      <w:r>
        <w:rPr>
          <w:rFonts w:hint="eastAsia" w:ascii="仿宋" w:hAnsi="仿宋" w:eastAsia="仿宋" w:cs="仿宋"/>
          <w:bCs/>
          <w:sz w:val="32"/>
          <w:szCs w:val="32"/>
        </w:rPr>
        <w:t xml:space="preserve"> 月  </w:t>
      </w:r>
      <w:r>
        <w:rPr>
          <w:rFonts w:ascii="仿宋" w:hAnsi="仿宋" w:eastAsia="仿宋" w:cs="仿宋"/>
          <w:bCs/>
          <w:sz w:val="32"/>
          <w:szCs w:val="32"/>
        </w:rPr>
        <w:t xml:space="preserve"> </w:t>
      </w:r>
      <w:r>
        <w:rPr>
          <w:rFonts w:hint="eastAsia" w:ascii="仿宋" w:hAnsi="仿宋" w:eastAsia="仿宋" w:cs="仿宋"/>
          <w:bCs/>
          <w:sz w:val="32"/>
          <w:szCs w:val="32"/>
        </w:rPr>
        <w:t>日</w:t>
      </w:r>
    </w:p>
    <w:p>
      <w:pPr>
        <w:pStyle w:val="3"/>
        <w:spacing w:line="560" w:lineRule="exact"/>
        <w:ind w:left="1918" w:leftChars="304" w:hanging="1280" w:hangingChars="400"/>
        <w:rPr>
          <w:rFonts w:hint="eastAsia" w:ascii="仿宋" w:hAnsi="仿宋" w:eastAsia="仿宋" w:cs="仿宋"/>
          <w:bCs/>
          <w:sz w:val="32"/>
          <w:szCs w:val="32"/>
        </w:rPr>
      </w:pPr>
      <w:r>
        <w:rPr>
          <w:rFonts w:hint="eastAsia" w:ascii="仿宋" w:hAnsi="仿宋" w:eastAsia="仿宋" w:cs="仿宋"/>
          <w:bCs/>
          <w:sz w:val="32"/>
          <w:szCs w:val="32"/>
        </w:rPr>
        <w:t>附件：</w:t>
      </w:r>
    </w:p>
    <w:p>
      <w:pPr>
        <w:pStyle w:val="3"/>
        <w:spacing w:line="560" w:lineRule="exact"/>
        <w:ind w:left="1918" w:leftChars="304" w:hanging="1280" w:hangingChars="400"/>
        <w:rPr>
          <w:rFonts w:ascii="仿宋" w:hAnsi="仿宋" w:eastAsia="仿宋" w:cs="仿宋"/>
          <w:bCs/>
          <w:sz w:val="32"/>
          <w:szCs w:val="32"/>
        </w:rPr>
      </w:pPr>
      <w:r>
        <w:rPr>
          <w:rFonts w:hint="eastAsia" w:ascii="仿宋" w:hAnsi="仿宋" w:eastAsia="仿宋" w:cs="仿宋"/>
          <w:bCs/>
          <w:sz w:val="32"/>
          <w:szCs w:val="32"/>
        </w:rPr>
        <w:t>1.珠海市</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小区筹备首届业主大会申请人清单</w:t>
      </w:r>
    </w:p>
    <w:p>
      <w:pPr>
        <w:pStyle w:val="3"/>
        <w:spacing w:line="560" w:lineRule="exact"/>
        <w:ind w:firstLine="640" w:firstLineChars="200"/>
        <w:rPr>
          <w:rFonts w:ascii="仿宋" w:hAnsi="仿宋" w:eastAsia="仿宋" w:cs="仿宋"/>
          <w:bCs/>
          <w:sz w:val="32"/>
          <w:szCs w:val="32"/>
        </w:rPr>
      </w:pPr>
      <w:r>
        <w:rPr>
          <w:rFonts w:hint="eastAsia" w:ascii="仿宋" w:hAnsi="仿宋" w:eastAsia="仿宋" w:cs="仿宋"/>
          <w:bCs/>
          <w:sz w:val="32"/>
          <w:szCs w:val="32"/>
        </w:rPr>
        <w:t>2.全体申请人身份证明复印件及产权证明复印件</w:t>
      </w:r>
    </w:p>
    <w:p>
      <w:pPr>
        <w:pStyle w:val="3"/>
        <w:spacing w:line="560" w:lineRule="exact"/>
        <w:ind w:firstLine="594"/>
        <w:rPr>
          <w:rFonts w:ascii="仿宋_GB2312" w:hAnsi="仿宋_GB2312" w:eastAsia="仿宋_GB2312" w:cs="仿宋_GB2312"/>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3"/>
        <w:spacing w:line="600" w:lineRule="exact"/>
        <w:ind w:firstLine="0"/>
        <w:jc w:val="center"/>
        <w:rPr>
          <w:rFonts w:ascii="方正小标宋简体" w:eastAsia="方正小标宋简体"/>
          <w:sz w:val="44"/>
          <w:szCs w:val="44"/>
        </w:rPr>
      </w:pPr>
      <w:r>
        <w:rPr>
          <w:rFonts w:hint="eastAsia" w:ascii="方正小标宋简体" w:eastAsia="方正小标宋简体"/>
          <w:sz w:val="44"/>
          <w:szCs w:val="44"/>
        </w:rPr>
        <w:t>珠海市</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小区筹备成立业主大会申请人签名表</w:t>
      </w:r>
    </w:p>
    <w:tbl>
      <w:tblPr>
        <w:tblStyle w:val="7"/>
        <w:tblpPr w:leftFromText="180" w:rightFromText="180" w:vertAnchor="text" w:horzAnchor="page" w:tblpX="1428" w:tblpY="736"/>
        <w:tblOverlap w:val="never"/>
        <w:tblW w:w="1476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322"/>
        <w:gridCol w:w="968"/>
        <w:gridCol w:w="2603"/>
        <w:gridCol w:w="2030"/>
        <w:gridCol w:w="2450"/>
        <w:gridCol w:w="1600"/>
        <w:gridCol w:w="1530"/>
        <w:gridCol w:w="1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序 号</w:t>
            </w:r>
          </w:p>
        </w:tc>
        <w:tc>
          <w:tcPr>
            <w:tcW w:w="1322"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姓 名</w:t>
            </w:r>
          </w:p>
        </w:tc>
        <w:tc>
          <w:tcPr>
            <w:tcW w:w="968"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性 别</w:t>
            </w:r>
          </w:p>
        </w:tc>
        <w:tc>
          <w:tcPr>
            <w:tcW w:w="2603"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房屋坐落</w:t>
            </w:r>
          </w:p>
        </w:tc>
        <w:tc>
          <w:tcPr>
            <w:tcW w:w="2030" w:type="dxa"/>
            <w:vAlign w:val="center"/>
          </w:tcPr>
          <w:p>
            <w:pPr>
              <w:pStyle w:val="3"/>
              <w:spacing w:line="360" w:lineRule="exact"/>
              <w:ind w:firstLine="0"/>
              <w:jc w:val="center"/>
              <w:rPr>
                <w:rFonts w:ascii="仿宋" w:hAnsi="仿宋" w:eastAsia="仿宋" w:cs="仿宋"/>
                <w:sz w:val="28"/>
                <w:szCs w:val="28"/>
              </w:rPr>
            </w:pPr>
            <w:r>
              <w:rPr>
                <w:rFonts w:hint="eastAsia" w:ascii="仿宋" w:hAnsi="仿宋" w:eastAsia="仿宋" w:cs="仿宋"/>
                <w:sz w:val="28"/>
                <w:szCs w:val="28"/>
              </w:rPr>
              <w:t>不动产权证书编号</w:t>
            </w:r>
          </w:p>
        </w:tc>
        <w:tc>
          <w:tcPr>
            <w:tcW w:w="2450"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身份证号码</w:t>
            </w:r>
          </w:p>
        </w:tc>
        <w:tc>
          <w:tcPr>
            <w:tcW w:w="1600" w:type="dxa"/>
            <w:vAlign w:val="center"/>
          </w:tcPr>
          <w:p>
            <w:pPr>
              <w:pStyle w:val="3"/>
              <w:spacing w:line="240" w:lineRule="auto"/>
              <w:ind w:firstLine="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联系电话</w:t>
            </w:r>
          </w:p>
        </w:tc>
        <w:tc>
          <w:tcPr>
            <w:tcW w:w="1530"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业主签名</w:t>
            </w:r>
          </w:p>
        </w:tc>
        <w:tc>
          <w:tcPr>
            <w:tcW w:w="1190"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rPr>
              <w:t>备  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r>
              <w:rPr>
                <w:rFonts w:hint="eastAsia" w:ascii="仿宋_GB2312" w:hAnsi="宋体" w:eastAsia="仿宋_GB2312"/>
                <w:sz w:val="28"/>
                <w:szCs w:val="28"/>
              </w:rPr>
              <w:t>1</w:t>
            </w: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 w:hAnsi="仿宋" w:eastAsia="仿宋" w:cs="仿宋"/>
                <w:sz w:val="28"/>
                <w:szCs w:val="28"/>
              </w:rPr>
            </w:pPr>
          </w:p>
        </w:tc>
        <w:tc>
          <w:tcPr>
            <w:tcW w:w="2603" w:type="dxa"/>
            <w:vAlign w:val="center"/>
          </w:tcPr>
          <w:p>
            <w:pPr>
              <w:pStyle w:val="3"/>
              <w:spacing w:line="240" w:lineRule="auto"/>
              <w:ind w:firstLine="0"/>
              <w:jc w:val="center"/>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幢</w:t>
            </w:r>
            <w:r>
              <w:rPr>
                <w:rFonts w:hint="eastAsia" w:ascii="仿宋" w:hAnsi="仿宋" w:eastAsia="仿宋" w:cs="仿宋"/>
                <w:sz w:val="28"/>
                <w:szCs w:val="28"/>
                <w:u w:val="single"/>
              </w:rPr>
              <w:t xml:space="preserve">  </w:t>
            </w:r>
            <w:r>
              <w:rPr>
                <w:rFonts w:hint="eastAsia" w:ascii="仿宋" w:hAnsi="仿宋" w:eastAsia="仿宋" w:cs="仿宋"/>
                <w:sz w:val="28"/>
                <w:szCs w:val="28"/>
              </w:rPr>
              <w:t>单元</w:t>
            </w:r>
            <w:r>
              <w:rPr>
                <w:rFonts w:hint="eastAsia" w:ascii="仿宋" w:hAnsi="仿宋" w:eastAsia="仿宋" w:cs="仿宋"/>
                <w:sz w:val="28"/>
                <w:szCs w:val="28"/>
                <w:u w:val="single"/>
              </w:rPr>
              <w:t xml:space="preserve">    </w:t>
            </w:r>
            <w:r>
              <w:rPr>
                <w:rFonts w:hint="eastAsia" w:ascii="仿宋" w:hAnsi="仿宋" w:eastAsia="仿宋" w:cs="仿宋"/>
                <w:sz w:val="28"/>
                <w:szCs w:val="28"/>
              </w:rPr>
              <w:t>号</w:t>
            </w: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r>
              <w:rPr>
                <w:rFonts w:hint="eastAsia" w:ascii="仿宋_GB2312" w:hAnsi="宋体" w:eastAsia="仿宋_GB2312"/>
                <w:sz w:val="28"/>
                <w:szCs w:val="28"/>
              </w:rPr>
              <w:t>2</w:t>
            </w: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幢</w:t>
            </w:r>
            <w:r>
              <w:rPr>
                <w:rFonts w:hint="eastAsia" w:ascii="仿宋" w:hAnsi="仿宋" w:eastAsia="仿宋" w:cs="仿宋"/>
                <w:sz w:val="28"/>
                <w:szCs w:val="28"/>
                <w:u w:val="single"/>
              </w:rPr>
              <w:t xml:space="preserve">  </w:t>
            </w:r>
            <w:r>
              <w:rPr>
                <w:rFonts w:hint="eastAsia" w:ascii="仿宋" w:hAnsi="仿宋" w:eastAsia="仿宋" w:cs="仿宋"/>
                <w:sz w:val="28"/>
                <w:szCs w:val="28"/>
              </w:rPr>
              <w:t>单元</w:t>
            </w:r>
            <w:r>
              <w:rPr>
                <w:rFonts w:hint="eastAsia" w:ascii="仿宋" w:hAnsi="仿宋" w:eastAsia="仿宋" w:cs="仿宋"/>
                <w:sz w:val="28"/>
                <w:szCs w:val="28"/>
                <w:u w:val="single"/>
              </w:rPr>
              <w:t xml:space="preserve">    </w:t>
            </w:r>
            <w:r>
              <w:rPr>
                <w:rFonts w:hint="eastAsia" w:ascii="仿宋" w:hAnsi="仿宋" w:eastAsia="仿宋" w:cs="仿宋"/>
                <w:sz w:val="28"/>
                <w:szCs w:val="28"/>
              </w:rPr>
              <w:t>号</w:t>
            </w: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72" w:type="dxa"/>
            <w:vAlign w:val="center"/>
          </w:tcPr>
          <w:p>
            <w:pPr>
              <w:pStyle w:val="3"/>
              <w:spacing w:line="240" w:lineRule="auto"/>
              <w:ind w:firstLine="0"/>
              <w:jc w:val="center"/>
              <w:rPr>
                <w:rFonts w:ascii="仿宋_GB2312" w:hAnsi="宋体" w:eastAsia="仿宋_GB2312"/>
                <w:sz w:val="28"/>
                <w:szCs w:val="28"/>
              </w:rPr>
            </w:pPr>
            <w:r>
              <w:rPr>
                <w:rFonts w:hint="eastAsia" w:ascii="仿宋_GB2312" w:hAnsi="宋体" w:eastAsia="仿宋_GB2312"/>
                <w:sz w:val="28"/>
                <w:szCs w:val="28"/>
              </w:rPr>
              <w:t>3</w:t>
            </w: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幢</w:t>
            </w:r>
            <w:r>
              <w:rPr>
                <w:rFonts w:hint="eastAsia" w:ascii="仿宋" w:hAnsi="仿宋" w:eastAsia="仿宋" w:cs="仿宋"/>
                <w:sz w:val="28"/>
                <w:szCs w:val="28"/>
                <w:u w:val="single"/>
              </w:rPr>
              <w:t xml:space="preserve">  </w:t>
            </w:r>
            <w:r>
              <w:rPr>
                <w:rFonts w:hint="eastAsia" w:ascii="仿宋" w:hAnsi="仿宋" w:eastAsia="仿宋" w:cs="仿宋"/>
                <w:sz w:val="28"/>
                <w:szCs w:val="28"/>
              </w:rPr>
              <w:t>单元</w:t>
            </w:r>
            <w:r>
              <w:rPr>
                <w:rFonts w:hint="eastAsia" w:ascii="仿宋" w:hAnsi="仿宋" w:eastAsia="仿宋" w:cs="仿宋"/>
                <w:sz w:val="28"/>
                <w:szCs w:val="28"/>
                <w:u w:val="single"/>
              </w:rPr>
              <w:t xml:space="preserve">    </w:t>
            </w:r>
            <w:r>
              <w:rPr>
                <w:rFonts w:hint="eastAsia" w:ascii="仿宋" w:hAnsi="仿宋" w:eastAsia="仿宋" w:cs="仿宋"/>
                <w:sz w:val="28"/>
                <w:szCs w:val="28"/>
              </w:rPr>
              <w:t>号</w:t>
            </w: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tabs>
                <w:tab w:val="left" w:pos="592"/>
              </w:tabs>
              <w:spacing w:line="240" w:lineRule="auto"/>
              <w:ind w:firstLine="0"/>
              <w:jc w:val="left"/>
              <w:rPr>
                <w:rFonts w:hint="eastAsia" w:ascii="仿宋_GB2312" w:hAnsi="宋体" w:eastAsia="仿宋_GB2312"/>
                <w:sz w:val="28"/>
                <w:szCs w:val="28"/>
              </w:rPr>
            </w:pPr>
          </w:p>
        </w:tc>
        <w:tc>
          <w:tcPr>
            <w:tcW w:w="1530" w:type="dxa"/>
            <w:vAlign w:val="center"/>
          </w:tcPr>
          <w:p>
            <w:pPr>
              <w:pStyle w:val="3"/>
              <w:tabs>
                <w:tab w:val="left" w:pos="592"/>
              </w:tabs>
              <w:spacing w:line="240" w:lineRule="auto"/>
              <w:ind w:firstLine="0"/>
              <w:jc w:val="left"/>
              <w:rPr>
                <w:rFonts w:ascii="仿宋_GB2312" w:hAnsi="宋体" w:eastAsia="仿宋_GB2312"/>
                <w:sz w:val="28"/>
                <w:szCs w:val="28"/>
              </w:rPr>
            </w:pPr>
            <w:r>
              <w:rPr>
                <w:rFonts w:hint="eastAsia" w:ascii="仿宋_GB2312" w:hAnsi="宋体" w:eastAsia="仿宋_GB2312"/>
                <w:sz w:val="28"/>
                <w:szCs w:val="28"/>
              </w:rPr>
              <w:tab/>
            </w: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072" w:type="dxa"/>
            <w:vAlign w:val="center"/>
          </w:tcPr>
          <w:p>
            <w:pPr>
              <w:pStyle w:val="3"/>
              <w:spacing w:line="240" w:lineRule="auto"/>
              <w:ind w:firstLine="0"/>
              <w:jc w:val="center"/>
              <w:rPr>
                <w:rFonts w:ascii="仿宋_GB2312" w:hAnsi="宋体" w:eastAsia="仿宋_GB2312"/>
                <w:sz w:val="28"/>
                <w:szCs w:val="28"/>
              </w:rPr>
            </w:pPr>
          </w:p>
        </w:tc>
        <w:tc>
          <w:tcPr>
            <w:tcW w:w="1322" w:type="dxa"/>
            <w:vAlign w:val="center"/>
          </w:tcPr>
          <w:p>
            <w:pPr>
              <w:pStyle w:val="3"/>
              <w:spacing w:line="240" w:lineRule="auto"/>
              <w:ind w:firstLine="0"/>
              <w:jc w:val="center"/>
              <w:rPr>
                <w:rFonts w:ascii="仿宋_GB2312" w:hAnsi="宋体" w:eastAsia="仿宋_GB2312"/>
                <w:sz w:val="28"/>
                <w:szCs w:val="28"/>
              </w:rPr>
            </w:pPr>
          </w:p>
        </w:tc>
        <w:tc>
          <w:tcPr>
            <w:tcW w:w="968" w:type="dxa"/>
            <w:vAlign w:val="center"/>
          </w:tcPr>
          <w:p>
            <w:pPr>
              <w:pStyle w:val="3"/>
              <w:spacing w:line="240" w:lineRule="auto"/>
              <w:ind w:firstLine="0"/>
              <w:jc w:val="center"/>
              <w:rPr>
                <w:rFonts w:ascii="仿宋_GB2312" w:hAnsi="宋体" w:eastAsia="仿宋_GB2312"/>
                <w:sz w:val="28"/>
                <w:szCs w:val="28"/>
              </w:rPr>
            </w:pPr>
          </w:p>
        </w:tc>
        <w:tc>
          <w:tcPr>
            <w:tcW w:w="2603" w:type="dxa"/>
            <w:vAlign w:val="center"/>
          </w:tcPr>
          <w:p>
            <w:pPr>
              <w:pStyle w:val="3"/>
              <w:spacing w:line="240" w:lineRule="auto"/>
              <w:ind w:firstLine="0"/>
              <w:jc w:val="center"/>
              <w:rPr>
                <w:rFonts w:ascii="仿宋_GB2312" w:hAnsi="宋体" w:eastAsia="仿宋_GB2312"/>
                <w:sz w:val="28"/>
                <w:szCs w:val="28"/>
              </w:rPr>
            </w:pPr>
          </w:p>
        </w:tc>
        <w:tc>
          <w:tcPr>
            <w:tcW w:w="2030" w:type="dxa"/>
            <w:vAlign w:val="center"/>
          </w:tcPr>
          <w:p>
            <w:pPr>
              <w:pStyle w:val="3"/>
              <w:spacing w:line="240" w:lineRule="auto"/>
              <w:ind w:firstLine="0"/>
              <w:jc w:val="center"/>
              <w:rPr>
                <w:rFonts w:ascii="仿宋_GB2312" w:hAnsi="宋体" w:eastAsia="仿宋_GB2312"/>
                <w:sz w:val="28"/>
                <w:szCs w:val="28"/>
              </w:rPr>
            </w:pPr>
          </w:p>
        </w:tc>
        <w:tc>
          <w:tcPr>
            <w:tcW w:w="2450" w:type="dxa"/>
            <w:vAlign w:val="center"/>
          </w:tcPr>
          <w:p>
            <w:pPr>
              <w:pStyle w:val="3"/>
              <w:spacing w:line="240" w:lineRule="auto"/>
              <w:ind w:firstLine="0"/>
              <w:jc w:val="center"/>
              <w:rPr>
                <w:rFonts w:ascii="仿宋_GB2312" w:hAnsi="宋体" w:eastAsia="仿宋_GB2312"/>
                <w:sz w:val="28"/>
                <w:szCs w:val="28"/>
              </w:rPr>
            </w:pPr>
          </w:p>
        </w:tc>
        <w:tc>
          <w:tcPr>
            <w:tcW w:w="1600" w:type="dxa"/>
            <w:vAlign w:val="center"/>
          </w:tcPr>
          <w:p>
            <w:pPr>
              <w:pStyle w:val="3"/>
              <w:spacing w:line="240" w:lineRule="auto"/>
              <w:ind w:firstLine="0"/>
              <w:jc w:val="center"/>
              <w:rPr>
                <w:rFonts w:ascii="仿宋_GB2312" w:hAnsi="宋体" w:eastAsia="仿宋_GB2312"/>
                <w:sz w:val="28"/>
                <w:szCs w:val="28"/>
              </w:rPr>
            </w:pPr>
          </w:p>
        </w:tc>
        <w:tc>
          <w:tcPr>
            <w:tcW w:w="1530" w:type="dxa"/>
            <w:vAlign w:val="center"/>
          </w:tcPr>
          <w:p>
            <w:pPr>
              <w:pStyle w:val="3"/>
              <w:spacing w:line="240" w:lineRule="auto"/>
              <w:ind w:firstLine="0"/>
              <w:jc w:val="center"/>
              <w:rPr>
                <w:rFonts w:ascii="仿宋_GB2312" w:hAnsi="宋体" w:eastAsia="仿宋_GB2312"/>
                <w:sz w:val="28"/>
                <w:szCs w:val="28"/>
              </w:rPr>
            </w:pPr>
          </w:p>
        </w:tc>
        <w:tc>
          <w:tcPr>
            <w:tcW w:w="1190" w:type="dxa"/>
            <w:vAlign w:val="center"/>
          </w:tcPr>
          <w:p>
            <w:pPr>
              <w:pStyle w:val="3"/>
              <w:spacing w:line="240" w:lineRule="auto"/>
              <w:ind w:firstLine="0"/>
              <w:jc w:val="center"/>
              <w:rPr>
                <w:rFonts w:ascii="仿宋_GB2312" w:hAnsi="宋体" w:eastAsia="仿宋_GB2312"/>
                <w:sz w:val="28"/>
                <w:szCs w:val="28"/>
              </w:rPr>
            </w:pPr>
          </w:p>
        </w:tc>
      </w:tr>
    </w:tbl>
    <w:p>
      <w:pPr>
        <w:tabs>
          <w:tab w:val="left" w:pos="664"/>
        </w:tabs>
        <w:spacing w:line="560" w:lineRule="exact"/>
      </w:pPr>
    </w:p>
    <w:sectPr>
      <w:pgSz w:w="16838" w:h="11906" w:orient="landscape"/>
      <w:pgMar w:top="1440" w:right="1800" w:bottom="1440" w:left="1800" w:header="851" w:footer="992" w:gutter="0"/>
      <w:cols w:space="72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rPr>
        <w:rFonts w:ascii="楷体" w:hAnsi="楷体" w:eastAsia="楷体" w:cs="楷体"/>
        <w:b/>
        <w:bCs/>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6"/>
                          </w:pPr>
                        </w:p>
                      </w:txbxContent>
                    </wps:txbx>
                    <wps:bodyPr wrap="none" lIns="0" tIns="0" rIns="0" bIns="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aGmCS9MAAAAFAQAADwAA&#10;AAAAAAABACAAAAA4AAAAZHJzL2Rvd25yZXYueG1sUEsBAhQAFAAAAAgAh07iQPR4VX7MAQAAlwMA&#10;AA4AAAAAAAAAAQAgAAAAOAEAAGRycy9lMm9Eb2MueG1sUEsFBgAAAAAGAAYAWQEAAHYFAAAAAA==&#10;">
              <v:fill on="f" focussize="0,0"/>
              <v:stroke on="f" weight="1.25pt"/>
              <v:imagedata o:title=""/>
              <o:lock v:ext="edit" aspectratio="f"/>
              <v:textbox inset="0mm,0mm,0mm,0mm" style="mso-fit-shape-to-text:t;">
                <w:txbxContent>
                  <w:p>
                    <w:pPr>
                      <w:pStyle w:val="6"/>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HorizontalSpacing w:val="105"/>
  <w:drawingGridVerticalSpacing w:val="161"/>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E4D"/>
    <w:rsid w:val="00070BD2"/>
    <w:rsid w:val="000858B8"/>
    <w:rsid w:val="00120CF7"/>
    <w:rsid w:val="0021156B"/>
    <w:rsid w:val="003753F0"/>
    <w:rsid w:val="00381E4D"/>
    <w:rsid w:val="004455E0"/>
    <w:rsid w:val="00511922"/>
    <w:rsid w:val="00552B97"/>
    <w:rsid w:val="006B6AC0"/>
    <w:rsid w:val="007905A2"/>
    <w:rsid w:val="00862389"/>
    <w:rsid w:val="008B34CC"/>
    <w:rsid w:val="00AB00DA"/>
    <w:rsid w:val="00B27951"/>
    <w:rsid w:val="00BA5AC9"/>
    <w:rsid w:val="00BD5F5D"/>
    <w:rsid w:val="00C77691"/>
    <w:rsid w:val="00D10707"/>
    <w:rsid w:val="00D81D51"/>
    <w:rsid w:val="00DA1C22"/>
    <w:rsid w:val="00E54258"/>
    <w:rsid w:val="0BC36B47"/>
    <w:rsid w:val="116D6079"/>
    <w:rsid w:val="13980D90"/>
    <w:rsid w:val="14717A98"/>
    <w:rsid w:val="16336BB3"/>
    <w:rsid w:val="18D347C9"/>
    <w:rsid w:val="1C7922F7"/>
    <w:rsid w:val="20043A51"/>
    <w:rsid w:val="23257BE7"/>
    <w:rsid w:val="233942B9"/>
    <w:rsid w:val="24025085"/>
    <w:rsid w:val="298E1D96"/>
    <w:rsid w:val="2C6A1350"/>
    <w:rsid w:val="2E79424B"/>
    <w:rsid w:val="30781792"/>
    <w:rsid w:val="30CF75F5"/>
    <w:rsid w:val="342B1BA3"/>
    <w:rsid w:val="348527EB"/>
    <w:rsid w:val="34DA64C3"/>
    <w:rsid w:val="388D68D4"/>
    <w:rsid w:val="3B1D0825"/>
    <w:rsid w:val="3B6A7F86"/>
    <w:rsid w:val="3BB214D4"/>
    <w:rsid w:val="3DE42C5D"/>
    <w:rsid w:val="45602165"/>
    <w:rsid w:val="47A32315"/>
    <w:rsid w:val="484B50AC"/>
    <w:rsid w:val="493167C1"/>
    <w:rsid w:val="49BF00BC"/>
    <w:rsid w:val="4B124787"/>
    <w:rsid w:val="4EAD7325"/>
    <w:rsid w:val="52865021"/>
    <w:rsid w:val="53C16572"/>
    <w:rsid w:val="59A0527B"/>
    <w:rsid w:val="5B073DE6"/>
    <w:rsid w:val="5C1051E2"/>
    <w:rsid w:val="5E0A1E55"/>
    <w:rsid w:val="65A90288"/>
    <w:rsid w:val="66012C4F"/>
    <w:rsid w:val="69323C1E"/>
    <w:rsid w:val="69AB74E8"/>
    <w:rsid w:val="6A2D2040"/>
    <w:rsid w:val="6B3105E9"/>
    <w:rsid w:val="702B7E17"/>
    <w:rsid w:val="7139D7A8"/>
    <w:rsid w:val="72792A73"/>
    <w:rsid w:val="76DEC715"/>
    <w:rsid w:val="78DF72CA"/>
    <w:rsid w:val="7A7804FF"/>
    <w:rsid w:val="7F4D3ACB"/>
    <w:rsid w:val="9FFF97FA"/>
    <w:rsid w:val="CEFEC488"/>
    <w:rsid w:val="EBFF1413"/>
    <w:rsid w:val="FFD7E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line="360" w:lineRule="auto"/>
      <w:ind w:firstLine="420"/>
    </w:pPr>
    <w:rPr>
      <w:sz w:val="24"/>
    </w:rPr>
  </w:style>
  <w:style w:type="paragraph" w:styleId="4">
    <w:name w:val="Balloon Text"/>
    <w:basedOn w:val="1"/>
    <w:link w:val="11"/>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annotation reference"/>
    <w:basedOn w:val="8"/>
    <w:qFormat/>
    <w:uiPriority w:val="0"/>
    <w:rPr>
      <w:sz w:val="21"/>
      <w:szCs w:val="21"/>
    </w:rPr>
  </w:style>
  <w:style w:type="character" w:customStyle="1" w:styleId="11">
    <w:name w:val="批注框文本 字符"/>
    <w:basedOn w:val="8"/>
    <w:link w:val="4"/>
    <w:qFormat/>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407</Words>
  <Characters>411</Characters>
  <Lines>4</Lines>
  <Paragraphs>1</Paragraphs>
  <TotalTime>34</TotalTime>
  <ScaleCrop>false</ScaleCrop>
  <LinksUpToDate>false</LinksUpToDate>
  <CharactersWithSpaces>584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2008-09-13T02:46:00Z</dcterms:created>
  <dc:creator>zhang.xh</dc:creator>
  <cp:lastModifiedBy>wangzhaojun</cp:lastModifiedBy>
  <dcterms:modified xsi:type="dcterms:W3CDTF">2025-12-16T11:32:01Z</dcterms:modified>
  <dc:title>        小区成立首次业主（代表）大会筹备组公告（示范文本）</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86B735BC386648B69D21EF9785C8CCC2_13</vt:lpwstr>
  </property>
</Properties>
</file>