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仿宋" w:hAnsi="仿宋" w:eastAsia="仿宋" w:cs="仿宋"/>
          <w:bCs/>
          <w:sz w:val="32"/>
          <w:szCs w:val="32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关于珠海市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u w:val="single"/>
        </w:rPr>
        <w:t xml:space="preserve">    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u w:val="single"/>
          <w:lang w:val="en-US" w:eastAsia="zh-CN"/>
        </w:rPr>
        <w:t xml:space="preserve">              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u w:val="single"/>
        </w:rPr>
        <w:t xml:space="preserve">    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小区业主大会筹备组工作计划的公告</w:t>
      </w:r>
      <w:r>
        <w:rPr>
          <w:rFonts w:hint="eastAsia" w:ascii="仿宋" w:hAnsi="仿宋" w:eastAsia="仿宋" w:cs="仿宋"/>
          <w:bCs/>
          <w:sz w:val="32"/>
          <w:szCs w:val="32"/>
        </w:rPr>
        <w:t xml:space="preserve"> </w:t>
      </w:r>
    </w:p>
    <w:p>
      <w:pPr>
        <w:snapToGrid w:val="0"/>
        <w:spacing w:line="600" w:lineRule="exact"/>
        <w:rPr>
          <w:rFonts w:ascii="仿宋" w:hAnsi="仿宋" w:eastAsia="仿宋" w:cs="仿宋"/>
          <w:sz w:val="32"/>
          <w:szCs w:val="32"/>
        </w:rPr>
      </w:pPr>
    </w:p>
    <w:p>
      <w:pPr>
        <w:snapToGrid w:val="0"/>
        <w:spacing w:line="56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各位业主：</w:t>
      </w:r>
    </w:p>
    <w:p>
      <w:pPr>
        <w:pStyle w:val="2"/>
        <w:kinsoku w:val="0"/>
        <w:snapToGrid w:val="0"/>
        <w:spacing w:line="480" w:lineRule="exact"/>
        <w:rPr>
          <w:rFonts w:hint="eastAsia" w:ascii="仿宋" w:hAnsi="仿宋" w:eastAsia="仿宋" w:cs="仿宋"/>
          <w:kern w:val="0"/>
          <w:szCs w:val="32"/>
          <w:u w:val="single"/>
        </w:rPr>
      </w:pPr>
      <w:r>
        <w:rPr>
          <w:rFonts w:hint="eastAsia" w:ascii="仿宋" w:hAnsi="仿宋" w:eastAsia="仿宋" w:cs="仿宋"/>
          <w:kern w:val="0"/>
          <w:szCs w:val="32"/>
        </w:rPr>
        <w:t>根据《珠海经济特区物业管理条例》、《珠海经济特区物业管理条例实施细则》等相关规定，珠海市</w:t>
      </w:r>
      <w:r>
        <w:rPr>
          <w:rFonts w:hint="eastAsia" w:ascii="仿宋" w:hAnsi="仿宋" w:eastAsia="仿宋" w:cs="仿宋"/>
          <w:kern w:val="0"/>
          <w:szCs w:val="32"/>
          <w:u w:val="single"/>
        </w:rPr>
        <w:t xml:space="preserve">   </w:t>
      </w:r>
      <w:r>
        <w:rPr>
          <w:rFonts w:hint="eastAsia" w:ascii="仿宋" w:hAnsi="仿宋" w:eastAsia="仿宋" w:cs="仿宋"/>
          <w:kern w:val="0"/>
          <w:szCs w:val="3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kern w:val="0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kern w:val="0"/>
          <w:szCs w:val="3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kern w:val="0"/>
          <w:szCs w:val="32"/>
          <w:u w:val="single"/>
        </w:rPr>
        <w:t xml:space="preserve">    </w:t>
      </w:r>
    </w:p>
    <w:p>
      <w:pPr>
        <w:pStyle w:val="2"/>
        <w:kinsoku w:val="0"/>
        <w:snapToGrid w:val="0"/>
        <w:spacing w:line="480" w:lineRule="exact"/>
        <w:ind w:firstLine="0" w:firstLineChars="0"/>
        <w:rPr>
          <w:rFonts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kern w:val="0"/>
          <w:szCs w:val="32"/>
        </w:rPr>
        <w:t>小区业主大会筹备组已于</w:t>
      </w:r>
      <w:r>
        <w:rPr>
          <w:rFonts w:hint="eastAsia" w:ascii="仿宋" w:hAnsi="仿宋" w:eastAsia="仿宋" w:cs="仿宋"/>
          <w:szCs w:val="32"/>
          <w:u w:val="single"/>
        </w:rPr>
        <w:t xml:space="preserve">   </w:t>
      </w:r>
      <w:r>
        <w:rPr>
          <w:rFonts w:hint="eastAsia" w:ascii="仿宋" w:hAnsi="仿宋" w:eastAsia="仿宋" w:cs="仿宋"/>
          <w:szCs w:val="3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szCs w:val="32"/>
        </w:rPr>
        <w:t>年</w:t>
      </w:r>
      <w:r>
        <w:rPr>
          <w:rFonts w:hint="eastAsia" w:ascii="仿宋" w:hAnsi="仿宋" w:eastAsia="仿宋" w:cs="仿宋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szCs w:val="3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szCs w:val="32"/>
        </w:rPr>
        <w:t>月</w:t>
      </w:r>
      <w:r>
        <w:rPr>
          <w:rFonts w:hint="eastAsia" w:ascii="仿宋" w:hAnsi="仿宋" w:eastAsia="仿宋" w:cs="仿宋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szCs w:val="3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Cs w:val="32"/>
        </w:rPr>
        <w:t>日正式</w:t>
      </w:r>
      <w:r>
        <w:rPr>
          <w:rFonts w:hint="eastAsia" w:ascii="仿宋" w:hAnsi="仿宋" w:eastAsia="仿宋" w:cs="仿宋"/>
          <w:kern w:val="0"/>
          <w:szCs w:val="32"/>
        </w:rPr>
        <w:t>成立</w:t>
      </w:r>
      <w:r>
        <w:rPr>
          <w:rFonts w:hint="eastAsia" w:ascii="仿宋" w:hAnsi="仿宋" w:eastAsia="仿宋" w:cs="仿宋"/>
          <w:szCs w:val="32"/>
        </w:rPr>
        <w:t>，现将筹备组的工作计划公告如下：</w:t>
      </w:r>
    </w:p>
    <w:p>
      <w:pPr>
        <w:kinsoku w:val="0"/>
        <w:topLinePunct/>
        <w:snapToGrid w:val="0"/>
        <w:spacing w:line="48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一、确认并公示业主姓名、投票权数以及所拥有的专有部分面积；</w:t>
      </w:r>
    </w:p>
    <w:p>
      <w:pPr>
        <w:kinsoku w:val="0"/>
        <w:topLinePunct/>
        <w:snapToGrid w:val="0"/>
        <w:spacing w:line="48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二、确定首次业主大会会议召开的时间、地点、形式和表决议题；</w:t>
      </w:r>
    </w:p>
    <w:p>
      <w:pPr>
        <w:kinsoku w:val="0"/>
        <w:topLinePunct/>
        <w:snapToGrid w:val="0"/>
        <w:spacing w:line="48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三、草拟管理规约、业主大会议事规则、业主委员会工作规则等草案；</w:t>
      </w:r>
    </w:p>
    <w:p>
      <w:pPr>
        <w:kinsoku w:val="0"/>
        <w:topLinePunct/>
        <w:snapToGrid w:val="0"/>
        <w:spacing w:line="48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四、依法确定首次业主大会会议表决规则；</w:t>
      </w:r>
    </w:p>
    <w:p>
      <w:pPr>
        <w:kinsoku w:val="0"/>
        <w:topLinePunct/>
        <w:snapToGrid w:val="0"/>
        <w:spacing w:line="48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五、制定业主委员会委员候选人产生办法；</w:t>
      </w:r>
    </w:p>
    <w:p>
      <w:pPr>
        <w:kinsoku w:val="0"/>
        <w:topLinePunct/>
        <w:snapToGrid w:val="0"/>
        <w:spacing w:line="48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六、拟定业主委员会委员及候补委员选举办法；</w:t>
      </w:r>
    </w:p>
    <w:p>
      <w:pPr>
        <w:kinsoku w:val="0"/>
        <w:topLinePunct/>
        <w:snapToGrid w:val="0"/>
        <w:spacing w:line="48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七、完成召开首次业主大会会议的其他准备工作。</w:t>
      </w:r>
    </w:p>
    <w:p>
      <w:pPr>
        <w:snapToGrid w:val="0"/>
        <w:spacing w:line="48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上述事项将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根据《珠海经济特区物业管理条例实施细则》第二十八条规定，在</w:t>
      </w:r>
      <w:r>
        <w:rPr>
          <w:rFonts w:hint="eastAsia" w:ascii="仿宋" w:hAnsi="仿宋" w:eastAsia="仿宋" w:cs="仿宋"/>
          <w:sz w:val="32"/>
          <w:szCs w:val="32"/>
        </w:rPr>
        <w:t>业主大会会议召开前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bidi="ar"/>
        </w:rPr>
        <w:t>以书面形式在小区内公告</w:t>
      </w:r>
      <w:r>
        <w:rPr>
          <w:rFonts w:hint="eastAsia" w:ascii="仿宋" w:hAnsi="仿宋" w:eastAsia="仿宋" w:cs="仿宋"/>
          <w:sz w:val="32"/>
          <w:szCs w:val="32"/>
        </w:rPr>
        <w:t xml:space="preserve">。业主对筹备工作有任何建议，可以在业主大会会议召开前实名书面向筹备组提出。  </w:t>
      </w:r>
    </w:p>
    <w:p>
      <w:pPr>
        <w:snapToGrid w:val="0"/>
        <w:spacing w:line="560" w:lineRule="exact"/>
        <w:ind w:firstLine="640" w:firstLineChars="200"/>
      </w:pPr>
      <w:r>
        <w:rPr>
          <w:rFonts w:hint="eastAsia" w:ascii="仿宋" w:hAnsi="仿宋" w:eastAsia="仿宋" w:cs="仿宋"/>
          <w:sz w:val="32"/>
          <w:szCs w:val="32"/>
        </w:rPr>
        <w:t>联系人：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，联系电话：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</w:t>
      </w:r>
    </w:p>
    <w:p>
      <w:pPr>
        <w:pStyle w:val="2"/>
        <w:snapToGrid w:val="0"/>
        <w:spacing w:line="560" w:lineRule="exact"/>
        <w:ind w:firstLine="1280" w:firstLineChars="400"/>
        <w:jc w:val="right"/>
        <w:rPr>
          <w:rFonts w:ascii="仿宋" w:hAnsi="仿宋" w:eastAsia="仿宋" w:cs="仿宋"/>
          <w:szCs w:val="32"/>
        </w:rPr>
      </w:pPr>
    </w:p>
    <w:p>
      <w:pPr>
        <w:pStyle w:val="2"/>
        <w:snapToGrid w:val="0"/>
        <w:spacing w:line="560" w:lineRule="exact"/>
        <w:ind w:firstLine="1280" w:firstLineChars="400"/>
        <w:jc w:val="right"/>
        <w:rPr>
          <w:rFonts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</w:rPr>
        <w:t>珠海市</w:t>
      </w:r>
      <w:r>
        <w:rPr>
          <w:rFonts w:hint="eastAsia" w:ascii="仿宋" w:hAnsi="仿宋" w:eastAsia="仿宋" w:cs="仿宋"/>
          <w:szCs w:val="32"/>
          <w:u w:val="single"/>
        </w:rPr>
        <w:t xml:space="preserve">        </w:t>
      </w:r>
      <w:r>
        <w:rPr>
          <w:rFonts w:hint="eastAsia" w:ascii="仿宋" w:hAnsi="仿宋" w:eastAsia="仿宋" w:cs="仿宋"/>
          <w:szCs w:val="32"/>
        </w:rPr>
        <w:t>小区业主大会筹备组</w:t>
      </w:r>
    </w:p>
    <w:p>
      <w:pPr>
        <w:pStyle w:val="2"/>
        <w:snapToGrid w:val="0"/>
        <w:spacing w:line="560" w:lineRule="exact"/>
        <w:jc w:val="right"/>
        <w:rPr>
          <w:rFonts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  <w:u w:val="single"/>
        </w:rPr>
        <w:t xml:space="preserve"> </w:t>
      </w:r>
      <w:r>
        <w:rPr>
          <w:rFonts w:ascii="仿宋" w:hAnsi="仿宋" w:eastAsia="仿宋" w:cs="仿宋"/>
          <w:szCs w:val="32"/>
          <w:u w:val="single"/>
        </w:rPr>
        <w:t xml:space="preserve">       </w:t>
      </w:r>
      <w:r>
        <w:rPr>
          <w:rFonts w:hint="eastAsia" w:ascii="仿宋" w:hAnsi="仿宋" w:eastAsia="仿宋" w:cs="仿宋"/>
          <w:szCs w:val="32"/>
        </w:rPr>
        <w:t>社区居民委员会</w:t>
      </w:r>
      <w:r>
        <w:rPr>
          <w:rFonts w:ascii="仿宋" w:hAnsi="仿宋" w:eastAsia="仿宋" w:cs="仿宋"/>
          <w:szCs w:val="32"/>
        </w:rPr>
        <w:t>/村民委员会</w:t>
      </w:r>
      <w:r>
        <w:rPr>
          <w:rFonts w:hint="eastAsia" w:ascii="仿宋" w:hAnsi="仿宋" w:eastAsia="仿宋" w:cs="仿宋"/>
          <w:szCs w:val="32"/>
        </w:rPr>
        <w:t>（代章）</w:t>
      </w:r>
    </w:p>
    <w:p>
      <w:pPr>
        <w:pStyle w:val="2"/>
        <w:snapToGrid w:val="0"/>
        <w:spacing w:line="560" w:lineRule="exact"/>
        <w:ind w:firstLine="5440" w:firstLineChars="1700"/>
      </w:pPr>
      <w:r>
        <w:rPr>
          <w:rFonts w:hint="eastAsia" w:ascii="仿宋" w:hAnsi="仿宋" w:eastAsia="仿宋" w:cs="仿宋"/>
          <w:szCs w:val="32"/>
        </w:rPr>
        <w:t>年    月    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GWZT-EN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GWZT-E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Arial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D1151E"/>
    <w:rsid w:val="00016DA1"/>
    <w:rsid w:val="00046D87"/>
    <w:rsid w:val="0023127F"/>
    <w:rsid w:val="006465B7"/>
    <w:rsid w:val="006C6E87"/>
    <w:rsid w:val="009366DA"/>
    <w:rsid w:val="00A6747D"/>
    <w:rsid w:val="00A95AB2"/>
    <w:rsid w:val="00AA362B"/>
    <w:rsid w:val="00CB2995"/>
    <w:rsid w:val="00CC3EC8"/>
    <w:rsid w:val="00E12F21"/>
    <w:rsid w:val="00F225EB"/>
    <w:rsid w:val="05114110"/>
    <w:rsid w:val="16D1151E"/>
    <w:rsid w:val="1E3F1F3B"/>
    <w:rsid w:val="2D104BE2"/>
    <w:rsid w:val="3909208C"/>
    <w:rsid w:val="4EFFBB26"/>
    <w:rsid w:val="56BD716B"/>
    <w:rsid w:val="575905C2"/>
    <w:rsid w:val="6D535020"/>
    <w:rsid w:val="710D7406"/>
    <w:rsid w:val="7AEF203B"/>
    <w:rsid w:val="7E3FC314"/>
    <w:rsid w:val="7FD479D4"/>
    <w:rsid w:val="D7DB345A"/>
    <w:rsid w:val="FF791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640" w:firstLineChars="200"/>
    </w:pPr>
    <w:rPr>
      <w:sz w:val="32"/>
    </w:rPr>
  </w:style>
  <w:style w:type="paragraph" w:styleId="3">
    <w:name w:val="Balloon Text"/>
    <w:basedOn w:val="1"/>
    <w:link w:val="9"/>
    <w:qFormat/>
    <w:uiPriority w:val="0"/>
    <w:rPr>
      <w:rFonts w:ascii="宋体"/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批注框文本 字符"/>
    <w:basedOn w:val="7"/>
    <w:link w:val="3"/>
    <w:qFormat/>
    <w:uiPriority w:val="0"/>
    <w:rPr>
      <w:rFonts w:ascii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wangzhaojun/D:\C:\E:\C:\C:\Users\ming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C:\E:\C:\C:\Users\ming\AppData\Roaming\Kingsoft\wps\addons\pool\win-i386\knewfileruby_1.0.0.12\template\wps\0.docx</Template>
  <Pages>1</Pages>
  <Words>407</Words>
  <Characters>407</Characters>
  <Lines>3</Lines>
  <Paragraphs>1</Paragraphs>
  <TotalTime>16</TotalTime>
  <ScaleCrop>false</ScaleCrop>
  <LinksUpToDate>false</LinksUpToDate>
  <CharactersWithSpaces>509</CharactersWithSpaces>
  <Application>WPS Office_11.8.2.12128_F1E327BC-269C-435d-A152-05C5408002CA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2018-09-25T04:02:00Z</dcterms:created>
  <dc:creator>胡凤明</dc:creator>
  <cp:lastModifiedBy>wangzhaojun</cp:lastModifiedBy>
  <dcterms:modified xsi:type="dcterms:W3CDTF">2025-11-10T15:53:02Z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2052-11.8.2.12128</vt:lpwstr>
  </property>
  <property fmtid="{D5CDD505-2E9C-101B-9397-08002B2CF9AE}" pid="3" name="ICV">
    <vt:lpwstr>E483D77D514F4373B4CE85E01380AE0C_13</vt:lpwstr>
  </property>
</Properties>
</file>