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jc w:val="left"/>
        <w:rPr>
          <w:rFonts w:hint="default"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附件3</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创艺简标宋" w:cs="Times New Roman"/>
          <w:sz w:val="40"/>
          <w:szCs w:val="40"/>
          <w:highlight w:val="none"/>
          <w:u w:val="none"/>
          <w:lang w:val="en-US" w:eastAsia="zh-CN"/>
        </w:rPr>
        <w:t>报考指南</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w:t>
      </w:r>
      <w:r>
        <w:rPr>
          <w:rFonts w:hint="eastAsia" w:ascii="Times New Roman" w:hAnsi="Times New Roman" w:eastAsia="仿宋_GB2312" w:cs="Times New Roman"/>
          <w:color w:val="auto"/>
          <w:kern w:val="0"/>
          <w:sz w:val="32"/>
          <w:szCs w:val="32"/>
          <w:highlight w:val="none"/>
          <w:u w:val="none"/>
          <w:lang w:val="en-US" w:eastAsia="zh-CN"/>
        </w:rPr>
        <w:t>系统相关信息</w:t>
      </w:r>
      <w:r>
        <w:rPr>
          <w:rFonts w:hint="default" w:ascii="Times New Roman" w:hAnsi="Times New Roman" w:eastAsia="仿宋_GB2312" w:cs="Times New Roman"/>
          <w:color w:val="auto"/>
          <w:kern w:val="0"/>
          <w:sz w:val="32"/>
          <w:szCs w:val="32"/>
          <w:highlight w:val="none"/>
          <w:u w:val="none"/>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p>
    <w:p>
      <w:pPr>
        <w:pStyle w:val="2"/>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6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二</w:t>
      </w:r>
      <w:r>
        <w:rPr>
          <w:rFonts w:hint="default" w:ascii="Times New Roman" w:hAnsi="Times New Roman" w:eastAsia="黑体" w:cs="Times New Roman"/>
          <w:b w:val="0"/>
          <w:bCs/>
          <w:color w:val="auto"/>
          <w:kern w:val="0"/>
          <w:sz w:val="32"/>
          <w:szCs w:val="32"/>
          <w:highlight w:val="none"/>
          <w:u w:val="none"/>
          <w:lang w:val="en-US" w:eastAsia="zh-CN" w:bidi="ar-SA"/>
        </w:rPr>
        <w:t>、关于学历、学位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5</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w:t>
      </w:r>
      <w:r>
        <w:rPr>
          <w:rFonts w:hint="eastAsia" w:ascii="Times New Roman" w:hAnsi="Times New Roman" w:eastAsia="楷体_GB2312" w:cs="Times New Roman"/>
          <w:b/>
          <w:color w:val="auto"/>
          <w:kern w:val="0"/>
          <w:sz w:val="32"/>
          <w:szCs w:val="32"/>
          <w:highlight w:val="none"/>
          <w:u w:val="none"/>
          <w:lang w:val="en-US" w:eastAsia="zh-CN"/>
        </w:rPr>
        <w:t>吗</w:t>
      </w:r>
      <w:r>
        <w:rPr>
          <w:rFonts w:hint="default" w:ascii="Times New Roman" w:hAnsi="Times New Roman" w:eastAsia="楷体_GB2312" w:cs="Times New Roman"/>
          <w:b/>
          <w:color w:val="auto"/>
          <w:kern w:val="0"/>
          <w:sz w:val="32"/>
          <w:szCs w:val="32"/>
          <w:highlight w:val="none"/>
          <w:u w:val="none"/>
          <w:lang w:val="en-US" w:eastAsia="zh-CN"/>
        </w:rPr>
        <w:t>？</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bidi="ar-SA"/>
        </w:rPr>
        <w:t>6</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default" w:ascii="Times New Roman" w:hAnsi="Times New Roman" w:cs="Times New Roman"/>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bidi="ar-SA"/>
        </w:rPr>
        <w:t>2025届</w:t>
      </w:r>
      <w:r>
        <w:rPr>
          <w:rFonts w:hint="default" w:ascii="Times New Roman" w:hAnsi="Times New Roman" w:eastAsia="仿宋_GB2312" w:cs="Times New Roman"/>
          <w:color w:val="auto"/>
          <w:kern w:val="0"/>
          <w:sz w:val="32"/>
          <w:szCs w:val="32"/>
          <w:highlight w:val="none"/>
          <w:u w:val="none"/>
          <w:lang w:val="en-US" w:eastAsia="zh-CN" w:bidi="ar-SA"/>
        </w:rPr>
        <w:t>国内普通高校、职业学校、技工院校毕业生（非在职）以非最高学历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年9月30日前取得最高学历毕业证书、学位证书；202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届在境内就读的中外合作办学毕业生（非在职）以非最高学历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年12月31日前取得最高学历毕业证书、学位证书。逾期未取得的，不得聘用。</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singl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w:t>
      </w:r>
      <w:r>
        <w:rPr>
          <w:rFonts w:hint="eastAsia" w:ascii="Times New Roman" w:hAnsi="Times New Roman" w:eastAsia="楷体_GB2312" w:cs="Times New Roman"/>
          <w:b/>
          <w:color w:val="auto"/>
          <w:kern w:val="0"/>
          <w:sz w:val="32"/>
          <w:szCs w:val="32"/>
          <w:highlight w:val="none"/>
          <w:u w:val="none"/>
          <w:lang w:val="en-US" w:eastAsia="zh-CN"/>
        </w:rPr>
        <w:t>取得</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bookmarkStart w:id="0" w:name="_GoBack"/>
      <w:bookmarkEnd w:id="0"/>
      <w:r>
        <w:rPr>
          <w:rFonts w:hint="eastAsia" w:ascii="Times New Roman" w:hAnsi="Times New Roman" w:eastAsia="仿宋_GB2312" w:cs="Times New Roman"/>
          <w:color w:val="auto"/>
          <w:kern w:val="0"/>
          <w:sz w:val="32"/>
          <w:szCs w:val="32"/>
          <w:highlight w:val="none"/>
          <w:u w:val="none"/>
          <w:lang w:val="en-US" w:eastAsia="zh-CN" w:bidi="ar-SA"/>
        </w:rPr>
        <w:t>教育部所属相关机构</w:t>
      </w:r>
      <w:r>
        <w:rPr>
          <w:rFonts w:hint="default" w:ascii="Times New Roman" w:hAnsi="Times New Roman" w:eastAsia="仿宋_GB2312" w:cs="Times New Roman"/>
          <w:color w:val="auto"/>
          <w:kern w:val="0"/>
          <w:sz w:val="32"/>
          <w:szCs w:val="32"/>
          <w:highlight w:val="none"/>
          <w:u w:val="none"/>
          <w:lang w:val="en-US" w:eastAsia="zh-CN" w:bidi="ar-SA"/>
        </w:rPr>
        <w:t>出具的国（境）外学历、学位认证函等有关证明材料。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上述材料应在面试前</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时与其他材料一并交招聘单位</w:t>
      </w:r>
      <w:r>
        <w:rPr>
          <w:rFonts w:hint="eastAsia" w:ascii="Times New Roman" w:hAnsi="Times New Roman" w:eastAsia="仿宋_GB2312" w:cs="Times New Roman"/>
          <w:color w:val="auto"/>
          <w:kern w:val="0"/>
          <w:sz w:val="32"/>
          <w:szCs w:val="32"/>
          <w:highlight w:val="none"/>
          <w:u w:val="none"/>
          <w:lang w:val="en-US" w:eastAsia="zh-CN" w:bidi="ar-SA"/>
        </w:rPr>
        <w:t>审查</w:t>
      </w:r>
      <w:r>
        <w:rPr>
          <w:rFonts w:hint="default"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三</w:t>
      </w:r>
      <w:r>
        <w:rPr>
          <w:rFonts w:hint="default" w:ascii="Times New Roman" w:hAnsi="Times New Roman" w:eastAsia="黑体" w:cs="Times New Roman"/>
          <w:b w:val="0"/>
          <w:bCs/>
          <w:color w:val="auto"/>
          <w:kern w:val="0"/>
          <w:sz w:val="32"/>
          <w:szCs w:val="32"/>
          <w:highlight w:val="none"/>
          <w:u w:val="none"/>
          <w:lang w:val="en-US" w:eastAsia="zh-CN" w:bidi="ar-SA"/>
        </w:rPr>
        <w:t>、关于专业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，应聘人员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eastAsia" w:ascii="Times New Roman" w:hAnsi="Times New Roman" w:eastAsia="仿宋_GB2312" w:cs="Times New Roman"/>
          <w:sz w:val="32"/>
          <w:szCs w:val="32"/>
          <w:highlight w:val="none"/>
          <w:u w:val="none"/>
          <w:lang w:eastAsia="zh-CN"/>
        </w:rPr>
        <w:t>及代码</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eastAsia="zh-CN"/>
        </w:rPr>
        <w:t>若所学专业已列入</w:t>
      </w:r>
      <w:r>
        <w:rPr>
          <w:rFonts w:hint="default" w:ascii="Times New Roman" w:hAnsi="Times New Roman" w:eastAsia="仿宋_GB2312" w:cs="Times New Roman"/>
          <w:sz w:val="32"/>
          <w:szCs w:val="32"/>
          <w:highlight w:val="none"/>
          <w:u w:val="none"/>
          <w:lang w:eastAsia="zh-CN"/>
        </w:rPr>
        <w:t>《公务员专业目录》</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有专业代码</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，同时也为旧专业名称的，例如，“水利工程硕士（专业硕士）（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w:t>
      </w:r>
      <w:r>
        <w:rPr>
          <w:rFonts w:hint="eastAsia" w:ascii="Times New Roman" w:hAnsi="Times New Roman" w:eastAsia="仿宋_GB2312" w:cs="Times New Roman"/>
          <w:sz w:val="32"/>
          <w:szCs w:val="32"/>
          <w:highlight w:val="none"/>
          <w:u w:val="none"/>
          <w:lang w:val="en-US" w:eastAsia="zh-CN"/>
        </w:rPr>
        <w:t>A081501</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w:t>
      </w:r>
      <w:r>
        <w:rPr>
          <w:rFonts w:hint="eastAsia" w:ascii="Times New Roman" w:hAnsi="Times New Roman" w:eastAsia="仿宋_GB2312" w:cs="Times New Roman"/>
          <w:sz w:val="32"/>
          <w:szCs w:val="32"/>
          <w:highlight w:val="none"/>
          <w:u w:val="none"/>
          <w:lang w:val="en-US" w:eastAsia="zh-CN"/>
        </w:rPr>
        <w:t>（A081505）</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等5个专业的旧专业，可以按照</w:t>
      </w:r>
      <w:r>
        <w:rPr>
          <w:rFonts w:hint="eastAsia" w:ascii="Times New Roman" w:hAnsi="Times New Roman" w:eastAsia="仿宋_GB2312" w:cs="Times New Roman"/>
          <w:sz w:val="32"/>
          <w:szCs w:val="32"/>
          <w:highlight w:val="none"/>
          <w:u w:val="none"/>
          <w:lang w:eastAsia="zh-CN"/>
        </w:rPr>
        <w:t>“水利工程硕士（专业硕士）（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”专业报考，也可以按照旧专业以相近专业报考。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0</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四</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12</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13</w:t>
      </w:r>
      <w:r>
        <w:rPr>
          <w:rFonts w:hint="default" w:ascii="Times New Roman" w:hAnsi="Times New Roman" w:eastAsia="楷体_GB2312" w:cs="Times New Roman"/>
          <w:b/>
          <w:color w:val="auto"/>
          <w:kern w:val="0"/>
          <w:sz w:val="32"/>
          <w:szCs w:val="32"/>
          <w:highlight w:val="none"/>
          <w:u w:val="none"/>
          <w:lang w:val="en-US" w:eastAsia="zh-CN"/>
        </w:rPr>
        <w:t>.港澳居民如何注册？</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rPr>
      </w:pPr>
      <w:r>
        <w:rPr>
          <w:rFonts w:hint="default" w:ascii="Times New Roman" w:hAnsi="Times New Roman" w:eastAsia="仿宋_GB2312" w:cs="Times New Roman"/>
          <w:b w:val="0"/>
          <w:bCs/>
          <w:color w:val="auto"/>
          <w:kern w:val="0"/>
          <w:sz w:val="32"/>
          <w:szCs w:val="32"/>
          <w:highlight w:val="none"/>
          <w:u w:val="none"/>
          <w:lang w:val="en-US" w:eastAsia="zh-CN"/>
        </w:rPr>
        <w:t>港澳居民登录招聘系统后，在证件类型中选择“香港永久性居民身份证”或“澳门永久性居民身份证”，并填写永久性居民身份证号进行注册。</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cs="Times New Roman"/>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14</w:t>
      </w:r>
      <w:r>
        <w:rPr>
          <w:rFonts w:hint="default" w:ascii="Times New Roman" w:hAnsi="Times New Roman" w:eastAsia="楷体_GB2312" w:cs="Times New Roman"/>
          <w:b/>
          <w:color w:val="auto"/>
          <w:kern w:val="0"/>
          <w:sz w:val="32"/>
          <w:szCs w:val="32"/>
          <w:highlight w:val="none"/>
          <w:u w:val="none"/>
          <w:lang w:val="en-US" w:eastAsia="zh-CN"/>
        </w:rPr>
        <w:t>.港澳居民在</w:t>
      </w:r>
      <w:r>
        <w:rPr>
          <w:rFonts w:hint="default" w:ascii="Times New Roman" w:hAnsi="Times New Roman" w:eastAsia="楷体_GB2312" w:cs="Times New Roman"/>
          <w:b/>
          <w:bCs w:val="0"/>
          <w:color w:val="auto"/>
          <w:kern w:val="0"/>
          <w:sz w:val="32"/>
          <w:szCs w:val="32"/>
          <w:highlight w:val="none"/>
          <w:u w:val="none"/>
          <w:lang w:val="en-US" w:eastAsia="zh-CN"/>
        </w:rPr>
        <w:t>面试</w:t>
      </w:r>
      <w:r>
        <w:rPr>
          <w:rFonts w:hint="eastAsia"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eastAsia" w:ascii="Times New Roman" w:hAnsi="Times New Roman" w:eastAsia="楷体_GB2312" w:cs="Times New Roman"/>
          <w:b/>
          <w:bCs/>
          <w:kern w:val="0"/>
          <w:sz w:val="32"/>
          <w:szCs w:val="32"/>
          <w:highlight w:val="none"/>
          <w:u w:val="none"/>
          <w:lang w:val="en-US" w:eastAsia="zh-CN" w:bidi="ar-SA"/>
        </w:rPr>
      </w:pPr>
      <w:r>
        <w:rPr>
          <w:rFonts w:hint="eastAsia" w:ascii="Times New Roman" w:hAnsi="Times New Roman" w:eastAsia="楷体_GB2312" w:cs="Times New Roman"/>
          <w:b/>
          <w:bCs/>
          <w:kern w:val="0"/>
          <w:sz w:val="32"/>
          <w:szCs w:val="32"/>
          <w:highlight w:val="none"/>
          <w:u w:val="none"/>
          <w:lang w:val="en-US" w:eastAsia="zh-CN" w:bidi="ar-SA"/>
        </w:rPr>
        <w:t>15</w:t>
      </w:r>
      <w:r>
        <w:rPr>
          <w:rFonts w:hint="default" w:ascii="Times New Roman" w:hAnsi="Times New Roman" w:eastAsia="楷体_GB2312" w:cs="Times New Roman"/>
          <w:b/>
          <w:bCs/>
          <w:kern w:val="0"/>
          <w:sz w:val="32"/>
          <w:szCs w:val="32"/>
          <w:highlight w:val="none"/>
          <w:u w:val="none"/>
          <w:lang w:val="en-US" w:eastAsia="zh-CN" w:bidi="ar-SA"/>
        </w:rPr>
        <w:t>.</w:t>
      </w:r>
      <w:r>
        <w:rPr>
          <w:rFonts w:hint="eastAsia" w:ascii="Times New Roman" w:hAnsi="Times New Roman" w:eastAsia="楷体_GB2312" w:cs="Times New Roman"/>
          <w:b/>
          <w:bCs/>
          <w:kern w:val="0"/>
          <w:sz w:val="32"/>
          <w:szCs w:val="32"/>
          <w:highlight w:val="none"/>
          <w:u w:val="none"/>
          <w:lang w:val="en-US" w:eastAsia="zh-CN" w:bidi="ar-SA"/>
        </w:rPr>
        <w:t>如何理解“具有2年以上相关工作经历”？</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val="0"/>
          <w:kern w:val="0"/>
          <w:sz w:val="32"/>
          <w:szCs w:val="32"/>
          <w:highlight w:val="none"/>
          <w:u w:val="none"/>
          <w:lang w:val="en-US" w:eastAsia="zh-CN"/>
        </w:rPr>
      </w:pPr>
      <w:r>
        <w:rPr>
          <w:rFonts w:hint="eastAsia" w:ascii="Times New Roman" w:hAnsi="Times New Roman" w:eastAsia="仿宋_GB2312" w:cs="Times New Roman"/>
          <w:b w:val="0"/>
          <w:bCs w:val="0"/>
          <w:kern w:val="0"/>
          <w:sz w:val="32"/>
          <w:szCs w:val="32"/>
          <w:highlight w:val="none"/>
          <w:u w:val="none"/>
          <w:lang w:val="en-US" w:eastAsia="zh-CN"/>
        </w:rPr>
        <w:t>招聘岗位要求“具有2年以上相关工作经历”的，应聘人员应具有与招聘岗位工作职责“从事……工作”相关的工作经历满2年以上，方可报考。</w:t>
      </w:r>
    </w:p>
    <w:p>
      <w:pPr>
        <w:pStyle w:val="5"/>
        <w:keepNext w:val="0"/>
        <w:keepLines w:val="0"/>
        <w:pageBreakBefore w:val="0"/>
        <w:widowControl/>
        <w:suppressLineNumbers w:val="0"/>
        <w:shd w:val="clear" w:color="auto" w:fill="FFFFFF"/>
        <w:kinsoku/>
        <w:wordWrap/>
        <w:overflowPunct/>
        <w:topLinePunct w:val="0"/>
        <w:autoSpaceDE/>
        <w:autoSpaceDN/>
        <w:bidi w:val="0"/>
        <w:snapToGrid/>
        <w:spacing w:line="560" w:lineRule="exact"/>
        <w:ind w:left="0" w:firstLine="630"/>
        <w:jc w:val="both"/>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工作经历计算截止时间为本次集中招聘报名首日。在校期间的社会实践经历及参加相关工作的，即使与单位签订劳动合同并缴纳社会保险，也不视为工作经历。</w:t>
      </w:r>
      <w:r>
        <w:rPr>
          <w:rFonts w:hint="eastAsia" w:ascii="Times New Roman" w:hAnsi="Times New Roman" w:eastAsia="仿宋_GB2312" w:cs="Times New Roman"/>
          <w:color w:val="auto"/>
          <w:kern w:val="0"/>
          <w:sz w:val="32"/>
          <w:szCs w:val="32"/>
          <w:highlight w:val="none"/>
          <w:u w:val="none"/>
          <w:lang w:val="en-US" w:eastAsia="zh-CN"/>
        </w:rPr>
        <w:t>工作之后取得全日制学历的，全日制学习时间不计入工作经历时间。</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16</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17</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w:t>
      </w:r>
      <w:r>
        <w:rPr>
          <w:rFonts w:hint="eastAsia" w:ascii="Times New Roman" w:hAnsi="Times New Roman" w:eastAsia="楷体_GB2312" w:cs="Times New Roman"/>
          <w:b/>
          <w:bCs w:val="0"/>
          <w:kern w:val="0"/>
          <w:sz w:val="32"/>
          <w:szCs w:val="32"/>
          <w:highlight w:val="none"/>
          <w:u w:val="none"/>
          <w:lang w:eastAsia="zh-CN"/>
        </w:rPr>
        <w:t>资格审查</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。应聘人员还需要提供劳动合同或工资证明、社保证明等其他佐证材料，以证明企业工作经历。如在规定时间不能提供佐证材料，或所提供的材料不足以证明的，不能通过</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19</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20</w:t>
      </w:r>
      <w:r>
        <w:rPr>
          <w:rFonts w:hint="default" w:ascii="Times New Roman" w:hAnsi="Times New Roman" w:eastAsia="楷体_GB2312" w:cs="Times New Roman"/>
          <w:b/>
          <w:bCs w:val="0"/>
          <w:color w:val="auto"/>
          <w:kern w:val="0"/>
          <w:sz w:val="32"/>
          <w:szCs w:val="32"/>
          <w:highlight w:val="none"/>
          <w:u w:val="none"/>
          <w:lang w:val="en-US" w:eastAsia="zh-CN" w:bidi="ar-SA"/>
        </w:rPr>
        <w:t>.笔试</w:t>
      </w:r>
      <w:r>
        <w:rPr>
          <w:rFonts w:hint="eastAsia" w:ascii="Times New Roman" w:hAnsi="Times New Roman" w:eastAsia="楷体_GB2312" w:cs="Times New Roman"/>
          <w:b/>
          <w:bCs w:val="0"/>
          <w:color w:val="auto"/>
          <w:kern w:val="0"/>
          <w:sz w:val="32"/>
          <w:szCs w:val="32"/>
          <w:highlight w:val="none"/>
          <w:u w:val="none"/>
          <w:lang w:val="en-US" w:eastAsia="zh-CN" w:bidi="ar-SA"/>
        </w:rPr>
        <w:t>时间、</w:t>
      </w:r>
      <w:r>
        <w:rPr>
          <w:rFonts w:hint="default" w:ascii="Times New Roman" w:hAnsi="Times New Roman" w:eastAsia="楷体_GB2312" w:cs="Times New Roman"/>
          <w:b/>
          <w:bCs w:val="0"/>
          <w:color w:val="auto"/>
          <w:kern w:val="0"/>
          <w:sz w:val="32"/>
          <w:szCs w:val="32"/>
          <w:highlight w:val="none"/>
          <w:u w:val="none"/>
          <w:lang w:val="en-US" w:eastAsia="zh-CN" w:bidi="ar-SA"/>
        </w:rPr>
        <w:t>地点在</w:t>
      </w:r>
      <w:r>
        <w:rPr>
          <w:rFonts w:hint="eastAsia" w:ascii="Times New Roman" w:hAnsi="Times New Roman" w:eastAsia="楷体_GB2312" w:cs="Times New Roman"/>
          <w:b/>
          <w:bCs w:val="0"/>
          <w:color w:val="auto"/>
          <w:kern w:val="0"/>
          <w:sz w:val="32"/>
          <w:szCs w:val="32"/>
          <w:highlight w:val="none"/>
          <w:u w:val="none"/>
          <w:lang w:val="en-US" w:eastAsia="zh-CN" w:bidi="ar-SA"/>
        </w:rPr>
        <w:t>哪里查询</w:t>
      </w:r>
      <w:r>
        <w:rPr>
          <w:rFonts w:hint="default" w:ascii="Times New Roman" w:hAnsi="Times New Roman" w:eastAsia="楷体_GB2312" w:cs="Times New Roman"/>
          <w:b/>
          <w:bCs w:val="0"/>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w:t>
      </w:r>
      <w:r>
        <w:rPr>
          <w:rFonts w:hint="eastAsia" w:ascii="Times New Roman" w:hAnsi="Times New Roman" w:eastAsia="仿宋_GB2312" w:cs="Times New Roman"/>
          <w:color w:val="auto"/>
          <w:kern w:val="0"/>
          <w:sz w:val="32"/>
          <w:szCs w:val="32"/>
          <w:highlight w:val="none"/>
          <w:u w:val="none"/>
          <w:lang w:val="en-US" w:eastAsia="zh-CN"/>
        </w:rPr>
        <w:t>时间、</w:t>
      </w:r>
      <w:r>
        <w:rPr>
          <w:rFonts w:hint="default" w:ascii="Times New Roman" w:hAnsi="Times New Roman" w:eastAsia="仿宋_GB2312" w:cs="Times New Roman"/>
          <w:color w:val="auto"/>
          <w:kern w:val="0"/>
          <w:sz w:val="32"/>
          <w:szCs w:val="32"/>
          <w:highlight w:val="none"/>
          <w:u w:val="none"/>
          <w:lang w:val="en-US" w:eastAsia="zh-CN"/>
        </w:rPr>
        <w:t>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21</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七</w:t>
      </w: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22</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招聘全过程。事业单位人事综合管理部门、主管部门或事业单位在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八</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23</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w:t>
      </w:r>
      <w:r>
        <w:rPr>
          <w:rFonts w:hint="eastAsia" w:ascii="Times New Roman" w:hAnsi="Times New Roman" w:eastAsia="仿宋_GB2312" w:cs="Times New Roman"/>
          <w:kern w:val="0"/>
          <w:sz w:val="32"/>
          <w:szCs w:val="32"/>
          <w:highlight w:val="none"/>
          <w:u w:val="none"/>
          <w:lang w:val="en-US" w:eastAsia="zh-CN"/>
        </w:rPr>
        <w:t>标准、工作要求和程序、工作纪律</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w:t>
      </w:r>
      <w:r>
        <w:rPr>
          <w:rFonts w:hint="eastAsia" w:ascii="Times New Roman" w:hAnsi="Times New Roman" w:eastAsia="仿宋_GB2312" w:cs="Times New Roman"/>
          <w:kern w:val="0"/>
          <w:sz w:val="32"/>
          <w:szCs w:val="32"/>
          <w:highlight w:val="none"/>
          <w:u w:val="none"/>
          <w:lang w:val="en-US" w:eastAsia="zh-CN"/>
        </w:rPr>
        <w:t>有关规定执行。</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24</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其主管部门应在收到复检要求10个工作日内组织复检。复检原则上应更换到不低于原体检医院等级的其他符合资质的医院进行。复检医院由事业单位或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九</w:t>
      </w:r>
      <w:r>
        <w:rPr>
          <w:rFonts w:hint="default" w:ascii="Times New Roman" w:hAnsi="Times New Roman" w:eastAsia="黑体" w:cs="Times New Roman"/>
          <w:b w:val="0"/>
          <w:bCs/>
          <w:color w:val="auto"/>
          <w:kern w:val="0"/>
          <w:sz w:val="32"/>
          <w:szCs w:val="32"/>
          <w:highlight w:val="none"/>
          <w:u w:val="none"/>
          <w:lang w:val="en-US" w:eastAsia="zh-CN"/>
        </w:rPr>
        <w:t>、关于考察</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25</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26</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创艺简标宋">
    <w:altName w:val="方正小标宋简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59D6095"/>
    <w:rsid w:val="0F545D35"/>
    <w:rsid w:val="10B92932"/>
    <w:rsid w:val="132D40B4"/>
    <w:rsid w:val="171942F2"/>
    <w:rsid w:val="1A2F6AE9"/>
    <w:rsid w:val="1B043659"/>
    <w:rsid w:val="1CC154CD"/>
    <w:rsid w:val="1D097731"/>
    <w:rsid w:val="1E93142F"/>
    <w:rsid w:val="1FF7A828"/>
    <w:rsid w:val="2293511F"/>
    <w:rsid w:val="2F4D845B"/>
    <w:rsid w:val="2FBB71B4"/>
    <w:rsid w:val="359A1A73"/>
    <w:rsid w:val="36AE0B9B"/>
    <w:rsid w:val="3CDB07A1"/>
    <w:rsid w:val="3CDFC261"/>
    <w:rsid w:val="3CEF8D31"/>
    <w:rsid w:val="3CF121A0"/>
    <w:rsid w:val="3E77F195"/>
    <w:rsid w:val="3FF52F67"/>
    <w:rsid w:val="43BC0C6F"/>
    <w:rsid w:val="48BD3312"/>
    <w:rsid w:val="491D2AA5"/>
    <w:rsid w:val="4BCF9E93"/>
    <w:rsid w:val="4DD260B5"/>
    <w:rsid w:val="4EFD7FA7"/>
    <w:rsid w:val="4F2F65F9"/>
    <w:rsid w:val="51277D9F"/>
    <w:rsid w:val="52681379"/>
    <w:rsid w:val="53126132"/>
    <w:rsid w:val="56D1723C"/>
    <w:rsid w:val="57EAFDA4"/>
    <w:rsid w:val="58B75227"/>
    <w:rsid w:val="5FFF1BA0"/>
    <w:rsid w:val="60632CA1"/>
    <w:rsid w:val="62CC5007"/>
    <w:rsid w:val="67F59DD8"/>
    <w:rsid w:val="67FC21AB"/>
    <w:rsid w:val="6BDD3D63"/>
    <w:rsid w:val="6BED213F"/>
    <w:rsid w:val="6EB531BB"/>
    <w:rsid w:val="6FBC9B3A"/>
    <w:rsid w:val="6FF75606"/>
    <w:rsid w:val="717D9130"/>
    <w:rsid w:val="71E869BB"/>
    <w:rsid w:val="769E8AF6"/>
    <w:rsid w:val="778878D2"/>
    <w:rsid w:val="780627F5"/>
    <w:rsid w:val="793A5C52"/>
    <w:rsid w:val="7B8F1813"/>
    <w:rsid w:val="7BF36445"/>
    <w:rsid w:val="7BFD725F"/>
    <w:rsid w:val="7EEFF089"/>
    <w:rsid w:val="7EF6497F"/>
    <w:rsid w:val="7EFF3E96"/>
    <w:rsid w:val="7F5C88D6"/>
    <w:rsid w:val="7F5D983D"/>
    <w:rsid w:val="7F6BBC82"/>
    <w:rsid w:val="7F77E821"/>
    <w:rsid w:val="7FDC7350"/>
    <w:rsid w:val="7FE50B7F"/>
    <w:rsid w:val="7FF16F6D"/>
    <w:rsid w:val="7FFBC5CC"/>
    <w:rsid w:val="7FFF1BF8"/>
    <w:rsid w:val="7FFF3672"/>
    <w:rsid w:val="8F6FCA3C"/>
    <w:rsid w:val="9EDD4DC6"/>
    <w:rsid w:val="9FF7EECA"/>
    <w:rsid w:val="AF77AFE3"/>
    <w:rsid w:val="AFBE9957"/>
    <w:rsid w:val="B1FC7E18"/>
    <w:rsid w:val="B2FFD962"/>
    <w:rsid w:val="B93F80BB"/>
    <w:rsid w:val="BBF9A0FA"/>
    <w:rsid w:val="CFF63CE3"/>
    <w:rsid w:val="D6FDD8BC"/>
    <w:rsid w:val="D9BF3113"/>
    <w:rsid w:val="DBEDABF9"/>
    <w:rsid w:val="DD7B4FAD"/>
    <w:rsid w:val="DF7F9476"/>
    <w:rsid w:val="E71F059F"/>
    <w:rsid w:val="E72FF1DF"/>
    <w:rsid w:val="EFE37CA8"/>
    <w:rsid w:val="F3BFB028"/>
    <w:rsid w:val="F3F73CC4"/>
    <w:rsid w:val="F6EE3846"/>
    <w:rsid w:val="F7FF221F"/>
    <w:rsid w:val="F9DF8108"/>
    <w:rsid w:val="FB3E9FA7"/>
    <w:rsid w:val="FBEDDB28"/>
    <w:rsid w:val="FC7B09AA"/>
    <w:rsid w:val="FDBEEAEB"/>
    <w:rsid w:val="FDFD7386"/>
    <w:rsid w:val="FDFE679F"/>
    <w:rsid w:val="FEBDDD19"/>
    <w:rsid w:val="FEDFD17E"/>
    <w:rsid w:val="FEEF3EB8"/>
    <w:rsid w:val="FEF7F79A"/>
    <w:rsid w:val="FF5B731C"/>
    <w:rsid w:val="FFBFA1E3"/>
    <w:rsid w:val="FFF6B78C"/>
    <w:rsid w:val="FFFD5445"/>
    <w:rsid w:val="FFFF6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customStyle="1" w:styleId="8">
    <w:name w:val="font0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8</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2023-03-09T01:41:00Z</dcterms:created>
  <dc:creator>何松爱</dc:creator>
  <cp:lastModifiedBy>kylin</cp:lastModifiedBy>
  <cp:lastPrinted>2025-01-15T09:15:00Z</cp:lastPrinted>
  <dcterms:modified xsi:type="dcterms:W3CDTF">2025-09-04T16:23:37Z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4408511EAD9DC7B0C0D09268B25306E0</vt:lpwstr>
  </property>
</Properties>
</file>