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5148"/>
        </w:tabs>
        <w:snapToGrid w:val="0"/>
        <w:spacing w:line="240" w:lineRule="atLeast"/>
        <w:ind w:left="0" w:leftChars="0" w:firstLine="0" w:firstLineChars="0"/>
        <w:jc w:val="center"/>
        <w:rPr>
          <w:rFonts w:eastAsia="仿宋_GB2312"/>
        </w:rPr>
      </w:pPr>
      <w:r>
        <w:rPr>
          <w:rFonts w:eastAsia="方正小标宋简体"/>
          <w:sz w:val="44"/>
          <w:szCs w:val="44"/>
        </w:rPr>
        <w:t>申请个税优惠补贴承诺书</w:t>
      </w:r>
    </w:p>
    <w:p>
      <w:pPr>
        <w:pStyle w:val="7"/>
        <w:tabs>
          <w:tab w:val="left" w:pos="5148"/>
        </w:tabs>
        <w:snapToGrid w:val="0"/>
        <w:spacing w:line="0" w:lineRule="atLeast"/>
        <w:ind w:firstLine="0" w:firstLineChars="0"/>
        <w:jc w:val="center"/>
        <w:rPr>
          <w:rFonts w:eastAsia="仿宋_GB2312"/>
        </w:rPr>
      </w:pPr>
      <w:r>
        <w:rPr>
          <w:rFonts w:eastAsia="仿宋_GB2312"/>
        </w:rPr>
        <w:t>（适用于扣缴义务人代申请人办理个税补贴申请手续）</w:t>
      </w:r>
    </w:p>
    <w:p>
      <w:pPr>
        <w:pStyle w:val="7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我单位是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年纳税</w:t>
      </w:r>
      <w:r>
        <w:rPr>
          <w:rFonts w:eastAsia="仿宋_GB2312"/>
          <w:sz w:val="28"/>
          <w:szCs w:val="28"/>
        </w:rPr>
        <w:t>年度粤港澳大湾区个人所得税优惠政策财政补贴申请人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/>
          <w:sz w:val="28"/>
          <w:szCs w:val="28"/>
        </w:rPr>
        <w:t>（申请人姓名）的扣缴义务人。现郑重承诺如下：</w:t>
      </w:r>
    </w:p>
    <w:p>
      <w:pPr>
        <w:pStyle w:val="7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一、本单位已充分了解</w:t>
      </w:r>
      <w:r>
        <w:rPr>
          <w:rFonts w:hint="eastAsia" w:eastAsia="仿宋_GB2312"/>
          <w:sz w:val="28"/>
          <w:szCs w:val="28"/>
          <w:lang w:eastAsia="zh-CN"/>
        </w:rPr>
        <w:t>珠海</w:t>
      </w:r>
      <w:r>
        <w:rPr>
          <w:rFonts w:eastAsia="仿宋_GB2312"/>
          <w:sz w:val="28"/>
          <w:szCs w:val="28"/>
        </w:rPr>
        <w:t>市关于粤港澳大湾区个人所得税优惠政策财政补贴的申报要求，认真审查了申请人资格，确保所有申报材料、申报信息真实、完整，申报资质有效。</w:t>
      </w:r>
    </w:p>
    <w:p>
      <w:pPr>
        <w:pStyle w:val="7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二、本单位对申请人全部申报材料、申报系统中所填信息的真实性、准确性，以及申报材料与申报系统中填报信息的一致性负责。</w:t>
      </w:r>
    </w:p>
    <w:p>
      <w:pPr>
        <w:pStyle w:val="7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三、本单位已了解相关法律、法规和政策规定，如以申报虚假材料和信息等行为骗取财政资金，本单位愿意承担相关的行政、经济和法律责任。</w:t>
      </w:r>
    </w:p>
    <w:p>
      <w:pPr>
        <w:pStyle w:val="7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四、本单位承诺</w:t>
      </w:r>
      <w:r>
        <w:rPr>
          <w:rFonts w:hint="eastAsia" w:eastAsia="仿宋_GB2312"/>
          <w:sz w:val="28"/>
          <w:szCs w:val="28"/>
          <w:lang w:eastAsia="zh-CN"/>
        </w:rPr>
        <w:t>申请人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在</w:t>
      </w:r>
      <w:r>
        <w:rPr>
          <w:rFonts w:hint="eastAsia" w:eastAsia="仿宋_GB2312" w:cs="Times New Roman"/>
          <w:sz w:val="30"/>
          <w:szCs w:val="30"/>
          <w:lang w:eastAsia="zh-CN"/>
        </w:rPr>
        <w:t>珠海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市工作期间，遵守法律法规、科研伦理和科研诚信，依法纳税，申请时未被依法依规列入失信联合惩戒对象名单。</w:t>
      </w:r>
    </w:p>
    <w:p>
      <w:pPr>
        <w:pStyle w:val="7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五、本单位同意并授权</w:t>
      </w:r>
      <w:r>
        <w:rPr>
          <w:rFonts w:hint="eastAsia" w:eastAsia="仿宋_GB2312"/>
          <w:sz w:val="28"/>
          <w:szCs w:val="28"/>
          <w:lang w:eastAsia="zh-CN"/>
        </w:rPr>
        <w:t>珠海</w:t>
      </w:r>
      <w:r>
        <w:rPr>
          <w:rFonts w:eastAsia="仿宋_GB2312"/>
          <w:sz w:val="28"/>
          <w:szCs w:val="28"/>
        </w:rPr>
        <w:t>市关于粤港澳大湾区个人所得税优惠政策财政补贴审核、监督部门就本单位</w:t>
      </w:r>
      <w:r>
        <w:rPr>
          <w:rFonts w:hint="eastAsia" w:eastAsia="仿宋_GB2312"/>
          <w:sz w:val="28"/>
          <w:szCs w:val="28"/>
          <w:lang w:eastAsia="zh-CN"/>
        </w:rPr>
        <w:t>和申请人</w:t>
      </w:r>
      <w:r>
        <w:rPr>
          <w:rFonts w:eastAsia="仿宋_GB2312"/>
          <w:sz w:val="28"/>
          <w:szCs w:val="28"/>
        </w:rPr>
        <w:t>有关信息向相关机构或组织进一步核查，同时也同意并授权相关机构或组织就核查内容反馈相关信息资料。</w:t>
      </w:r>
    </w:p>
    <w:p>
      <w:pPr>
        <w:pStyle w:val="7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六、申请人纳税年度</w:t>
      </w:r>
      <w:r>
        <w:rPr>
          <w:rFonts w:ascii="Times New Roman" w:hAnsi="Times New Roman" w:eastAsia="仿宋_GB2312" w:cs="Times New Roman"/>
          <w:sz w:val="28"/>
          <w:szCs w:val="28"/>
        </w:rPr>
        <w:t>内在</w:t>
      </w:r>
      <w:r>
        <w:rPr>
          <w:rFonts w:hint="eastAsia" w:eastAsia="仿宋_GB2312" w:cs="Times New Roman"/>
          <w:sz w:val="28"/>
          <w:szCs w:val="28"/>
          <w:lang w:eastAsia="zh-CN"/>
        </w:rPr>
        <w:t>珠海</w:t>
      </w:r>
      <w:r>
        <w:rPr>
          <w:rFonts w:ascii="Times New Roman" w:hAnsi="Times New Roman" w:eastAsia="仿宋_GB2312" w:cs="Times New Roman"/>
          <w:sz w:val="28"/>
          <w:szCs w:val="28"/>
        </w:rPr>
        <w:t>市</w:t>
      </w:r>
      <w:r>
        <w:rPr>
          <w:rFonts w:eastAsia="仿宋_GB2312"/>
          <w:sz w:val="28"/>
          <w:szCs w:val="28"/>
        </w:rPr>
        <w:t>工作累计满90天</w:t>
      </w:r>
      <w:r>
        <w:rPr>
          <w:rFonts w:hint="eastAsia" w:eastAsia="仿宋_GB2312"/>
          <w:sz w:val="28"/>
          <w:szCs w:val="28"/>
          <w:lang w:eastAsia="zh-CN"/>
        </w:rPr>
        <w:t>以上（不含</w:t>
      </w:r>
      <w:r>
        <w:rPr>
          <w:rFonts w:hint="eastAsia" w:eastAsia="仿宋_GB2312"/>
          <w:sz w:val="28"/>
          <w:szCs w:val="28"/>
          <w:lang w:val="en-US" w:eastAsia="zh-CN"/>
        </w:rPr>
        <w:t>90天）</w:t>
      </w:r>
      <w:r>
        <w:rPr>
          <w:rFonts w:eastAsia="仿宋_GB2312"/>
          <w:sz w:val="28"/>
          <w:szCs w:val="28"/>
        </w:rPr>
        <w:t>。</w:t>
      </w:r>
    </w:p>
    <w:p>
      <w:pPr>
        <w:pStyle w:val="7"/>
        <w:tabs>
          <w:tab w:val="left" w:pos="5148"/>
        </w:tabs>
        <w:snapToGrid w:val="0"/>
        <w:spacing w:line="0" w:lineRule="atLeast"/>
        <w:ind w:firstLine="630" w:firstLineChars="225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七、申请人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申请</w:t>
      </w:r>
      <w:r>
        <w:rPr>
          <w:rFonts w:hint="eastAsia" w:eastAsia="仿宋_GB2312" w:cs="Times New Roman"/>
          <w:sz w:val="28"/>
          <w:szCs w:val="28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财政补贴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前，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已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完成相应纳税年度的个人所得税补</w:t>
      </w:r>
      <w:r>
        <w:rPr>
          <w:rFonts w:hint="eastAsia" w:eastAsia="仿宋_GB2312" w:cs="Times New Roman"/>
          <w:sz w:val="28"/>
          <w:szCs w:val="28"/>
          <w:lang w:eastAsia="zh-CN"/>
        </w:rPr>
        <w:t>税或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退税手续</w:t>
      </w:r>
      <w:r>
        <w:rPr>
          <w:rFonts w:hint="eastAsia" w:eastAsia="仿宋_GB2312" w:cs="Times New Roman"/>
          <w:sz w:val="28"/>
          <w:szCs w:val="28"/>
          <w:lang w:eastAsia="zh-CN"/>
        </w:rPr>
        <w:t>。本单位保证本补贴审核通过后，不会再为申请人代办重复申领相应纳税年度的个人所得税退税。</w:t>
      </w:r>
    </w:p>
    <w:p>
      <w:pPr>
        <w:pStyle w:val="7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t>八、本单位确定</w:t>
      </w:r>
      <w:r>
        <w:rPr>
          <w:rFonts w:hint="eastAsia" w:eastAsia="仿宋_GB2312"/>
          <w:sz w:val="28"/>
          <w:szCs w:val="28"/>
          <w:lang w:eastAsia="zh-CN"/>
        </w:rPr>
        <w:t>将</w:t>
      </w:r>
      <w:r>
        <w:rPr>
          <w:rFonts w:eastAsia="仿宋_GB2312"/>
          <w:sz w:val="28"/>
          <w:szCs w:val="28"/>
        </w:rPr>
        <w:t>相关补贴拨付</w:t>
      </w:r>
      <w:r>
        <w:rPr>
          <w:rFonts w:hint="eastAsia" w:eastAsia="仿宋_GB2312"/>
          <w:sz w:val="28"/>
          <w:szCs w:val="28"/>
          <w:lang w:eastAsia="zh-CN"/>
        </w:rPr>
        <w:t>到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在中国内地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开设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并已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激活的</w:t>
      </w:r>
      <w:r>
        <w:rPr>
          <w:rFonts w:hint="eastAsia" w:eastAsia="仿宋_GB2312" w:cs="Times New Roman"/>
          <w:sz w:val="28"/>
          <w:szCs w:val="28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Ⅰ类银行结算账户（即全功能账户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eastAsia="仿宋_GB2312"/>
          <w:sz w:val="28"/>
          <w:szCs w:val="28"/>
        </w:rPr>
        <w:t>，具体为：</w:t>
      </w:r>
      <w:r>
        <w:rPr>
          <w:rFonts w:hint="eastAsia" w:eastAsia="仿宋_GB2312"/>
          <w:sz w:val="28"/>
          <w:szCs w:val="28"/>
          <w:lang w:eastAsia="zh-CN"/>
        </w:rPr>
        <w:t>银行户名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</w:rPr>
        <w:t>，开户银行</w:t>
      </w:r>
      <w:r>
        <w:rPr>
          <w:rFonts w:hint="eastAsia" w:eastAsia="仿宋_GB2312"/>
          <w:sz w:val="28"/>
          <w:szCs w:val="28"/>
          <w:lang w:eastAsia="zh-CN"/>
        </w:rPr>
        <w:t>（支行名称）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 </w:t>
      </w:r>
      <w:r>
        <w:rPr>
          <w:rFonts w:eastAsia="仿宋_GB2312"/>
          <w:sz w:val="28"/>
          <w:szCs w:val="28"/>
        </w:rPr>
        <w:t>，银行账号：</w:t>
      </w:r>
      <w:r>
        <w:rPr>
          <w:rFonts w:eastAsia="仿宋_GB2312"/>
          <w:sz w:val="28"/>
          <w:szCs w:val="28"/>
          <w:u w:val="single"/>
        </w:rPr>
        <w:t xml:space="preserve">                                         </w:t>
      </w:r>
      <w:r>
        <w:rPr>
          <w:rFonts w:eastAsia="仿宋_GB2312"/>
          <w:sz w:val="28"/>
          <w:szCs w:val="28"/>
        </w:rPr>
        <w:t>。</w:t>
      </w:r>
      <w:bookmarkStart w:id="0" w:name="_GoBack"/>
      <w:bookmarkEnd w:id="0"/>
    </w:p>
    <w:p>
      <w:pPr>
        <w:pStyle w:val="7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九、本单位及经办人将严格保护申请人信息，如因自身原因造成信息泄露的一切后果由本单位自行承担。</w:t>
      </w:r>
    </w:p>
    <w:p>
      <w:pPr>
        <w:pStyle w:val="7"/>
        <w:tabs>
          <w:tab w:val="left" w:pos="5148"/>
        </w:tabs>
        <w:snapToGrid w:val="0"/>
        <w:spacing w:line="0" w:lineRule="atLeast"/>
        <w:ind w:left="2293" w:leftChars="225" w:hanging="1820" w:hangingChars="6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            法定代表人（机构负责人）签字：</w:t>
      </w:r>
    </w:p>
    <w:p>
      <w:pPr>
        <w:pStyle w:val="7"/>
        <w:tabs>
          <w:tab w:val="left" w:pos="5148"/>
        </w:tabs>
        <w:snapToGrid w:val="0"/>
        <w:spacing w:line="0" w:lineRule="atLeast"/>
        <w:ind w:left="5093" w:leftChars="225" w:hanging="4620" w:hangingChars="16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</w:t>
      </w:r>
      <w:r>
        <w:rPr>
          <w:rFonts w:eastAsia="仿宋_GB2312"/>
          <w:sz w:val="28"/>
          <w:szCs w:val="28"/>
        </w:rPr>
        <w:t xml:space="preserve"> 年    月    日</w:t>
      </w:r>
    </w:p>
    <w:p>
      <w:pPr>
        <w:pStyle w:val="7"/>
        <w:tabs>
          <w:tab w:val="left" w:pos="5148"/>
        </w:tabs>
        <w:snapToGrid w:val="0"/>
        <w:spacing w:line="0" w:lineRule="atLeast"/>
        <w:ind w:left="2888" w:leftChars="1375"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（单位盖章）</w:t>
      </w: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Yjc1ODBlZDUxMmM1MGE3YjMxYWU3YWNjOGNkMzQifQ=="/>
  </w:docVars>
  <w:rsids>
    <w:rsidRoot w:val="543D5D30"/>
    <w:rsid w:val="543D5D30"/>
    <w:rsid w:val="56DF7CA8"/>
    <w:rsid w:val="7FE5F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540" w:lineRule="atLeast"/>
      <w:jc w:val="distribute"/>
      <w:textAlignment w:val="baseline"/>
    </w:pPr>
    <w:rPr>
      <w:rFonts w:ascii="仿宋_GB2312" w:hAnsi="Times New Roman" w:eastAsia="仿宋_GB2312"/>
      <w:kern w:val="0"/>
      <w:sz w:val="32"/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customStyle="1" w:styleId="7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2023-11-10T01:23:00Z</dcterms:created>
  <dc:creator>游</dc:creator>
  <cp:lastModifiedBy>user</cp:lastModifiedBy>
  <dcterms:modified xsi:type="dcterms:W3CDTF">2023-11-17T14:42:21Z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70582A6D2A4345F79D5CEC2B8223DBDF_11</vt:lpwstr>
  </property>
</Properties>
</file>