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60D4F">
      <w:pPr>
        <w:pageBreakBefore w:val="0"/>
        <w:wordWrap/>
        <w:overflowPunct/>
        <w:topLinePunct w:val="0"/>
        <w:bidi w:val="0"/>
        <w:spacing w:line="579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  <w:lang w:eastAsia="zh-CN"/>
        </w:rPr>
        <w:t>附件1</w:t>
      </w:r>
    </w:p>
    <w:p w14:paraId="196307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Times New Roman" w:hAnsi="Times New Roman" w:eastAsia="方正小标宋简体" w:cs="黑体"/>
          <w:snapToGrid/>
          <w:sz w:val="44"/>
          <w:szCs w:val="44"/>
          <w:lang w:eastAsia="zh-CN" w:bidi="ar"/>
        </w:rPr>
      </w:pPr>
    </w:p>
    <w:p w14:paraId="2A386D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Times New Roman" w:hAnsi="Times New Roman" w:eastAsia="方正小标宋简体" w:cs="黑体"/>
          <w:snapToGrid/>
          <w:sz w:val="44"/>
          <w:szCs w:val="44"/>
          <w:lang w:eastAsia="zh-CN" w:bidi="ar"/>
        </w:rPr>
      </w:pPr>
      <w:r>
        <w:rPr>
          <w:rFonts w:hint="eastAsia" w:ascii="Times New Roman" w:hAnsi="Times New Roman" w:eastAsia="方正小标宋简体" w:cs="黑体"/>
          <w:snapToGrid/>
          <w:sz w:val="44"/>
          <w:szCs w:val="44"/>
          <w:lang w:eastAsia="zh-CN" w:bidi="ar"/>
        </w:rPr>
        <w:t>202</w:t>
      </w:r>
      <w:r>
        <w:rPr>
          <w:rFonts w:hint="eastAsia" w:ascii="Times New Roman" w:hAnsi="Times New Roman" w:eastAsia="方正小标宋简体" w:cs="黑体"/>
          <w:snapToGrid/>
          <w:sz w:val="44"/>
          <w:szCs w:val="44"/>
          <w:lang w:val="en-US" w:eastAsia="zh-CN" w:bidi="ar"/>
        </w:rPr>
        <w:t>4</w:t>
      </w:r>
      <w:r>
        <w:rPr>
          <w:rFonts w:hint="eastAsia" w:ascii="Times New Roman" w:hAnsi="Times New Roman" w:eastAsia="方正小标宋简体" w:cs="黑体"/>
          <w:snapToGrid/>
          <w:sz w:val="44"/>
          <w:szCs w:val="44"/>
          <w:lang w:eastAsia="zh-CN" w:bidi="ar"/>
        </w:rPr>
        <w:t>年度珠海市工程系列网络空间安全专业</w:t>
      </w:r>
    </w:p>
    <w:p w14:paraId="4ABB35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Times New Roman" w:hAnsi="Times New Roman" w:eastAsia="方正小标宋简体" w:cs="黑体"/>
          <w:snapToGrid/>
          <w:sz w:val="44"/>
          <w:szCs w:val="44"/>
          <w:lang w:eastAsia="zh-CN" w:bidi="ar"/>
        </w:rPr>
      </w:pPr>
      <w:r>
        <w:rPr>
          <w:rFonts w:hint="eastAsia" w:ascii="Times New Roman" w:hAnsi="Times New Roman" w:eastAsia="方正小标宋简体" w:cs="黑体"/>
          <w:snapToGrid/>
          <w:sz w:val="44"/>
          <w:szCs w:val="44"/>
          <w:lang w:eastAsia="zh-CN" w:bidi="ar"/>
        </w:rPr>
        <w:t>职称评审拟通过人员名单</w:t>
      </w:r>
    </w:p>
    <w:p w14:paraId="3233F323">
      <w:pPr>
        <w:pageBreakBefore w:val="0"/>
        <w:wordWrap/>
        <w:overflowPunct/>
        <w:topLinePunct w:val="0"/>
        <w:bidi w:val="0"/>
        <w:spacing w:line="579" w:lineRule="exact"/>
        <w:jc w:val="both"/>
        <w:rPr>
          <w:rFonts w:ascii="Times New Roman" w:hAnsi="Times New Roman" w:eastAsia="宋体"/>
          <w:b/>
          <w:bCs/>
          <w:sz w:val="30"/>
          <w:szCs w:val="30"/>
          <w:lang w:eastAsia="zh-CN"/>
        </w:rPr>
      </w:pPr>
    </w:p>
    <w:p w14:paraId="1A72F13A">
      <w:pPr>
        <w:pageBreakBefore w:val="0"/>
        <w:wordWrap/>
        <w:overflowPunct/>
        <w:topLinePunct w:val="0"/>
        <w:bidi w:val="0"/>
        <w:spacing w:line="579" w:lineRule="exact"/>
        <w:ind w:firstLine="655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3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pacing w:val="3"/>
          <w:sz w:val="32"/>
          <w:szCs w:val="32"/>
          <w:lang w:eastAsia="zh-CN"/>
        </w:rPr>
        <w:t>、评审方式拟通过人员名单</w:t>
      </w:r>
    </w:p>
    <w:tbl>
      <w:tblPr>
        <w:tblStyle w:val="8"/>
        <w:tblW w:w="85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9"/>
        <w:gridCol w:w="1035"/>
        <w:gridCol w:w="2548"/>
        <w:gridCol w:w="1176"/>
      </w:tblGrid>
      <w:tr w14:paraId="2B6CE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96654B0">
            <w:pPr>
              <w:pageBreakBefore w:val="0"/>
              <w:wordWrap/>
              <w:overflowPunct/>
              <w:topLinePunct w:val="0"/>
              <w:bidi w:val="0"/>
              <w:spacing w:line="579" w:lineRule="exact"/>
              <w:jc w:val="center"/>
              <w:rPr>
                <w:rFonts w:ascii="Times New Roman" w:hAnsi="Times New Roman" w:eastAsia="宋体" w:cs="宋体"/>
                <w:b/>
                <w:bCs/>
                <w:spacing w:val="3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3"/>
                <w:sz w:val="30"/>
                <w:szCs w:val="30"/>
                <w:lang w:eastAsia="zh-CN"/>
              </w:rPr>
              <w:t>单位名称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962065E">
            <w:pPr>
              <w:pageBreakBefore w:val="0"/>
              <w:wordWrap/>
              <w:overflowPunct/>
              <w:topLinePunct w:val="0"/>
              <w:bidi w:val="0"/>
              <w:spacing w:line="579" w:lineRule="exact"/>
              <w:jc w:val="center"/>
              <w:rPr>
                <w:rFonts w:ascii="Times New Roman" w:hAnsi="Times New Roman" w:eastAsia="宋体" w:cs="宋体"/>
                <w:b/>
                <w:bCs/>
                <w:spacing w:val="3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3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BB7E8CE">
            <w:pPr>
              <w:pageBreakBefore w:val="0"/>
              <w:wordWrap/>
              <w:overflowPunct/>
              <w:topLinePunct w:val="0"/>
              <w:bidi w:val="0"/>
              <w:spacing w:line="579" w:lineRule="exact"/>
              <w:jc w:val="center"/>
              <w:rPr>
                <w:rFonts w:ascii="Times New Roman" w:hAnsi="Times New Roman" w:eastAsia="宋体" w:cs="宋体"/>
                <w:b/>
                <w:bCs/>
                <w:spacing w:val="3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3"/>
                <w:sz w:val="30"/>
                <w:szCs w:val="30"/>
                <w:lang w:eastAsia="zh-CN"/>
              </w:rPr>
              <w:t>专业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B584E09">
            <w:pPr>
              <w:pageBreakBefore w:val="0"/>
              <w:wordWrap/>
              <w:overflowPunct/>
              <w:topLinePunct w:val="0"/>
              <w:bidi w:val="0"/>
              <w:spacing w:line="579" w:lineRule="exact"/>
              <w:jc w:val="center"/>
              <w:rPr>
                <w:rFonts w:ascii="Times New Roman" w:hAnsi="Times New Roman" w:eastAsia="宋体" w:cs="宋体"/>
                <w:b/>
                <w:bCs/>
                <w:spacing w:val="3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3"/>
                <w:sz w:val="30"/>
                <w:szCs w:val="30"/>
                <w:lang w:eastAsia="zh-CN"/>
              </w:rPr>
              <w:t>级别</w:t>
            </w:r>
          </w:p>
        </w:tc>
      </w:tr>
      <w:tr w14:paraId="6B68E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1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珠海高凌信息科技股份有限公司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D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霜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7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网络空间安全技术应用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A9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</w:tr>
      <w:tr w14:paraId="77E3C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  <w:jc w:val="center"/>
        </w:trPr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3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珠海格力电器股份有限公司香洲分公司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7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高明理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F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网络空间安全技术应用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E14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</w:tr>
      <w:tr w14:paraId="25B2D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  <w:jc w:val="center"/>
        </w:trPr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D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C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吴明伟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D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网络空间安全技术应用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4AC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</w:tr>
      <w:tr w14:paraId="7565B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珠海市建设工程安全事务中心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9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梁伟健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B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网络空间安全技术应用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DFE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助理级</w:t>
            </w:r>
          </w:p>
        </w:tc>
      </w:tr>
      <w:tr w14:paraId="44BB9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  <w:jc w:val="center"/>
        </w:trPr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9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广东民企人力资源开发服务中心有限</w:t>
            </w:r>
          </w:p>
          <w:p w14:paraId="6C82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公司珠海分公司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A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肖文峰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2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网络空间安全技术应用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20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助理级</w:t>
            </w:r>
          </w:p>
        </w:tc>
      </w:tr>
      <w:tr w14:paraId="56EF3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9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广东智盛科技有限公司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0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林国阳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B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网络空间安全系统设计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76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助理级</w:t>
            </w:r>
          </w:p>
        </w:tc>
      </w:tr>
      <w:tr w14:paraId="0AF8D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A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珠海格力电器股份有限公司香洲分公司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0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容敬民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8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网络空间安全管理监测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1E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</w:tr>
      <w:tr w14:paraId="0EF38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3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C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珠海横琴新区鑫丰物流集团有限公司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李登峰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D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网络空间安全管理监测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F94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</w:tr>
    </w:tbl>
    <w:p w14:paraId="28A9B52B">
      <w:pPr>
        <w:pageBreakBefore w:val="0"/>
        <w:wordWrap/>
        <w:overflowPunct/>
        <w:topLinePunct w:val="0"/>
        <w:bidi w:val="0"/>
        <w:spacing w:line="579" w:lineRule="exact"/>
        <w:jc w:val="center"/>
        <w:rPr>
          <w:rFonts w:hint="eastAsia" w:ascii="Times New Roman" w:hAnsi="Times New Roman" w:eastAsia="宋体" w:cs="宋体"/>
          <w:b/>
          <w:bCs/>
          <w:spacing w:val="3"/>
          <w:sz w:val="30"/>
          <w:szCs w:val="30"/>
          <w:lang w:val="en-US" w:eastAsia="zh-CN"/>
        </w:rPr>
      </w:pPr>
    </w:p>
    <w:p w14:paraId="77250C34">
      <w:pPr>
        <w:pStyle w:val="2"/>
        <w:pageBreakBefore w:val="0"/>
        <w:wordWrap/>
        <w:overflowPunct/>
        <w:topLinePunct w:val="0"/>
        <w:bidi w:val="0"/>
        <w:spacing w:before="0" w:after="0" w:line="579" w:lineRule="exact"/>
        <w:rPr>
          <w:rFonts w:hint="eastAsia" w:ascii="Times New Roman" w:hAnsi="Times New Roman"/>
          <w:lang w:val="en-US" w:eastAsia="zh-CN"/>
        </w:rPr>
      </w:pPr>
    </w:p>
    <w:p w14:paraId="137E0324">
      <w:pPr>
        <w:pageBreakBefore w:val="0"/>
        <w:wordWrap/>
        <w:overflowPunct/>
        <w:topLinePunct w:val="0"/>
        <w:bidi w:val="0"/>
        <w:spacing w:line="579" w:lineRule="exact"/>
        <w:rPr>
          <w:rFonts w:hint="eastAsia" w:ascii="Times New Roman" w:hAnsi="Times New Roman"/>
          <w:lang w:val="en-US" w:eastAsia="zh-CN"/>
        </w:rPr>
      </w:pPr>
    </w:p>
    <w:p w14:paraId="042E2868">
      <w:pPr>
        <w:pStyle w:val="2"/>
        <w:pageBreakBefore w:val="0"/>
        <w:wordWrap/>
        <w:overflowPunct/>
        <w:topLinePunct w:val="0"/>
        <w:bidi w:val="0"/>
        <w:spacing w:before="0" w:after="0" w:line="579" w:lineRule="exact"/>
        <w:rPr>
          <w:rFonts w:hint="eastAsia" w:ascii="Times New Roman" w:hAnsi="Times New Roman"/>
          <w:lang w:val="en-US" w:eastAsia="zh-CN"/>
        </w:rPr>
      </w:pPr>
    </w:p>
    <w:p w14:paraId="47B76CCC">
      <w:pPr>
        <w:rPr>
          <w:rFonts w:hint="eastAsia" w:ascii="Times New Roman" w:hAnsi="Times New Roman"/>
          <w:lang w:val="en-US" w:eastAsia="zh-CN"/>
        </w:rPr>
      </w:pPr>
    </w:p>
    <w:p w14:paraId="55F974C4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434123DC">
      <w:pPr>
        <w:pageBreakBefore w:val="0"/>
        <w:wordWrap/>
        <w:overflowPunct/>
        <w:topLinePunct w:val="0"/>
        <w:bidi w:val="0"/>
        <w:spacing w:line="579" w:lineRule="exact"/>
        <w:ind w:firstLine="655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3"/>
          <w:sz w:val="32"/>
          <w:szCs w:val="32"/>
          <w:lang w:val="en-US" w:eastAsia="zh-CN"/>
        </w:rPr>
        <w:t>二、初次职称考核认定方式拟通过人员名单</w:t>
      </w:r>
    </w:p>
    <w:tbl>
      <w:tblPr>
        <w:tblStyle w:val="8"/>
        <w:tblW w:w="88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9"/>
        <w:gridCol w:w="1077"/>
        <w:gridCol w:w="2686"/>
        <w:gridCol w:w="1104"/>
      </w:tblGrid>
      <w:tr w14:paraId="7BABF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76DA33A">
            <w:pPr>
              <w:pageBreakBefore w:val="0"/>
              <w:wordWrap/>
              <w:overflowPunct/>
              <w:topLinePunct w:val="0"/>
              <w:bidi w:val="0"/>
              <w:spacing w:line="579" w:lineRule="exact"/>
              <w:jc w:val="center"/>
              <w:rPr>
                <w:rFonts w:ascii="Times New Roman" w:hAnsi="Times New Roman" w:eastAsia="宋体" w:cs="宋体"/>
                <w:b/>
                <w:bCs/>
                <w:spacing w:val="3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3"/>
                <w:sz w:val="30"/>
                <w:szCs w:val="30"/>
                <w:lang w:eastAsia="zh-CN"/>
              </w:rPr>
              <w:t>单位名称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FC2BF5E">
            <w:pPr>
              <w:pageBreakBefore w:val="0"/>
              <w:wordWrap/>
              <w:overflowPunct/>
              <w:topLinePunct w:val="0"/>
              <w:bidi w:val="0"/>
              <w:spacing w:line="579" w:lineRule="exact"/>
              <w:jc w:val="center"/>
              <w:rPr>
                <w:rFonts w:ascii="Times New Roman" w:hAnsi="Times New Roman" w:eastAsia="宋体" w:cs="宋体"/>
                <w:b/>
                <w:bCs/>
                <w:spacing w:val="3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3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E3EC2BE">
            <w:pPr>
              <w:pageBreakBefore w:val="0"/>
              <w:wordWrap/>
              <w:overflowPunct/>
              <w:topLinePunct w:val="0"/>
              <w:bidi w:val="0"/>
              <w:spacing w:line="579" w:lineRule="exact"/>
              <w:jc w:val="center"/>
              <w:rPr>
                <w:rFonts w:ascii="Times New Roman" w:hAnsi="Times New Roman" w:eastAsia="宋体" w:cs="宋体"/>
                <w:b/>
                <w:bCs/>
                <w:spacing w:val="3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3"/>
                <w:sz w:val="30"/>
                <w:szCs w:val="30"/>
                <w:lang w:eastAsia="zh-CN"/>
              </w:rPr>
              <w:t>专业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076CA3A">
            <w:pPr>
              <w:pageBreakBefore w:val="0"/>
              <w:wordWrap/>
              <w:overflowPunct/>
              <w:topLinePunct w:val="0"/>
              <w:bidi w:val="0"/>
              <w:spacing w:line="579" w:lineRule="exact"/>
              <w:jc w:val="center"/>
              <w:rPr>
                <w:rFonts w:ascii="Times New Roman" w:hAnsi="Times New Roman" w:eastAsia="宋体" w:cs="宋体"/>
                <w:b/>
                <w:bCs/>
                <w:spacing w:val="3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3"/>
                <w:sz w:val="30"/>
                <w:szCs w:val="30"/>
                <w:lang w:eastAsia="zh-CN"/>
              </w:rPr>
              <w:t>级别</w:t>
            </w:r>
          </w:p>
        </w:tc>
      </w:tr>
      <w:tr w14:paraId="5038D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7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珠海东帆科技有限公司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9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杨锐信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5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网络空间安全技术应用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6CD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助理级</w:t>
            </w:r>
          </w:p>
        </w:tc>
      </w:tr>
      <w:tr w14:paraId="316E7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2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珠海大横琴城市新中心发展有限公司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9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吴六一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C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网络空间安全技术应用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2EC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助理级</w:t>
            </w:r>
          </w:p>
        </w:tc>
      </w:tr>
      <w:tr w14:paraId="1DDAC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0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珠海慧港信息技术有限公司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2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谭荣习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网络空间安全系统评测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A5B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助理级</w:t>
            </w:r>
          </w:p>
        </w:tc>
      </w:tr>
      <w:tr w14:paraId="109C8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7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珠海博威电气股份有限公司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3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想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C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网络空间安全技术应用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A48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助理级</w:t>
            </w:r>
          </w:p>
        </w:tc>
      </w:tr>
      <w:tr w14:paraId="66AD6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8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珠海港弘码头有限公司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0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A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网络空间安全技术应用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8E2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助理级</w:t>
            </w:r>
          </w:p>
        </w:tc>
      </w:tr>
      <w:tr w14:paraId="5D68E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5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珠海格力电器股份有限公司香洲分公司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4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李卓怡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C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网络空间安全技术应用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F06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助理级</w:t>
            </w:r>
          </w:p>
        </w:tc>
      </w:tr>
      <w:tr w14:paraId="2C63D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2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珠海高凌信息科技股份有限公司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8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欢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6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网络空间安全技术应用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331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助理级</w:t>
            </w:r>
          </w:p>
        </w:tc>
      </w:tr>
      <w:tr w14:paraId="4098D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1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格力电子商务有限公司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E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樊亚慧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A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网络空间安全系统设计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71A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助理级</w:t>
            </w:r>
          </w:p>
        </w:tc>
      </w:tr>
      <w:tr w14:paraId="5056E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B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珠海格力新元电子有限公司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0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曾祥华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6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网络空间安全系统设计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567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助理级</w:t>
            </w:r>
          </w:p>
        </w:tc>
      </w:tr>
      <w:tr w14:paraId="39E49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D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珠海格力新元电子有限公司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A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韦集海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1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网络空间安全系统设计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7E1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助理级</w:t>
            </w:r>
          </w:p>
        </w:tc>
      </w:tr>
      <w:tr w14:paraId="4A01D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0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珠海联云科技有限公司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3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谭国洪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网络空间安全技术应用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917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助理级</w:t>
            </w:r>
          </w:p>
        </w:tc>
      </w:tr>
      <w:tr w14:paraId="64C56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  <w:jc w:val="center"/>
        </w:trPr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2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珠海博威电气股份有限公司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D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庄海鹏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A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网络空间安全系统评测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8E7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助理级</w:t>
            </w:r>
          </w:p>
        </w:tc>
      </w:tr>
    </w:tbl>
    <w:p w14:paraId="10ECBDE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64"/>
        <w:jc w:val="both"/>
        <w:textAlignment w:val="baseline"/>
        <w:rPr>
          <w:rFonts w:ascii="Times New Roman" w:hAnsi="Times New Roman"/>
          <w:lang w:eastAsia="zh-CN"/>
        </w:rPr>
      </w:pPr>
    </w:p>
    <w:sectPr>
      <w:footerReference r:id="rId3" w:type="default"/>
      <w:pgSz w:w="11906" w:h="16839"/>
      <w:pgMar w:top="2098" w:right="1474" w:bottom="1984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B2248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mODc2ZDRhNjQ4NzZmOGQ0NDZlZjM0ZDNhNGE3MTMifQ=="/>
  </w:docVars>
  <w:rsids>
    <w:rsidRoot w:val="00200BD8"/>
    <w:rsid w:val="00040892"/>
    <w:rsid w:val="00061A67"/>
    <w:rsid w:val="0006556A"/>
    <w:rsid w:val="00091FA4"/>
    <w:rsid w:val="000C287E"/>
    <w:rsid w:val="000D0163"/>
    <w:rsid w:val="000D1DBC"/>
    <w:rsid w:val="000D5D3A"/>
    <w:rsid w:val="00143C4D"/>
    <w:rsid w:val="001871A3"/>
    <w:rsid w:val="001A4517"/>
    <w:rsid w:val="001D1BBD"/>
    <w:rsid w:val="00200BD8"/>
    <w:rsid w:val="00276C0C"/>
    <w:rsid w:val="002A3F6D"/>
    <w:rsid w:val="002C080A"/>
    <w:rsid w:val="002C79F5"/>
    <w:rsid w:val="002D630B"/>
    <w:rsid w:val="003060AD"/>
    <w:rsid w:val="00311BAA"/>
    <w:rsid w:val="00326ACC"/>
    <w:rsid w:val="00331BC3"/>
    <w:rsid w:val="00343D37"/>
    <w:rsid w:val="00356119"/>
    <w:rsid w:val="00360D25"/>
    <w:rsid w:val="00365081"/>
    <w:rsid w:val="0038369E"/>
    <w:rsid w:val="003C0EC1"/>
    <w:rsid w:val="003C6E49"/>
    <w:rsid w:val="004067D9"/>
    <w:rsid w:val="00411582"/>
    <w:rsid w:val="004664D8"/>
    <w:rsid w:val="00502DAC"/>
    <w:rsid w:val="00585ED1"/>
    <w:rsid w:val="00591D21"/>
    <w:rsid w:val="005B72A6"/>
    <w:rsid w:val="005C6D7C"/>
    <w:rsid w:val="007125B1"/>
    <w:rsid w:val="007246AB"/>
    <w:rsid w:val="007827A6"/>
    <w:rsid w:val="007A656A"/>
    <w:rsid w:val="007A69C5"/>
    <w:rsid w:val="007A72F4"/>
    <w:rsid w:val="007C41C5"/>
    <w:rsid w:val="00822E36"/>
    <w:rsid w:val="00893FE2"/>
    <w:rsid w:val="00896BF9"/>
    <w:rsid w:val="008F26CB"/>
    <w:rsid w:val="008F66FA"/>
    <w:rsid w:val="00901FC5"/>
    <w:rsid w:val="00943125"/>
    <w:rsid w:val="009641F5"/>
    <w:rsid w:val="009711FD"/>
    <w:rsid w:val="00984FE2"/>
    <w:rsid w:val="009D08AE"/>
    <w:rsid w:val="00A0163E"/>
    <w:rsid w:val="00A01BDF"/>
    <w:rsid w:val="00A10002"/>
    <w:rsid w:val="00A4472C"/>
    <w:rsid w:val="00AD4C26"/>
    <w:rsid w:val="00B40531"/>
    <w:rsid w:val="00B61401"/>
    <w:rsid w:val="00B7581D"/>
    <w:rsid w:val="00BA5CEE"/>
    <w:rsid w:val="00BB5669"/>
    <w:rsid w:val="00C0243F"/>
    <w:rsid w:val="00C46E91"/>
    <w:rsid w:val="00C83527"/>
    <w:rsid w:val="00CB260B"/>
    <w:rsid w:val="00D212B8"/>
    <w:rsid w:val="00D4354B"/>
    <w:rsid w:val="00D66CD4"/>
    <w:rsid w:val="00D838F3"/>
    <w:rsid w:val="00DA381B"/>
    <w:rsid w:val="00DB1DB6"/>
    <w:rsid w:val="00E5297D"/>
    <w:rsid w:val="00EC5145"/>
    <w:rsid w:val="00EE1391"/>
    <w:rsid w:val="00EF220E"/>
    <w:rsid w:val="00F81A7A"/>
    <w:rsid w:val="00FA0992"/>
    <w:rsid w:val="00FA3DD7"/>
    <w:rsid w:val="023A314B"/>
    <w:rsid w:val="04B33B99"/>
    <w:rsid w:val="07002FEA"/>
    <w:rsid w:val="07BB6648"/>
    <w:rsid w:val="09A31EA0"/>
    <w:rsid w:val="0BD571F9"/>
    <w:rsid w:val="0CC45794"/>
    <w:rsid w:val="13A75E69"/>
    <w:rsid w:val="14F450DE"/>
    <w:rsid w:val="15B136C1"/>
    <w:rsid w:val="1AD43080"/>
    <w:rsid w:val="207F2A62"/>
    <w:rsid w:val="226C1A8E"/>
    <w:rsid w:val="22BE4C98"/>
    <w:rsid w:val="2677791D"/>
    <w:rsid w:val="26A2106F"/>
    <w:rsid w:val="29DB03AA"/>
    <w:rsid w:val="327E1499"/>
    <w:rsid w:val="33DB598F"/>
    <w:rsid w:val="360E5233"/>
    <w:rsid w:val="39965EB4"/>
    <w:rsid w:val="3AE4032E"/>
    <w:rsid w:val="3BAA1C29"/>
    <w:rsid w:val="3C7F0E81"/>
    <w:rsid w:val="3D0F394E"/>
    <w:rsid w:val="43AA5750"/>
    <w:rsid w:val="46B207D1"/>
    <w:rsid w:val="46F10BAD"/>
    <w:rsid w:val="5C2E04A2"/>
    <w:rsid w:val="5E333E83"/>
    <w:rsid w:val="624D53FA"/>
    <w:rsid w:val="628F77C1"/>
    <w:rsid w:val="65ED26D6"/>
    <w:rsid w:val="6A677DB8"/>
    <w:rsid w:val="736D76AA"/>
    <w:rsid w:val="743A2027"/>
    <w:rsid w:val="7EC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</w:rPr>
  </w:style>
  <w:style w:type="character" w:customStyle="1" w:styleId="10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335C-D38C-46A7-901C-407EB077F3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660</Words>
  <Characters>663</Characters>
  <Lines>21</Lines>
  <Paragraphs>5</Paragraphs>
  <TotalTime>15</TotalTime>
  <ScaleCrop>false</ScaleCrop>
  <LinksUpToDate>false</LinksUpToDate>
  <CharactersWithSpaces>663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2023-06-16T02:12:00Z</dcterms:created>
  <dc:creator>微软用户</dc:creator>
  <cp:lastModifiedBy>Crystinnnnnnn</cp:lastModifiedBy>
  <cp:lastPrinted>2024-06-03T06:53:00Z</cp:lastPrinted>
  <dcterms:modified xsi:type="dcterms:W3CDTF">2025-06-24T07:17:36Z</dcterms:modified>
  <dc:title>珠海检测院文件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2023-06-15T21:05:30Z</vt:filetime>
  </property>
  <property fmtid="{D5CDD505-2E9C-101B-9397-08002B2CF9AE}" pid="4" name="KSOProductBuildVer">
    <vt:lpwstr>2052-12.1.0.21541</vt:lpwstr>
  </property>
  <property fmtid="{D5CDD505-2E9C-101B-9397-08002B2CF9AE}" pid="5" name="ICV">
    <vt:lpwstr>7646C195331B4BABB60B239C0EE5367C_13</vt:lpwstr>
  </property>
  <property fmtid="{D5CDD505-2E9C-101B-9397-08002B2CF9AE}" pid="6" name="KSOTemplateDocerSaveRecord">
    <vt:lpwstr>eyJoZGlkIjoiMTRmODc2ZDRhNjQ4NzZmOGQ0NDZlZjM0ZDNhNGE3MTMiLCJ1c2VySWQiOiIzNDQzMzUzMjYifQ==</vt:lpwstr>
  </property>
</Properties>
</file>