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C66D94" w14:paraId="4B2308F7" w14:textId="77777777">
        <w:tc>
          <w:tcPr>
            <w:tcW w:w="509" w:type="dxa"/>
          </w:tcPr>
          <w:p w14:paraId="4F8C228D" w14:textId="77777777" w:rsidR="00C66D94"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E165E0D" w14:textId="77777777" w:rsidR="00C66D94"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03.080.01 </w:t>
            </w:r>
            <w:r>
              <w:rPr>
                <w:rFonts w:ascii="黑体" w:eastAsia="黑体" w:hAnsi="黑体"/>
                <w:sz w:val="21"/>
                <w:szCs w:val="21"/>
              </w:rPr>
              <w:fldChar w:fldCharType="end"/>
            </w:r>
            <w:bookmarkEnd w:id="0"/>
          </w:p>
        </w:tc>
      </w:tr>
      <w:tr w:rsidR="00C66D94" w14:paraId="222E250B" w14:textId="77777777">
        <w:tc>
          <w:tcPr>
            <w:tcW w:w="509" w:type="dxa"/>
          </w:tcPr>
          <w:p w14:paraId="1A1BC952" w14:textId="77777777" w:rsidR="00C66D94"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3706FD3F" w14:textId="49530726" w:rsidR="00C66D94"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 1</w:t>
            </w:r>
            <w:r w:rsidR="00D85175">
              <w:rPr>
                <w:rFonts w:ascii="黑体" w:eastAsia="黑体" w:hAnsi="黑体" w:hint="eastAsia"/>
                <w:sz w:val="21"/>
                <w:szCs w:val="21"/>
              </w:rPr>
              <w:t>2</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C66D94" w14:paraId="14286959" w14:textId="77777777">
        <w:tc>
          <w:tcPr>
            <w:tcW w:w="6407" w:type="dxa"/>
          </w:tcPr>
          <w:p w14:paraId="5F4FD197" w14:textId="77777777" w:rsidR="00C66D94"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057AF635" wp14:editId="5943FDA2">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4404</w:t>
            </w:r>
            <w:r>
              <w:fldChar w:fldCharType="end"/>
            </w:r>
            <w:bookmarkEnd w:id="3"/>
          </w:p>
        </w:tc>
      </w:tr>
    </w:tbl>
    <w:p w14:paraId="6D5E267D" w14:textId="77777777" w:rsidR="00C66D94"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珠海市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4FF77B3A" w14:textId="77777777" w:rsidR="00C66D94" w:rsidRDefault="00000000">
      <w:pPr>
        <w:pStyle w:val="affffffffff2"/>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4404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643F369C" w14:textId="77777777" w:rsidR="00C66D94"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81EF701" w14:textId="77777777" w:rsidR="00C66D94"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0661A67" wp14:editId="080FA023">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6F6D6A1" w14:textId="77777777" w:rsidR="00C66D94" w:rsidRDefault="00C66D94">
      <w:pPr>
        <w:pStyle w:val="afffff0"/>
        <w:framePr w:w="9639" w:h="6976" w:hRule="exact" w:hSpace="0" w:vSpace="0" w:wrap="around" w:hAnchor="page" w:y="6408"/>
        <w:jc w:val="center"/>
        <w:rPr>
          <w:rFonts w:ascii="黑体" w:eastAsia="黑体" w:hAnsi="黑体" w:hint="eastAsia"/>
          <w:b w:val="0"/>
          <w:bCs w:val="0"/>
          <w:w w:val="100"/>
        </w:rPr>
      </w:pPr>
    </w:p>
    <w:p w14:paraId="46949C3B" w14:textId="5CD13B62" w:rsidR="00C66D94"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B13C8A">
        <w:rPr>
          <w:rFonts w:hint="eastAsia"/>
        </w:rPr>
        <w:t>存量房（二手房）转移登记全程网办服务规范</w:t>
      </w:r>
      <w:r>
        <w:fldChar w:fldCharType="end"/>
      </w:r>
      <w:bookmarkEnd w:id="9"/>
    </w:p>
    <w:p w14:paraId="4E3A50AF" w14:textId="77777777" w:rsidR="00C66D94" w:rsidRDefault="00C66D94">
      <w:pPr>
        <w:framePr w:w="9639" w:h="6974" w:hRule="exact" w:wrap="around" w:vAnchor="page" w:hAnchor="page" w:x="1419" w:y="6408" w:anchorLock="1"/>
        <w:ind w:left="-1418"/>
      </w:pPr>
    </w:p>
    <w:p w14:paraId="2E362DD4" w14:textId="79ECD2B7" w:rsidR="00C66D94" w:rsidRDefault="00000000">
      <w:pPr>
        <w:pStyle w:val="afffffff8"/>
        <w:framePr w:w="9639" w:h="6974" w:hRule="exact" w:wrap="around" w:vAnchor="page" w:hAnchor="page" w:x="1419" w:y="6408" w:anchorLock="1"/>
        <w:textAlignment w:val="bottom"/>
        <w:rPr>
          <w:rFonts w:eastAsia="黑体"/>
          <w:szCs w:val="28"/>
        </w:rPr>
      </w:pPr>
      <w:r w:rsidRPr="00062D5B">
        <w:rPr>
          <w:rFonts w:eastAsia="黑体"/>
          <w:szCs w:val="28"/>
        </w:rPr>
        <w:fldChar w:fldCharType="begin">
          <w:ffData>
            <w:name w:val="ESTD_NAME"/>
            <w:enabled/>
            <w:calcOnExit w:val="0"/>
            <w:textInput>
              <w:default w:val="点击此处添加标准名称的英文译名"/>
            </w:textInput>
          </w:ffData>
        </w:fldChar>
      </w:r>
      <w:bookmarkStart w:id="10" w:name="ESTD_NAME"/>
      <w:r w:rsidRPr="00062D5B">
        <w:rPr>
          <w:rFonts w:eastAsia="黑体"/>
          <w:szCs w:val="28"/>
        </w:rPr>
        <w:instrText xml:space="preserve"> FORMTEXT </w:instrText>
      </w:r>
      <w:r w:rsidRPr="00062D5B">
        <w:rPr>
          <w:rFonts w:eastAsia="黑体"/>
          <w:szCs w:val="28"/>
        </w:rPr>
      </w:r>
      <w:r w:rsidRPr="00062D5B">
        <w:rPr>
          <w:rFonts w:eastAsia="黑体"/>
          <w:szCs w:val="28"/>
        </w:rPr>
        <w:fldChar w:fldCharType="separate"/>
      </w:r>
      <w:r w:rsidRPr="00062D5B">
        <w:rPr>
          <w:rFonts w:eastAsia="黑体" w:hint="eastAsia"/>
          <w:szCs w:val="28"/>
        </w:rPr>
        <w:t>S</w:t>
      </w:r>
      <w:r w:rsidRPr="00062D5B">
        <w:rPr>
          <w:rFonts w:eastAsia="黑体"/>
          <w:szCs w:val="28"/>
        </w:rPr>
        <w:t>pecification</w:t>
      </w:r>
      <w:r w:rsidR="00606BBD" w:rsidRPr="00062D5B">
        <w:rPr>
          <w:rFonts w:eastAsia="黑体" w:hint="eastAsia"/>
          <w:szCs w:val="28"/>
        </w:rPr>
        <w:t xml:space="preserve"> for </w:t>
      </w:r>
      <w:r w:rsidR="004560D3" w:rsidRPr="00062D5B">
        <w:rPr>
          <w:rFonts w:eastAsia="黑体" w:hint="eastAsia"/>
          <w:szCs w:val="28"/>
        </w:rPr>
        <w:t>existing home</w:t>
      </w:r>
      <w:r w:rsidR="00D85175" w:rsidRPr="00062D5B">
        <w:rPr>
          <w:rFonts w:eastAsia="黑体" w:hint="eastAsia"/>
          <w:szCs w:val="28"/>
        </w:rPr>
        <w:t xml:space="preserve"> (</w:t>
      </w:r>
      <w:r w:rsidR="004560D3" w:rsidRPr="00062D5B">
        <w:rPr>
          <w:rFonts w:eastAsia="黑体" w:hint="eastAsia"/>
          <w:szCs w:val="28"/>
        </w:rPr>
        <w:t>resale home</w:t>
      </w:r>
      <w:r w:rsidR="00D85175" w:rsidRPr="00062D5B">
        <w:rPr>
          <w:rFonts w:eastAsia="黑体" w:hint="eastAsia"/>
          <w:szCs w:val="28"/>
        </w:rPr>
        <w:t xml:space="preserve">) </w:t>
      </w:r>
      <w:r w:rsidRPr="00062D5B">
        <w:rPr>
          <w:rFonts w:eastAsia="黑体"/>
          <w:szCs w:val="28"/>
        </w:rPr>
        <w:t xml:space="preserve">transfer registration </w:t>
      </w:r>
      <w:r w:rsidR="00606BBD" w:rsidRPr="00062D5B">
        <w:rPr>
          <w:rFonts w:eastAsia="黑体" w:hint="eastAsia"/>
          <w:szCs w:val="28"/>
        </w:rPr>
        <w:t>full</w:t>
      </w:r>
      <w:r w:rsidRPr="00062D5B">
        <w:rPr>
          <w:rFonts w:eastAsia="黑体"/>
          <w:szCs w:val="28"/>
        </w:rPr>
        <w:t xml:space="preserve"> online</w:t>
      </w:r>
      <w:r w:rsidR="00062D5B" w:rsidRPr="00062D5B">
        <w:rPr>
          <w:rFonts w:eastAsia="黑体" w:hint="eastAsia"/>
          <w:szCs w:val="28"/>
        </w:rPr>
        <w:t xml:space="preserve"> service</w:t>
      </w:r>
      <w:r w:rsidRPr="00062D5B">
        <w:rPr>
          <w:rFonts w:eastAsia="黑体"/>
          <w:szCs w:val="28"/>
        </w:rPr>
        <w:fldChar w:fldCharType="end"/>
      </w:r>
      <w:bookmarkEnd w:id="10"/>
    </w:p>
    <w:p w14:paraId="6F88F933" w14:textId="77777777" w:rsidR="00C66D94" w:rsidRDefault="00C66D94">
      <w:pPr>
        <w:framePr w:w="9639" w:h="6974" w:hRule="exact" w:wrap="around" w:vAnchor="page" w:hAnchor="page" w:x="1419" w:y="6408" w:anchorLock="1"/>
        <w:spacing w:line="760" w:lineRule="exact"/>
        <w:ind w:left="-1418"/>
      </w:pPr>
    </w:p>
    <w:p w14:paraId="74CD1BE6" w14:textId="77777777" w:rsidR="00C66D94" w:rsidRDefault="00C66D94">
      <w:pPr>
        <w:pStyle w:val="afffffff8"/>
        <w:framePr w:w="9639" w:h="6974" w:hRule="exact" w:wrap="around" w:vAnchor="page" w:hAnchor="page" w:x="1419" w:y="6408" w:anchorLock="1"/>
        <w:textAlignment w:val="bottom"/>
        <w:rPr>
          <w:rFonts w:eastAsia="黑体"/>
          <w:szCs w:val="28"/>
        </w:rPr>
      </w:pPr>
    </w:p>
    <w:p w14:paraId="7BB448DA" w14:textId="7641DDA0" w:rsidR="00C66D94"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4E5BCE9A" w14:textId="77777777" w:rsidR="00C66D94"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3311CA14" w14:textId="0BE3F665" w:rsidR="00C66D94"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4C823CD4" w14:textId="77777777" w:rsidR="00C66D94"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3B646982" w14:textId="77777777" w:rsidR="00C66D94"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16306790" w14:textId="77777777" w:rsidR="00C66D94"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珠海市市场监督管理局</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A01AFCA" w14:textId="77777777" w:rsidR="00C66D94" w:rsidRDefault="00000000">
      <w:pPr>
        <w:rPr>
          <w:rFonts w:ascii="宋体" w:hAnsi="宋体" w:hint="eastAsia"/>
          <w:sz w:val="28"/>
          <w:szCs w:val="28"/>
        </w:rPr>
        <w:sectPr w:rsidR="00C66D94" w:rsidSect="00062D5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A7F1377" wp14:editId="581A914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7FA317E" w14:textId="77777777" w:rsidR="00062D5B" w:rsidRDefault="00062D5B" w:rsidP="00062D5B">
      <w:pPr>
        <w:pStyle w:val="affffffa"/>
        <w:spacing w:after="468"/>
      </w:pPr>
      <w:bookmarkStart w:id="21" w:name="BookMark1"/>
      <w:bookmarkStart w:id="22" w:name="_Toc165367147"/>
      <w:bookmarkStart w:id="23" w:name="_Toc165367854"/>
      <w:bookmarkStart w:id="24" w:name="_Toc167956721"/>
      <w:bookmarkStart w:id="25" w:name="_Toc166860578"/>
      <w:bookmarkStart w:id="26" w:name="_Toc147669664"/>
      <w:bookmarkStart w:id="27" w:name="_Toc175144982"/>
      <w:bookmarkStart w:id="28" w:name="_Toc163047701"/>
      <w:bookmarkStart w:id="29" w:name="_Toc182401539"/>
      <w:bookmarkStart w:id="30" w:name="_Toc195632096"/>
      <w:bookmarkStart w:id="31" w:name="_Toc195632404"/>
      <w:r w:rsidRPr="00062D5B">
        <w:rPr>
          <w:rFonts w:hint="eastAsia"/>
          <w:spacing w:val="320"/>
        </w:rPr>
        <w:lastRenderedPageBreak/>
        <w:t>目</w:t>
      </w:r>
      <w:r>
        <w:rPr>
          <w:rFonts w:hint="eastAsia"/>
        </w:rPr>
        <w:t>次</w:t>
      </w:r>
    </w:p>
    <w:p w14:paraId="0240993A" w14:textId="630EA68A" w:rsidR="00062D5B" w:rsidRPr="00062D5B" w:rsidRDefault="00062D5B">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62D5B">
        <w:fldChar w:fldCharType="begin"/>
      </w:r>
      <w:r w:rsidRPr="00062D5B">
        <w:instrText xml:space="preserve"> TOC \o "1-1" \h \t "标准文件_一级条标题,2,标准文件_附录一级条标题,2," </w:instrText>
      </w:r>
      <w:r w:rsidRPr="00062D5B">
        <w:fldChar w:fldCharType="separate"/>
      </w:r>
      <w:hyperlink w:anchor="_Toc196836872" w:history="1">
        <w:r w:rsidRPr="00062D5B">
          <w:rPr>
            <w:rStyle w:val="affffb"/>
            <w:rFonts w:hint="eastAsia"/>
            <w:noProof/>
          </w:rPr>
          <w:t>前言</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_Toc196836872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II</w:t>
        </w:r>
        <w:r w:rsidRPr="00062D5B">
          <w:rPr>
            <w:rFonts w:hint="eastAsia"/>
            <w:noProof/>
          </w:rPr>
          <w:fldChar w:fldCharType="end"/>
        </w:r>
      </w:hyperlink>
    </w:p>
    <w:p w14:paraId="034305C3" w14:textId="39391A84" w:rsidR="00062D5B" w:rsidRPr="00062D5B" w:rsidRDefault="00062D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873" w:history="1">
        <w:r w:rsidRPr="00062D5B">
          <w:rPr>
            <w:rStyle w:val="affffb"/>
            <w:rFonts w:hint="eastAsia"/>
            <w:noProof/>
          </w:rPr>
          <w:t>1</w:t>
        </w:r>
        <w:r>
          <w:rPr>
            <w:rStyle w:val="affffb"/>
            <w:noProof/>
          </w:rPr>
          <w:t xml:space="preserve"> </w:t>
        </w:r>
        <w:r w:rsidRPr="00062D5B">
          <w:rPr>
            <w:rStyle w:val="affffb"/>
            <w:rFonts w:hint="eastAsia"/>
            <w:noProof/>
          </w:rPr>
          <w:t xml:space="preserve"> 范围</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_Toc196836873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1</w:t>
        </w:r>
        <w:r w:rsidRPr="00062D5B">
          <w:rPr>
            <w:rFonts w:hint="eastAsia"/>
            <w:noProof/>
          </w:rPr>
          <w:fldChar w:fldCharType="end"/>
        </w:r>
      </w:hyperlink>
    </w:p>
    <w:p w14:paraId="3D40CC74" w14:textId="006F8D75" w:rsidR="00062D5B" w:rsidRPr="00062D5B" w:rsidRDefault="00062D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874" w:history="1">
        <w:r w:rsidRPr="00062D5B">
          <w:rPr>
            <w:rStyle w:val="affffb"/>
            <w:rFonts w:hint="eastAsia"/>
            <w:noProof/>
          </w:rPr>
          <w:t>2</w:t>
        </w:r>
        <w:r>
          <w:rPr>
            <w:rStyle w:val="affffb"/>
            <w:noProof/>
          </w:rPr>
          <w:t xml:space="preserve"> </w:t>
        </w:r>
        <w:r w:rsidRPr="00062D5B">
          <w:rPr>
            <w:rStyle w:val="affffb"/>
            <w:rFonts w:hint="eastAsia"/>
            <w:noProof/>
          </w:rPr>
          <w:t xml:space="preserve"> 规范性引用文件</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_Toc196836874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1</w:t>
        </w:r>
        <w:r w:rsidRPr="00062D5B">
          <w:rPr>
            <w:rFonts w:hint="eastAsia"/>
            <w:noProof/>
          </w:rPr>
          <w:fldChar w:fldCharType="end"/>
        </w:r>
      </w:hyperlink>
    </w:p>
    <w:p w14:paraId="79F05AF8" w14:textId="05FC19E1" w:rsidR="00062D5B" w:rsidRPr="00062D5B" w:rsidRDefault="00062D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875" w:history="1">
        <w:r w:rsidRPr="00062D5B">
          <w:rPr>
            <w:rStyle w:val="affffb"/>
            <w:rFonts w:hint="eastAsia"/>
            <w:noProof/>
          </w:rPr>
          <w:t>3</w:t>
        </w:r>
        <w:r>
          <w:rPr>
            <w:rStyle w:val="affffb"/>
            <w:noProof/>
          </w:rPr>
          <w:t xml:space="preserve"> </w:t>
        </w:r>
        <w:r w:rsidRPr="00062D5B">
          <w:rPr>
            <w:rStyle w:val="affffb"/>
            <w:rFonts w:hint="eastAsia"/>
            <w:noProof/>
          </w:rPr>
          <w:t xml:space="preserve"> 术语和定义</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_Toc196836875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1</w:t>
        </w:r>
        <w:r w:rsidRPr="00062D5B">
          <w:rPr>
            <w:rFonts w:hint="eastAsia"/>
            <w:noProof/>
          </w:rPr>
          <w:fldChar w:fldCharType="end"/>
        </w:r>
      </w:hyperlink>
    </w:p>
    <w:p w14:paraId="14DED6AE" w14:textId="4E2DA770" w:rsidR="00062D5B" w:rsidRPr="00062D5B" w:rsidRDefault="00062D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876" w:history="1">
        <w:r w:rsidRPr="00062D5B">
          <w:rPr>
            <w:rStyle w:val="affffb"/>
            <w:rFonts w:hint="eastAsia"/>
            <w:noProof/>
          </w:rPr>
          <w:t>4</w:t>
        </w:r>
        <w:r>
          <w:rPr>
            <w:rStyle w:val="affffb"/>
            <w:noProof/>
          </w:rPr>
          <w:t xml:space="preserve"> </w:t>
        </w:r>
        <w:r w:rsidRPr="00062D5B">
          <w:rPr>
            <w:rStyle w:val="affffb"/>
            <w:rFonts w:hint="eastAsia"/>
            <w:noProof/>
          </w:rPr>
          <w:t xml:space="preserve"> 基本要求</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_Toc196836876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2</w:t>
        </w:r>
        <w:r w:rsidRPr="00062D5B">
          <w:rPr>
            <w:rFonts w:hint="eastAsia"/>
            <w:noProof/>
          </w:rPr>
          <w:fldChar w:fldCharType="end"/>
        </w:r>
      </w:hyperlink>
    </w:p>
    <w:p w14:paraId="43DE8AFB" w14:textId="1AB8C5C8" w:rsidR="00062D5B" w:rsidRPr="00062D5B" w:rsidRDefault="00062D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877" w:history="1">
        <w:r w:rsidRPr="00062D5B">
          <w:rPr>
            <w:rStyle w:val="affffb"/>
            <w:rFonts w:hint="eastAsia"/>
            <w:noProof/>
          </w:rPr>
          <w:t>5</w:t>
        </w:r>
        <w:r>
          <w:rPr>
            <w:rStyle w:val="affffb"/>
            <w:noProof/>
          </w:rPr>
          <w:t xml:space="preserve"> </w:t>
        </w:r>
        <w:r w:rsidRPr="00062D5B">
          <w:rPr>
            <w:rStyle w:val="affffb"/>
            <w:rFonts w:hint="eastAsia"/>
            <w:noProof/>
          </w:rPr>
          <w:t xml:space="preserve"> 服务内容</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_Toc196836877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2</w:t>
        </w:r>
        <w:r w:rsidRPr="00062D5B">
          <w:rPr>
            <w:rFonts w:hint="eastAsia"/>
            <w:noProof/>
          </w:rPr>
          <w:fldChar w:fldCharType="end"/>
        </w:r>
      </w:hyperlink>
    </w:p>
    <w:p w14:paraId="4B869ABF" w14:textId="56BF5322" w:rsidR="00062D5B" w:rsidRPr="00062D5B" w:rsidRDefault="00062D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878" w:history="1">
        <w:r w:rsidRPr="00062D5B">
          <w:rPr>
            <w:rStyle w:val="affffb"/>
            <w:rFonts w:hint="eastAsia"/>
            <w:noProof/>
          </w:rPr>
          <w:t>6</w:t>
        </w:r>
        <w:r>
          <w:rPr>
            <w:rStyle w:val="affffb"/>
            <w:noProof/>
          </w:rPr>
          <w:t xml:space="preserve"> </w:t>
        </w:r>
        <w:r w:rsidRPr="00062D5B">
          <w:rPr>
            <w:rStyle w:val="affffb"/>
            <w:rFonts w:hint="eastAsia"/>
            <w:noProof/>
          </w:rPr>
          <w:t xml:space="preserve"> 信息公开</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_Toc196836878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2</w:t>
        </w:r>
        <w:r w:rsidRPr="00062D5B">
          <w:rPr>
            <w:rFonts w:hint="eastAsia"/>
            <w:noProof/>
          </w:rPr>
          <w:fldChar w:fldCharType="end"/>
        </w:r>
      </w:hyperlink>
    </w:p>
    <w:p w14:paraId="05EB69E2" w14:textId="672C2DFF" w:rsidR="00062D5B" w:rsidRPr="00062D5B" w:rsidRDefault="00062D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879" w:history="1">
        <w:r w:rsidRPr="00062D5B">
          <w:rPr>
            <w:rStyle w:val="affffb"/>
            <w:rFonts w:hint="eastAsia"/>
            <w:noProof/>
          </w:rPr>
          <w:t>7</w:t>
        </w:r>
        <w:r>
          <w:rPr>
            <w:rStyle w:val="affffb"/>
            <w:noProof/>
          </w:rPr>
          <w:t xml:space="preserve"> </w:t>
        </w:r>
        <w:r w:rsidRPr="00062D5B">
          <w:rPr>
            <w:rStyle w:val="affffb"/>
            <w:rFonts w:hint="eastAsia"/>
            <w:noProof/>
          </w:rPr>
          <w:t xml:space="preserve"> 服务流程</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_Toc196836879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2</w:t>
        </w:r>
        <w:r w:rsidRPr="00062D5B">
          <w:rPr>
            <w:rFonts w:hint="eastAsia"/>
            <w:noProof/>
          </w:rPr>
          <w:fldChar w:fldCharType="end"/>
        </w:r>
      </w:hyperlink>
    </w:p>
    <w:p w14:paraId="3349A412" w14:textId="619304A6"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80" w:history="1">
        <w:r w:rsidRPr="00062D5B">
          <w:rPr>
            <w:rStyle w:val="affffb"/>
            <w:rFonts w:hint="eastAsia"/>
            <w:noProof/>
            <w14:scene3d>
              <w14:camera w14:prst="orthographicFront"/>
              <w14:lightRig w14:rig="threePt" w14:dir="t">
                <w14:rot w14:lat="0" w14:lon="0" w14:rev="0"/>
              </w14:lightRig>
            </w14:scene3d>
          </w:rPr>
          <w:t>7.1</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流程图</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_Toc196836880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2</w:t>
        </w:r>
        <w:r w:rsidRPr="00062D5B">
          <w:rPr>
            <w:rFonts w:hint="eastAsia"/>
            <w:noProof/>
          </w:rPr>
          <w:fldChar w:fldCharType="end"/>
        </w:r>
      </w:hyperlink>
    </w:p>
    <w:p w14:paraId="2B281D62" w14:textId="2EC17176"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81" w:history="1">
        <w:r w:rsidRPr="00062D5B">
          <w:rPr>
            <w:rStyle w:val="affffb"/>
            <w:rFonts w:hint="eastAsia"/>
            <w:noProof/>
            <w14:scene3d>
              <w14:camera w14:prst="orthographicFront"/>
              <w14:lightRig w14:rig="threePt" w14:dir="t">
                <w14:rot w14:lat="0" w14:lon="0" w14:rev="0"/>
              </w14:lightRig>
            </w14:scene3d>
          </w:rPr>
          <w:t>7.2</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登录</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_Toc196836881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3</w:t>
        </w:r>
        <w:r w:rsidRPr="00062D5B">
          <w:rPr>
            <w:rFonts w:hint="eastAsia"/>
            <w:noProof/>
          </w:rPr>
          <w:fldChar w:fldCharType="end"/>
        </w:r>
      </w:hyperlink>
    </w:p>
    <w:p w14:paraId="3CFC0015" w14:textId="094F7626"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82" w:history="1">
        <w:r w:rsidRPr="00062D5B">
          <w:rPr>
            <w:rStyle w:val="affffb"/>
            <w:rFonts w:hint="eastAsia"/>
            <w:noProof/>
            <w14:scene3d>
              <w14:camera w14:prst="orthographicFront"/>
              <w14:lightRig w14:rig="threePt" w14:dir="t">
                <w14:rot w14:lat="0" w14:lon="0" w14:rev="0"/>
              </w14:lightRig>
            </w14:scene3d>
          </w:rPr>
          <w:t>7.3</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存量房（二手房）合同网签备案</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_Toc196836882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3</w:t>
        </w:r>
        <w:r w:rsidRPr="00062D5B">
          <w:rPr>
            <w:rFonts w:hint="eastAsia"/>
            <w:noProof/>
          </w:rPr>
          <w:fldChar w:fldCharType="end"/>
        </w:r>
      </w:hyperlink>
    </w:p>
    <w:p w14:paraId="2A9C0A69" w14:textId="37AC303E"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83" w:history="1">
        <w:r w:rsidRPr="00062D5B">
          <w:rPr>
            <w:rStyle w:val="affffb"/>
            <w:rFonts w:hint="eastAsia"/>
            <w:noProof/>
            <w14:scene3d>
              <w14:camera w14:prst="orthographicFront"/>
              <w14:lightRig w14:rig="threePt" w14:dir="t">
                <w14:rot w14:lat="0" w14:lon="0" w14:rev="0"/>
              </w14:lightRig>
            </w14:scene3d>
          </w:rPr>
          <w:t>7.4</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申请</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_Toc196836883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3</w:t>
        </w:r>
        <w:r w:rsidRPr="00062D5B">
          <w:rPr>
            <w:rFonts w:hint="eastAsia"/>
            <w:noProof/>
          </w:rPr>
          <w:fldChar w:fldCharType="end"/>
        </w:r>
      </w:hyperlink>
    </w:p>
    <w:p w14:paraId="3F481D62" w14:textId="4F26C9FD"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84" w:history="1">
        <w:r w:rsidRPr="00062D5B">
          <w:rPr>
            <w:rStyle w:val="affffb"/>
            <w:rFonts w:hint="eastAsia"/>
            <w:noProof/>
            <w14:scene3d>
              <w14:camera w14:prst="orthographicFront"/>
              <w14:lightRig w14:rig="threePt" w14:dir="t">
                <w14:rot w14:lat="0" w14:lon="0" w14:rev="0"/>
              </w14:lightRig>
            </w14:scene3d>
          </w:rPr>
          <w:t>7.5</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受理</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_Toc196836884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3</w:t>
        </w:r>
        <w:r w:rsidRPr="00062D5B">
          <w:rPr>
            <w:rFonts w:hint="eastAsia"/>
            <w:noProof/>
          </w:rPr>
          <w:fldChar w:fldCharType="end"/>
        </w:r>
      </w:hyperlink>
    </w:p>
    <w:p w14:paraId="4C9C1E21" w14:textId="20324714"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85" w:history="1">
        <w:r w:rsidRPr="00062D5B">
          <w:rPr>
            <w:rStyle w:val="affffb"/>
            <w:rFonts w:hint="eastAsia"/>
            <w:noProof/>
            <w14:scene3d>
              <w14:camera w14:prst="orthographicFront"/>
              <w14:lightRig w14:rig="threePt" w14:dir="t">
                <w14:rot w14:lat="0" w14:lon="0" w14:rev="0"/>
              </w14:lightRig>
            </w14:scene3d>
          </w:rPr>
          <w:t>7.6</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并联审核</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_Toc196836885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3</w:t>
        </w:r>
        <w:r w:rsidRPr="00062D5B">
          <w:rPr>
            <w:rFonts w:hint="eastAsia"/>
            <w:noProof/>
          </w:rPr>
          <w:fldChar w:fldCharType="end"/>
        </w:r>
      </w:hyperlink>
    </w:p>
    <w:p w14:paraId="1C3CB68D" w14:textId="5358A5E2"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86" w:history="1">
        <w:r w:rsidRPr="00062D5B">
          <w:rPr>
            <w:rStyle w:val="affffb"/>
            <w:rFonts w:hint="eastAsia"/>
            <w:noProof/>
            <w14:scene3d>
              <w14:camera w14:prst="orthographicFront"/>
              <w14:lightRig w14:rig="threePt" w14:dir="t">
                <w14:rot w14:lat="0" w14:lon="0" w14:rev="0"/>
              </w14:lightRig>
            </w14:scene3d>
          </w:rPr>
          <w:t>7.7</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税费同缴</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_Toc196836886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4</w:t>
        </w:r>
        <w:r w:rsidRPr="00062D5B">
          <w:rPr>
            <w:rFonts w:hint="eastAsia"/>
            <w:noProof/>
          </w:rPr>
          <w:fldChar w:fldCharType="end"/>
        </w:r>
      </w:hyperlink>
    </w:p>
    <w:p w14:paraId="6033FB8A" w14:textId="0B5980B7"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87" w:history="1">
        <w:r w:rsidRPr="00062D5B">
          <w:rPr>
            <w:rStyle w:val="affffb"/>
            <w:rFonts w:hint="eastAsia"/>
            <w:noProof/>
            <w14:scene3d>
              <w14:camera w14:prst="orthographicFront"/>
              <w14:lightRig w14:rig="threePt" w14:dir="t">
                <w14:rot w14:lat="0" w14:lon="0" w14:rev="0"/>
              </w14:lightRig>
            </w14:scene3d>
          </w:rPr>
          <w:t>7.8</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登簿</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_Toc196836887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4</w:t>
        </w:r>
        <w:r w:rsidRPr="00062D5B">
          <w:rPr>
            <w:rFonts w:hint="eastAsia"/>
            <w:noProof/>
          </w:rPr>
          <w:fldChar w:fldCharType="end"/>
        </w:r>
      </w:hyperlink>
    </w:p>
    <w:p w14:paraId="4545BF70" w14:textId="3033A61C"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88" w:history="1">
        <w:r w:rsidRPr="00062D5B">
          <w:rPr>
            <w:rStyle w:val="affffb"/>
            <w:rFonts w:hint="eastAsia"/>
            <w:noProof/>
            <w14:scene3d>
              <w14:camera w14:prst="orthographicFront"/>
              <w14:lightRig w14:rig="threePt" w14:dir="t">
                <w14:rot w14:lat="0" w14:lon="0" w14:rev="0"/>
              </w14:lightRig>
            </w14:scene3d>
          </w:rPr>
          <w:t>7.9</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发证</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_Toc196836888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4</w:t>
        </w:r>
        <w:r w:rsidRPr="00062D5B">
          <w:rPr>
            <w:rFonts w:hint="eastAsia"/>
            <w:noProof/>
          </w:rPr>
          <w:fldChar w:fldCharType="end"/>
        </w:r>
      </w:hyperlink>
    </w:p>
    <w:p w14:paraId="1FCE1184" w14:textId="73F08D7D"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89" w:history="1">
        <w:r w:rsidRPr="00062D5B">
          <w:rPr>
            <w:rStyle w:val="affffb"/>
            <w:rFonts w:hint="eastAsia"/>
            <w:noProof/>
            <w14:scene3d>
              <w14:camera w14:prst="orthographicFront"/>
              <w14:lightRig w14:rig="threePt" w14:dir="t">
                <w14:rot w14:lat="0" w14:lon="0" w14:rev="0"/>
              </w14:lightRig>
            </w14:scene3d>
          </w:rPr>
          <w:t>7.10</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办结时限</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_Toc196836889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4</w:t>
        </w:r>
        <w:r w:rsidRPr="00062D5B">
          <w:rPr>
            <w:rFonts w:hint="eastAsia"/>
            <w:noProof/>
          </w:rPr>
          <w:fldChar w:fldCharType="end"/>
        </w:r>
      </w:hyperlink>
    </w:p>
    <w:p w14:paraId="3F82C906" w14:textId="26440FD1"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90" w:history="1">
        <w:r w:rsidRPr="00062D5B">
          <w:rPr>
            <w:rStyle w:val="affffb"/>
            <w:rFonts w:hint="eastAsia"/>
            <w:noProof/>
            <w14:scene3d>
              <w14:camera w14:prst="orthographicFront"/>
              <w14:lightRig w14:rig="threePt" w14:dir="t">
                <w14:rot w14:lat="0" w14:lon="0" w14:rev="0"/>
              </w14:lightRig>
            </w14:scene3d>
          </w:rPr>
          <w:t>7.11</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归档</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_Toc196836890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4</w:t>
        </w:r>
        <w:r w:rsidRPr="00062D5B">
          <w:rPr>
            <w:rFonts w:hint="eastAsia"/>
            <w:noProof/>
          </w:rPr>
          <w:fldChar w:fldCharType="end"/>
        </w:r>
      </w:hyperlink>
    </w:p>
    <w:p w14:paraId="1766BD61" w14:textId="10695521" w:rsidR="00062D5B" w:rsidRPr="00062D5B" w:rsidRDefault="00062D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891" w:history="1">
        <w:r w:rsidRPr="00062D5B">
          <w:rPr>
            <w:rStyle w:val="affffb"/>
            <w:rFonts w:hint="eastAsia"/>
            <w:noProof/>
          </w:rPr>
          <w:t>8</w:t>
        </w:r>
        <w:r>
          <w:rPr>
            <w:rStyle w:val="affffb"/>
            <w:noProof/>
          </w:rPr>
          <w:t xml:space="preserve"> </w:t>
        </w:r>
        <w:r w:rsidRPr="00062D5B">
          <w:rPr>
            <w:rStyle w:val="affffb"/>
            <w:rFonts w:hint="eastAsia"/>
            <w:noProof/>
          </w:rPr>
          <w:t xml:space="preserve"> 服务保障</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_Toc196836891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4</w:t>
        </w:r>
        <w:r w:rsidRPr="00062D5B">
          <w:rPr>
            <w:rFonts w:hint="eastAsia"/>
            <w:noProof/>
          </w:rPr>
          <w:fldChar w:fldCharType="end"/>
        </w:r>
      </w:hyperlink>
    </w:p>
    <w:p w14:paraId="5B7BEFAE" w14:textId="236F9A5D"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92" w:history="1">
        <w:r w:rsidRPr="00062D5B">
          <w:rPr>
            <w:rStyle w:val="affffb"/>
            <w:rFonts w:hint="eastAsia"/>
            <w:noProof/>
            <w14:scene3d>
              <w14:camera w14:prst="orthographicFront"/>
              <w14:lightRig w14:rig="threePt" w14:dir="t">
                <w14:rot w14:lat="0" w14:lon="0" w14:rev="0"/>
              </w14:lightRig>
            </w14:scene3d>
          </w:rPr>
          <w:t>8.1</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提醒警示</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_Toc196836892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4</w:t>
        </w:r>
        <w:r w:rsidRPr="00062D5B">
          <w:rPr>
            <w:rFonts w:hint="eastAsia"/>
            <w:noProof/>
          </w:rPr>
          <w:fldChar w:fldCharType="end"/>
        </w:r>
      </w:hyperlink>
    </w:p>
    <w:p w14:paraId="3CA6BDF4" w14:textId="0028BAB0"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93" w:history="1">
        <w:r w:rsidRPr="00062D5B">
          <w:rPr>
            <w:rStyle w:val="affffb"/>
            <w:rFonts w:hint="eastAsia"/>
            <w:noProof/>
            <w14:scene3d>
              <w14:camera w14:prst="orthographicFront"/>
              <w14:lightRig w14:rig="threePt" w14:dir="t">
                <w14:rot w14:lat="0" w14:lon="0" w14:rev="0"/>
              </w14:lightRig>
            </w14:scene3d>
          </w:rPr>
          <w:t>8.2</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多渠道交互</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_Toc196836893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4</w:t>
        </w:r>
        <w:r w:rsidRPr="00062D5B">
          <w:rPr>
            <w:rFonts w:hint="eastAsia"/>
            <w:noProof/>
          </w:rPr>
          <w:fldChar w:fldCharType="end"/>
        </w:r>
      </w:hyperlink>
    </w:p>
    <w:p w14:paraId="63D20804" w14:textId="756B8769"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94" w:history="1">
        <w:r w:rsidRPr="00062D5B">
          <w:rPr>
            <w:rStyle w:val="affffb"/>
            <w:rFonts w:hint="eastAsia"/>
            <w:noProof/>
            <w14:scene3d>
              <w14:camera w14:prst="orthographicFront"/>
              <w14:lightRig w14:rig="threePt" w14:dir="t">
                <w14:rot w14:lat="0" w14:lon="0" w14:rev="0"/>
              </w14:lightRig>
            </w14:scene3d>
          </w:rPr>
          <w:t>8.3</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信息及系统安全</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_Toc196836894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5</w:t>
        </w:r>
        <w:r w:rsidRPr="00062D5B">
          <w:rPr>
            <w:rFonts w:hint="eastAsia"/>
            <w:noProof/>
          </w:rPr>
          <w:fldChar w:fldCharType="end"/>
        </w:r>
      </w:hyperlink>
    </w:p>
    <w:p w14:paraId="0B8A5B25" w14:textId="49B1D164" w:rsidR="00062D5B" w:rsidRPr="00062D5B" w:rsidRDefault="00062D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895" w:history="1">
        <w:r w:rsidRPr="00062D5B">
          <w:rPr>
            <w:rStyle w:val="affffb"/>
            <w:rFonts w:hint="eastAsia"/>
            <w:noProof/>
          </w:rPr>
          <w:t>9</w:t>
        </w:r>
        <w:r>
          <w:rPr>
            <w:rStyle w:val="affffb"/>
            <w:noProof/>
          </w:rPr>
          <w:t xml:space="preserve"> </w:t>
        </w:r>
        <w:r w:rsidRPr="00062D5B">
          <w:rPr>
            <w:rStyle w:val="affffb"/>
            <w:rFonts w:hint="eastAsia"/>
            <w:noProof/>
          </w:rPr>
          <w:t xml:space="preserve"> 服务评价与改进</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_Toc196836895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5</w:t>
        </w:r>
        <w:r w:rsidRPr="00062D5B">
          <w:rPr>
            <w:rFonts w:hint="eastAsia"/>
            <w:noProof/>
          </w:rPr>
          <w:fldChar w:fldCharType="end"/>
        </w:r>
      </w:hyperlink>
    </w:p>
    <w:p w14:paraId="55D75E2D" w14:textId="04BE0A3C"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96" w:history="1">
        <w:r w:rsidRPr="00062D5B">
          <w:rPr>
            <w:rStyle w:val="affffb"/>
            <w:rFonts w:hint="eastAsia"/>
            <w:noProof/>
            <w14:scene3d>
              <w14:camera w14:prst="orthographicFront"/>
              <w14:lightRig w14:rig="threePt" w14:dir="t">
                <w14:rot w14:lat="0" w14:lon="0" w14:rev="0"/>
              </w14:lightRig>
            </w14:scene3d>
          </w:rPr>
          <w:t>9.1</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评价</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_Toc196836896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5</w:t>
        </w:r>
        <w:r w:rsidRPr="00062D5B">
          <w:rPr>
            <w:rFonts w:hint="eastAsia"/>
            <w:noProof/>
          </w:rPr>
          <w:fldChar w:fldCharType="end"/>
        </w:r>
      </w:hyperlink>
    </w:p>
    <w:p w14:paraId="4244C5FB" w14:textId="2297BE61"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97" w:history="1">
        <w:r w:rsidRPr="00062D5B">
          <w:rPr>
            <w:rStyle w:val="affffb"/>
            <w:rFonts w:hint="eastAsia"/>
            <w:noProof/>
            <w14:scene3d>
              <w14:camera w14:prst="orthographicFront"/>
              <w14:lightRig w14:rig="threePt" w14:dir="t">
                <w14:rot w14:lat="0" w14:lon="0" w14:rev="0"/>
              </w14:lightRig>
            </w14:scene3d>
          </w:rPr>
          <w:t>9.2</w:t>
        </w:r>
        <w:r>
          <w:rPr>
            <w:rStyle w:val="affffb"/>
            <w:noProof/>
            <w14:scene3d>
              <w14:camera w14:prst="orthographicFront"/>
              <w14:lightRig w14:rig="threePt" w14:dir="t">
                <w14:rot w14:lat="0" w14:lon="0" w14:rev="0"/>
              </w14:lightRig>
            </w14:scene3d>
          </w:rPr>
          <w:t xml:space="preserve"> </w:t>
        </w:r>
        <w:r w:rsidRPr="00062D5B">
          <w:rPr>
            <w:rStyle w:val="affffb"/>
            <w:rFonts w:hint="eastAsia"/>
            <w:noProof/>
          </w:rPr>
          <w:t xml:space="preserve"> 持续改进</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_Toc196836897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5</w:t>
        </w:r>
        <w:r w:rsidRPr="00062D5B">
          <w:rPr>
            <w:rFonts w:hint="eastAsia"/>
            <w:noProof/>
          </w:rPr>
          <w:fldChar w:fldCharType="end"/>
        </w:r>
      </w:hyperlink>
    </w:p>
    <w:p w14:paraId="636BFBA8" w14:textId="1DFEAC3E" w:rsidR="00062D5B" w:rsidRPr="00062D5B" w:rsidRDefault="00062D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898" w:history="1">
        <w:r w:rsidRPr="00062D5B">
          <w:rPr>
            <w:rStyle w:val="affffb"/>
            <w:rFonts w:hint="eastAsia"/>
            <w:noProof/>
          </w:rPr>
          <w:t>附录A（规范性）</w:t>
        </w:r>
        <w:r>
          <w:rPr>
            <w:rStyle w:val="affffb"/>
            <w:noProof/>
          </w:rPr>
          <w:t xml:space="preserve"> </w:t>
        </w:r>
        <w:r w:rsidRPr="00062D5B">
          <w:rPr>
            <w:rStyle w:val="affffb"/>
            <w:rFonts w:hint="eastAsia"/>
            <w:noProof/>
          </w:rPr>
          <w:t xml:space="preserve"> 存量房（二手房）转移登记全程网办流程图</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_Toc196836898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6</w:t>
        </w:r>
        <w:r w:rsidRPr="00062D5B">
          <w:rPr>
            <w:rFonts w:hint="eastAsia"/>
            <w:noProof/>
          </w:rPr>
          <w:fldChar w:fldCharType="end"/>
        </w:r>
      </w:hyperlink>
    </w:p>
    <w:p w14:paraId="40A25531" w14:textId="5EFD36B6"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899" w:history="1">
        <w:r w:rsidRPr="00062D5B">
          <w:rPr>
            <w:rStyle w:val="affffb"/>
            <w:rFonts w:hint="eastAsia"/>
            <w:noProof/>
          </w:rPr>
          <w:t>A.1</w:t>
        </w:r>
        <w:r>
          <w:rPr>
            <w:rStyle w:val="affffb"/>
            <w:noProof/>
          </w:rPr>
          <w:t xml:space="preserve"> </w:t>
        </w:r>
        <w:r w:rsidRPr="00062D5B">
          <w:rPr>
            <w:rStyle w:val="affffb"/>
            <w:rFonts w:hint="eastAsia"/>
            <w:noProof/>
          </w:rPr>
          <w:t xml:space="preserve"> 存量房（二手房）买卖转移登记全程网办</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_Toc196836899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6</w:t>
        </w:r>
        <w:r w:rsidRPr="00062D5B">
          <w:rPr>
            <w:rFonts w:hint="eastAsia"/>
            <w:noProof/>
          </w:rPr>
          <w:fldChar w:fldCharType="end"/>
        </w:r>
      </w:hyperlink>
    </w:p>
    <w:p w14:paraId="2EAB07A0" w14:textId="5EDE5FA2" w:rsidR="00062D5B" w:rsidRPr="00062D5B" w:rsidRDefault="00062D5B">
      <w:pPr>
        <w:pStyle w:val="TOC2"/>
        <w:rPr>
          <w:rFonts w:asciiTheme="minorHAnsi" w:eastAsiaTheme="minorEastAsia" w:hAnsiTheme="minorHAnsi" w:cstheme="minorBidi" w:hint="eastAsia"/>
          <w:noProof/>
          <w:sz w:val="22"/>
          <w:szCs w:val="24"/>
          <w14:ligatures w14:val="standardContextual"/>
        </w:rPr>
      </w:pPr>
      <w:hyperlink w:anchor="_Toc196836900" w:history="1">
        <w:r w:rsidRPr="00062D5B">
          <w:rPr>
            <w:rStyle w:val="affffb"/>
            <w:rFonts w:hint="eastAsia"/>
            <w:noProof/>
          </w:rPr>
          <w:t>A.2</w:t>
        </w:r>
        <w:r>
          <w:rPr>
            <w:rStyle w:val="affffb"/>
            <w:noProof/>
          </w:rPr>
          <w:t xml:space="preserve"> </w:t>
        </w:r>
        <w:r w:rsidRPr="00062D5B">
          <w:rPr>
            <w:rStyle w:val="affffb"/>
            <w:rFonts w:hint="eastAsia"/>
            <w:noProof/>
          </w:rPr>
          <w:t xml:space="preserve"> 存量房（二手房）转移登记粤省事全程网办</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_Toc196836900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7</w:t>
        </w:r>
        <w:r w:rsidRPr="00062D5B">
          <w:rPr>
            <w:rFonts w:hint="eastAsia"/>
            <w:noProof/>
          </w:rPr>
          <w:fldChar w:fldCharType="end"/>
        </w:r>
      </w:hyperlink>
    </w:p>
    <w:p w14:paraId="72506242" w14:textId="6A8C3804" w:rsidR="00062D5B" w:rsidRPr="00062D5B" w:rsidRDefault="00062D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901" w:history="1">
        <w:r w:rsidRPr="00062D5B">
          <w:rPr>
            <w:rStyle w:val="affffb"/>
            <w:rFonts w:hint="eastAsia"/>
            <w:noProof/>
          </w:rPr>
          <w:t>附录B（规范性）</w:t>
        </w:r>
        <w:r>
          <w:rPr>
            <w:rStyle w:val="affffb"/>
            <w:noProof/>
          </w:rPr>
          <w:t xml:space="preserve"> </w:t>
        </w:r>
        <w:r w:rsidRPr="00062D5B">
          <w:rPr>
            <w:rStyle w:val="affffb"/>
            <w:rFonts w:hint="eastAsia"/>
            <w:noProof/>
          </w:rPr>
          <w:t xml:space="preserve"> 存量房（二手房）转移登记申请材料清单</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_Toc196836901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8</w:t>
        </w:r>
        <w:r w:rsidRPr="00062D5B">
          <w:rPr>
            <w:rFonts w:hint="eastAsia"/>
            <w:noProof/>
          </w:rPr>
          <w:fldChar w:fldCharType="end"/>
        </w:r>
      </w:hyperlink>
    </w:p>
    <w:p w14:paraId="10D675B7" w14:textId="67A90D07" w:rsidR="00062D5B" w:rsidRPr="00062D5B" w:rsidRDefault="00062D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902" w:history="1">
        <w:r w:rsidRPr="00062D5B">
          <w:rPr>
            <w:rStyle w:val="affffb"/>
            <w:rFonts w:hint="eastAsia"/>
            <w:noProof/>
          </w:rPr>
          <w:t>参考文献</w:t>
        </w:r>
        <w:r w:rsidRPr="00062D5B">
          <w:rPr>
            <w:rFonts w:hint="eastAsia"/>
            <w:noProof/>
          </w:rPr>
          <w:tab/>
        </w:r>
        <w:r w:rsidRPr="00062D5B">
          <w:rPr>
            <w:rFonts w:hint="eastAsia"/>
            <w:noProof/>
          </w:rPr>
          <w:fldChar w:fldCharType="begin"/>
        </w:r>
        <w:r w:rsidRPr="00062D5B">
          <w:rPr>
            <w:rFonts w:hint="eastAsia"/>
            <w:noProof/>
          </w:rPr>
          <w:instrText xml:space="preserve"> </w:instrText>
        </w:r>
        <w:r w:rsidRPr="00062D5B">
          <w:rPr>
            <w:noProof/>
          </w:rPr>
          <w:instrText>PAGEREF _Toc196836902 \h</w:instrText>
        </w:r>
        <w:r w:rsidRPr="00062D5B">
          <w:rPr>
            <w:rFonts w:hint="eastAsia"/>
            <w:noProof/>
          </w:rPr>
          <w:instrText xml:space="preserve"> </w:instrText>
        </w:r>
        <w:r w:rsidRPr="00062D5B">
          <w:rPr>
            <w:rFonts w:hint="eastAsia"/>
            <w:noProof/>
          </w:rPr>
        </w:r>
        <w:r w:rsidRPr="00062D5B">
          <w:rPr>
            <w:rFonts w:hint="eastAsia"/>
            <w:noProof/>
          </w:rPr>
          <w:fldChar w:fldCharType="separate"/>
        </w:r>
        <w:r w:rsidRPr="00062D5B">
          <w:rPr>
            <w:noProof/>
          </w:rPr>
          <w:t>10</w:t>
        </w:r>
        <w:r w:rsidRPr="00062D5B">
          <w:rPr>
            <w:rFonts w:hint="eastAsia"/>
            <w:noProof/>
          </w:rPr>
          <w:fldChar w:fldCharType="end"/>
        </w:r>
      </w:hyperlink>
    </w:p>
    <w:p w14:paraId="21B7D1E0" w14:textId="0E6EAB26" w:rsidR="00062D5B" w:rsidRPr="00062D5B" w:rsidRDefault="00062D5B" w:rsidP="00062D5B">
      <w:pPr>
        <w:pStyle w:val="affffffa"/>
        <w:spacing w:after="468"/>
        <w:sectPr w:rsidR="00062D5B" w:rsidRPr="00062D5B" w:rsidSect="00062D5B">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type="lines" w:linePitch="312"/>
        </w:sectPr>
      </w:pPr>
      <w:r w:rsidRPr="00062D5B">
        <w:fldChar w:fldCharType="end"/>
      </w:r>
    </w:p>
    <w:p w14:paraId="51B448BD" w14:textId="77777777" w:rsidR="00C66D94" w:rsidRDefault="00000000">
      <w:pPr>
        <w:pStyle w:val="a6"/>
        <w:spacing w:before="900" w:after="468"/>
      </w:pPr>
      <w:bookmarkStart w:id="32" w:name="_Toc196836872"/>
      <w:bookmarkStart w:id="33" w:name="BookMark2"/>
      <w:bookmarkEnd w:id="21"/>
      <w:r>
        <w:rPr>
          <w:spacing w:val="320"/>
        </w:rPr>
        <w:lastRenderedPageBreak/>
        <w:t>前</w:t>
      </w:r>
      <w:r>
        <w:t>言</w:t>
      </w:r>
      <w:bookmarkEnd w:id="22"/>
      <w:bookmarkEnd w:id="23"/>
      <w:bookmarkEnd w:id="24"/>
      <w:bookmarkEnd w:id="25"/>
      <w:bookmarkEnd w:id="26"/>
      <w:bookmarkEnd w:id="27"/>
      <w:bookmarkEnd w:id="28"/>
      <w:bookmarkEnd w:id="29"/>
      <w:bookmarkEnd w:id="30"/>
      <w:bookmarkEnd w:id="31"/>
      <w:bookmarkEnd w:id="32"/>
    </w:p>
    <w:p w14:paraId="0C575D7E" w14:textId="77777777" w:rsidR="00C66D94" w:rsidRDefault="00000000">
      <w:pPr>
        <w:pStyle w:val="afffff5"/>
        <w:ind w:firstLine="420"/>
      </w:pPr>
      <w:r>
        <w:rPr>
          <w:rFonts w:hint="eastAsia"/>
        </w:rPr>
        <w:t>本文件按照GB/T 1.1—2020《标准化工作导则  第1部分：标准化文件的结构和起草规则》的规定起草。</w:t>
      </w:r>
    </w:p>
    <w:p w14:paraId="0EAA74A8" w14:textId="77777777" w:rsidR="00C66D94" w:rsidRDefault="00000000">
      <w:pPr>
        <w:pStyle w:val="afffff5"/>
        <w:ind w:firstLine="420"/>
      </w:pPr>
      <w:r>
        <w:rPr>
          <w:rFonts w:hint="eastAsia"/>
        </w:rPr>
        <w:t>请注意本文件的部分内容可能涉及专利。本文件的发布机构不承担识别专利的责任。</w:t>
      </w:r>
    </w:p>
    <w:p w14:paraId="3C4A0841" w14:textId="77777777" w:rsidR="00C66D94" w:rsidRDefault="00000000">
      <w:pPr>
        <w:pStyle w:val="afffff5"/>
        <w:ind w:firstLine="420"/>
      </w:pPr>
      <w:r>
        <w:rPr>
          <w:rFonts w:hint="eastAsia"/>
        </w:rPr>
        <w:t>本文件由珠海市不动产登记中心提出。</w:t>
      </w:r>
    </w:p>
    <w:p w14:paraId="7F2B7A6E" w14:textId="77777777" w:rsidR="00C66D94" w:rsidRDefault="00000000">
      <w:pPr>
        <w:pStyle w:val="afffff5"/>
        <w:ind w:firstLine="420"/>
      </w:pPr>
      <w:r>
        <w:rPr>
          <w:rFonts w:hint="eastAsia"/>
        </w:rPr>
        <w:t>本文件由珠海市自然资源局归口。</w:t>
      </w:r>
    </w:p>
    <w:p w14:paraId="4204BF7A" w14:textId="692329AD" w:rsidR="00C66D94" w:rsidRDefault="00000000">
      <w:pPr>
        <w:pStyle w:val="afffff5"/>
        <w:ind w:firstLine="420"/>
      </w:pPr>
      <w:r>
        <w:rPr>
          <w:rFonts w:hint="eastAsia"/>
        </w:rPr>
        <w:t>本文件起草单位：</w:t>
      </w:r>
      <w:r w:rsidR="00510DE9" w:rsidRPr="00510DE9">
        <w:rPr>
          <w:rFonts w:hint="eastAsia"/>
        </w:rPr>
        <w:t>珠海市不动产登记中心、交通银行股份有限公司珠海分行、中国银行股份有限公司珠海分行、珠海华发房地产开发有限公司、中国银行股份有限公司澳门分行、中国银行（澳门）股份有限公司、交通银行（香港）有限公司、中国工商银行（亚洲）有限公司、广东明门律师事务所、珠海市时杰信息科技有限公司、珠海鼎和质量发展有限公司</w:t>
      </w:r>
      <w:r w:rsidR="00510DE9">
        <w:rPr>
          <w:rFonts w:hint="eastAsia"/>
        </w:rPr>
        <w:t>。</w:t>
      </w:r>
    </w:p>
    <w:p w14:paraId="2DCD1492" w14:textId="4CEBE4D5" w:rsidR="00C66D94" w:rsidRPr="00510DE9" w:rsidRDefault="00000000" w:rsidP="00510DE9">
      <w:pPr>
        <w:pStyle w:val="afffff5"/>
        <w:ind w:firstLine="420"/>
        <w:sectPr w:rsidR="00C66D94" w:rsidRPr="00510DE9" w:rsidSect="00062D5B">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type="lines" w:linePitch="312"/>
        </w:sectPr>
      </w:pPr>
      <w:r>
        <w:rPr>
          <w:rFonts w:hint="eastAsia"/>
        </w:rPr>
        <w:t>本文件主要起草人：</w:t>
      </w:r>
      <w:r w:rsidR="00510DE9" w:rsidRPr="00510DE9">
        <w:rPr>
          <w:rFonts w:hint="eastAsia"/>
        </w:rPr>
        <w:t>田金林、刘卫东、曾德军、谭祥升、蒋宏华、陈丽洲、郭建荣、吴少文、陈剑皓、林炜玲、张凌寒、王晓舟、邱文亮、赵倩、王剑、焦文静、任小冲、王绮彤、康志、徐航、卢建芝、黄文容、周宏、陈浩骏、钟蓝天、方彦波、陈健江</w:t>
      </w:r>
      <w:r w:rsidR="00510DE9">
        <w:rPr>
          <w:rFonts w:hint="eastAsia"/>
        </w:rPr>
        <w:t>、</w:t>
      </w:r>
      <w:r w:rsidR="00510DE9" w:rsidRPr="00510DE9">
        <w:rPr>
          <w:rFonts w:hint="eastAsia"/>
        </w:rPr>
        <w:t>潘定斌</w:t>
      </w:r>
      <w:r w:rsidR="00510DE9">
        <w:rPr>
          <w:rFonts w:hint="eastAsia"/>
        </w:rPr>
        <w:t>、</w:t>
      </w:r>
      <w:r w:rsidR="00510DE9" w:rsidRPr="00510DE9">
        <w:rPr>
          <w:rFonts w:hint="eastAsia"/>
        </w:rPr>
        <w:t>苏永强、付伟志、崔慧聪、彭俊银</w:t>
      </w:r>
      <w:r w:rsidR="00510DE9">
        <w:rPr>
          <w:rFonts w:hint="eastAsia"/>
        </w:rPr>
        <w:t>、</w:t>
      </w:r>
      <w:r w:rsidR="00510DE9" w:rsidRPr="00510DE9">
        <w:rPr>
          <w:rFonts w:hint="eastAsia"/>
        </w:rPr>
        <w:t>张文萍</w:t>
      </w:r>
      <w:r w:rsidR="00510DE9">
        <w:rPr>
          <w:rFonts w:hint="eastAsia"/>
        </w:rPr>
        <w:t>、</w:t>
      </w:r>
      <w:r w:rsidR="00510DE9" w:rsidRPr="00510DE9">
        <w:rPr>
          <w:rFonts w:hint="eastAsia"/>
        </w:rPr>
        <w:t>薛沛亮、钟冠勤、张永春、郑伟伦</w:t>
      </w:r>
      <w:r w:rsidR="00510DE9">
        <w:rPr>
          <w:rFonts w:hint="eastAsia"/>
        </w:rPr>
        <w:t>、</w:t>
      </w:r>
      <w:r w:rsidR="00510DE9" w:rsidRPr="00510DE9">
        <w:rPr>
          <w:rFonts w:hint="eastAsia"/>
        </w:rPr>
        <w:t>刘木晖</w:t>
      </w:r>
      <w:r w:rsidR="00510DE9">
        <w:rPr>
          <w:rFonts w:hint="eastAsia"/>
        </w:rPr>
        <w:t>、</w:t>
      </w:r>
      <w:r w:rsidR="00510DE9" w:rsidRPr="00510DE9">
        <w:rPr>
          <w:rFonts w:hint="eastAsia"/>
        </w:rPr>
        <w:t>梁绍亨、许卓然</w:t>
      </w:r>
      <w:r w:rsidR="00510DE9">
        <w:rPr>
          <w:rFonts w:hint="eastAsia"/>
        </w:rPr>
        <w:t>、</w:t>
      </w:r>
      <w:r w:rsidR="00510DE9" w:rsidRPr="00510DE9">
        <w:rPr>
          <w:rFonts w:hint="eastAsia"/>
        </w:rPr>
        <w:t>徐凌、宋挺宇</w:t>
      </w:r>
      <w:r w:rsidR="00510DE9">
        <w:rPr>
          <w:rFonts w:hint="eastAsia"/>
        </w:rPr>
        <w:t>、</w:t>
      </w:r>
      <w:r w:rsidR="00510DE9" w:rsidRPr="00510DE9">
        <w:rPr>
          <w:rFonts w:hint="eastAsia"/>
        </w:rPr>
        <w:t>蒋洪、黄兴超、江梦玲</w:t>
      </w:r>
      <w:r w:rsidR="00510DE9">
        <w:rPr>
          <w:rFonts w:hint="eastAsia"/>
        </w:rPr>
        <w:t>、</w:t>
      </w:r>
      <w:r w:rsidR="00510DE9" w:rsidRPr="00510DE9">
        <w:rPr>
          <w:rFonts w:hint="eastAsia"/>
        </w:rPr>
        <w:t>廖实玲、龚诗雅、乔宝良。</w:t>
      </w:r>
    </w:p>
    <w:p w14:paraId="2F9AF0F1" w14:textId="77777777" w:rsidR="00C66D94" w:rsidRDefault="00C66D94">
      <w:pPr>
        <w:spacing w:line="20" w:lineRule="exact"/>
        <w:jc w:val="center"/>
        <w:rPr>
          <w:rFonts w:ascii="黑体" w:eastAsia="黑体" w:hAnsi="黑体" w:hint="eastAsia"/>
          <w:sz w:val="32"/>
          <w:szCs w:val="32"/>
        </w:rPr>
      </w:pPr>
      <w:bookmarkStart w:id="34" w:name="BookMark4"/>
      <w:bookmarkEnd w:id="33"/>
    </w:p>
    <w:p w14:paraId="661A2776" w14:textId="77777777" w:rsidR="00C66D94" w:rsidRDefault="00C66D94">
      <w:pPr>
        <w:spacing w:line="20" w:lineRule="exact"/>
        <w:jc w:val="center"/>
        <w:rPr>
          <w:rFonts w:ascii="黑体" w:eastAsia="黑体" w:hAnsi="黑体" w:hint="eastAsia"/>
          <w:sz w:val="32"/>
          <w:szCs w:val="32"/>
        </w:rPr>
      </w:pPr>
    </w:p>
    <w:bookmarkStart w:id="35" w:name="NEW_STAND_NAME" w:displacedByCustomXml="next"/>
    <w:sdt>
      <w:sdtPr>
        <w:tag w:val="NEW_STAND_NAME"/>
        <w:id w:val="595910757"/>
        <w:lock w:val="sdtLocked"/>
        <w:placeholder>
          <w:docPart w:val="4C7D3F55EC99493ABC74532C03361204"/>
        </w:placeholder>
      </w:sdtPr>
      <w:sdtContent>
        <w:p w14:paraId="1468D8E0" w14:textId="77777777" w:rsidR="00C66D94" w:rsidRDefault="00000000" w:rsidP="00B13C8A">
          <w:pPr>
            <w:pStyle w:val="afffffffff8"/>
            <w:spacing w:beforeLines="1" w:before="3" w:afterLines="220" w:after="686"/>
            <w:rPr>
              <w:rFonts w:hint="eastAsia"/>
            </w:rPr>
          </w:pPr>
          <w:r>
            <w:rPr>
              <w:rFonts w:hint="eastAsia"/>
            </w:rPr>
            <w:t>存量房（二手房）转移登记</w:t>
          </w:r>
          <w:proofErr w:type="gramStart"/>
          <w:r>
            <w:rPr>
              <w:rFonts w:hint="eastAsia"/>
            </w:rPr>
            <w:t>全程网办服务</w:t>
          </w:r>
          <w:proofErr w:type="gramEnd"/>
          <w:r>
            <w:rPr>
              <w:rFonts w:hint="eastAsia"/>
            </w:rPr>
            <w:t>规范</w:t>
          </w:r>
        </w:p>
      </w:sdtContent>
    </w:sdt>
    <w:p w14:paraId="1554B848" w14:textId="77777777" w:rsidR="00C66D94" w:rsidRDefault="00000000">
      <w:pPr>
        <w:pStyle w:val="affc"/>
        <w:spacing w:before="312" w:after="312"/>
      </w:pPr>
      <w:bookmarkStart w:id="36" w:name="_Toc26986530"/>
      <w:bookmarkStart w:id="37" w:name="_Toc24884211"/>
      <w:bookmarkStart w:id="38" w:name="_Toc26718930"/>
      <w:bookmarkStart w:id="39" w:name="_Toc166860579"/>
      <w:bookmarkStart w:id="40" w:name="_Toc163047702"/>
      <w:bookmarkStart w:id="41" w:name="_Toc165367148"/>
      <w:bookmarkStart w:id="42" w:name="_Toc24884218"/>
      <w:bookmarkStart w:id="43" w:name="_Toc182401540"/>
      <w:bookmarkStart w:id="44" w:name="_Toc147669665"/>
      <w:bookmarkStart w:id="45" w:name="_Toc167956722"/>
      <w:bookmarkStart w:id="46" w:name="_Toc26648465"/>
      <w:bookmarkStart w:id="47" w:name="_Toc26986771"/>
      <w:bookmarkStart w:id="48" w:name="_Toc17233325"/>
      <w:bookmarkStart w:id="49" w:name="_Toc165367855"/>
      <w:bookmarkStart w:id="50" w:name="_Toc175144983"/>
      <w:bookmarkStart w:id="51" w:name="_Toc97191423"/>
      <w:bookmarkStart w:id="52" w:name="_Toc17233333"/>
      <w:bookmarkStart w:id="53" w:name="_Toc195632097"/>
      <w:bookmarkStart w:id="54" w:name="_Toc195632405"/>
      <w:bookmarkStart w:id="55" w:name="_Toc196836873"/>
      <w:bookmarkEnd w:id="35"/>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E2E70C1" w14:textId="06A7F3A4" w:rsidR="00C66D94" w:rsidRDefault="00000000">
      <w:pPr>
        <w:pStyle w:val="afffff5"/>
        <w:ind w:firstLine="420"/>
      </w:pPr>
      <w:bookmarkStart w:id="56" w:name="_Toc26648466"/>
      <w:bookmarkStart w:id="57" w:name="_Toc24884212"/>
      <w:bookmarkStart w:id="58" w:name="_Toc24884219"/>
      <w:bookmarkStart w:id="59" w:name="_Toc17233334"/>
      <w:bookmarkStart w:id="60" w:name="_Toc17233326"/>
      <w:r>
        <w:rPr>
          <w:rFonts w:hint="eastAsia"/>
        </w:rPr>
        <w:t>本文件规定了存量房（二手房）转移登记</w:t>
      </w:r>
      <w:proofErr w:type="gramStart"/>
      <w:r>
        <w:rPr>
          <w:rFonts w:hint="eastAsia"/>
        </w:rPr>
        <w:t>全程网办</w:t>
      </w:r>
      <w:proofErr w:type="gramEnd"/>
      <w:r>
        <w:rPr>
          <w:rFonts w:hint="eastAsia"/>
        </w:rPr>
        <w:t>的基本要求、服务内容、</w:t>
      </w:r>
      <w:r w:rsidR="00B50613">
        <w:rPr>
          <w:rFonts w:hint="eastAsia"/>
        </w:rPr>
        <w:t>信息公开、</w:t>
      </w:r>
      <w:r>
        <w:rPr>
          <w:rFonts w:hint="eastAsia"/>
        </w:rPr>
        <w:t>服务流程、服务保障、服务评价与改进。</w:t>
      </w:r>
    </w:p>
    <w:p w14:paraId="06A88AB6" w14:textId="03B7DDF8" w:rsidR="00C66D94" w:rsidRPr="00062D5B" w:rsidRDefault="00000000">
      <w:pPr>
        <w:pStyle w:val="afffff5"/>
        <w:ind w:firstLine="420"/>
      </w:pPr>
      <w:r w:rsidRPr="00D85175">
        <w:rPr>
          <w:rFonts w:hint="eastAsia"/>
        </w:rPr>
        <w:t>本文件适用</w:t>
      </w:r>
      <w:r w:rsidRPr="00062D5B">
        <w:rPr>
          <w:rFonts w:hint="eastAsia"/>
        </w:rPr>
        <w:t>于自然人、法人和非法人组织</w:t>
      </w:r>
      <w:r w:rsidR="004309EA" w:rsidRPr="00062D5B">
        <w:rPr>
          <w:rFonts w:hint="eastAsia"/>
        </w:rPr>
        <w:t>在珠海市行政区内</w:t>
      </w:r>
      <w:r w:rsidRPr="00062D5B">
        <w:rPr>
          <w:rFonts w:hint="eastAsia"/>
        </w:rPr>
        <w:t>的存量房（二手房）因买卖、赠与、继承、共有人间产权转移、离婚析产而进行转移登记的</w:t>
      </w:r>
      <w:proofErr w:type="gramStart"/>
      <w:r w:rsidRPr="00062D5B">
        <w:rPr>
          <w:rFonts w:hint="eastAsia"/>
        </w:rPr>
        <w:t>全程网办服务</w:t>
      </w:r>
      <w:proofErr w:type="gramEnd"/>
      <w:r w:rsidRPr="00062D5B">
        <w:rPr>
          <w:rFonts w:hint="eastAsia"/>
        </w:rPr>
        <w:t>。</w:t>
      </w:r>
    </w:p>
    <w:p w14:paraId="0ADE1F7E" w14:textId="77777777" w:rsidR="00C66D94" w:rsidRPr="00062D5B" w:rsidRDefault="00000000">
      <w:pPr>
        <w:pStyle w:val="affc"/>
        <w:spacing w:before="312" w:after="312"/>
      </w:pPr>
      <w:bookmarkStart w:id="61" w:name="_Toc26986531"/>
      <w:bookmarkStart w:id="62" w:name="_Toc165367149"/>
      <w:bookmarkStart w:id="63" w:name="_Toc97191424"/>
      <w:bookmarkStart w:id="64" w:name="_Toc26718931"/>
      <w:bookmarkStart w:id="65" w:name="_Toc147669666"/>
      <w:bookmarkStart w:id="66" w:name="_Toc26986772"/>
      <w:bookmarkStart w:id="67" w:name="_Toc163047703"/>
      <w:bookmarkStart w:id="68" w:name="_Toc165367856"/>
      <w:bookmarkStart w:id="69" w:name="_Toc167956723"/>
      <w:bookmarkStart w:id="70" w:name="_Toc166860580"/>
      <w:bookmarkStart w:id="71" w:name="_Toc175144984"/>
      <w:bookmarkStart w:id="72" w:name="_Toc182401541"/>
      <w:bookmarkStart w:id="73" w:name="_Toc195632098"/>
      <w:bookmarkStart w:id="74" w:name="_Toc195632406"/>
      <w:bookmarkStart w:id="75" w:name="_Toc196836874"/>
      <w:r w:rsidRPr="00062D5B">
        <w:rPr>
          <w:rFonts w:hint="eastAsia"/>
        </w:rPr>
        <w:t>规范性引用文件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sdt>
      <w:sdtPr>
        <w:rPr>
          <w:rFonts w:hint="eastAsia"/>
        </w:rPr>
        <w:id w:val="715848253"/>
        <w:placeholder>
          <w:docPart w:val="8F05EC7987924D9FB23BF0A1580DFBA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66AE12B" w14:textId="77777777" w:rsidR="00C66D94" w:rsidRPr="00062D5B" w:rsidRDefault="00000000">
          <w:pPr>
            <w:pStyle w:val="afffff5"/>
            <w:ind w:firstLine="420"/>
          </w:pPr>
          <w:r w:rsidRPr="00062D5B">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BDAD01E" w14:textId="2FAB304C" w:rsidR="00C66D94" w:rsidRPr="00062D5B" w:rsidRDefault="00000000" w:rsidP="005D6D1B">
      <w:pPr>
        <w:pStyle w:val="afffff5"/>
        <w:ind w:firstLine="420"/>
      </w:pPr>
      <w:r w:rsidRPr="00062D5B">
        <w:rPr>
          <w:rFonts w:hint="eastAsia"/>
        </w:rPr>
        <w:t>GB/T 18894 电子文件归档与电子档案管理规范</w:t>
      </w:r>
    </w:p>
    <w:p w14:paraId="346EBCFB" w14:textId="77777777" w:rsidR="00C66D94" w:rsidRPr="00062D5B" w:rsidRDefault="00000000">
      <w:pPr>
        <w:pStyle w:val="afffff5"/>
        <w:ind w:firstLine="420"/>
      </w:pPr>
      <w:r w:rsidRPr="00062D5B">
        <w:rPr>
          <w:rFonts w:hint="eastAsia"/>
        </w:rPr>
        <w:t>GB/T 21061 国家电子政务网络技术和运行管理规范</w:t>
      </w:r>
    </w:p>
    <w:p w14:paraId="1754B7DC" w14:textId="77777777" w:rsidR="00C66D94" w:rsidRPr="00062D5B" w:rsidRDefault="00000000">
      <w:pPr>
        <w:pStyle w:val="afffff5"/>
        <w:ind w:firstLine="420"/>
      </w:pPr>
      <w:r w:rsidRPr="00062D5B">
        <w:rPr>
          <w:rFonts w:hint="eastAsia"/>
        </w:rPr>
        <w:t>GB/T 32168 政务服务中心网上服务规范</w:t>
      </w:r>
    </w:p>
    <w:p w14:paraId="281E421F" w14:textId="77777777" w:rsidR="00C66D94" w:rsidRPr="00062D5B" w:rsidRDefault="00000000">
      <w:pPr>
        <w:pStyle w:val="afffff5"/>
        <w:ind w:firstLine="420"/>
      </w:pPr>
      <w:r w:rsidRPr="00062D5B">
        <w:rPr>
          <w:rFonts w:hint="eastAsia"/>
        </w:rPr>
        <w:t>GB/T 36901 电子证照总体技术架构</w:t>
      </w:r>
    </w:p>
    <w:p w14:paraId="1DB90C82" w14:textId="77777777" w:rsidR="00C66D94" w:rsidRPr="00062D5B" w:rsidRDefault="00000000">
      <w:pPr>
        <w:pStyle w:val="affc"/>
        <w:spacing w:before="312" w:after="312"/>
      </w:pPr>
      <w:bookmarkStart w:id="76" w:name="_Toc97191425"/>
      <w:bookmarkStart w:id="77" w:name="_Toc163047704"/>
      <w:bookmarkStart w:id="78" w:name="_Toc165367150"/>
      <w:bookmarkStart w:id="79" w:name="_Toc165367857"/>
      <w:bookmarkStart w:id="80" w:name="_Toc166860581"/>
      <w:bookmarkStart w:id="81" w:name="_Toc147669667"/>
      <w:bookmarkStart w:id="82" w:name="_Toc182401542"/>
      <w:bookmarkStart w:id="83" w:name="_Toc167956724"/>
      <w:bookmarkStart w:id="84" w:name="_Toc175144985"/>
      <w:bookmarkStart w:id="85" w:name="_Toc195632099"/>
      <w:bookmarkStart w:id="86" w:name="_Toc195632407"/>
      <w:bookmarkStart w:id="87" w:name="_Toc196836875"/>
      <w:r w:rsidRPr="00062D5B">
        <w:rPr>
          <w:rFonts w:hint="eastAsia"/>
          <w:szCs w:val="21"/>
        </w:rPr>
        <w:t>术语和定义</w:t>
      </w:r>
      <w:bookmarkEnd w:id="76"/>
      <w:bookmarkEnd w:id="77"/>
      <w:bookmarkEnd w:id="78"/>
      <w:bookmarkEnd w:id="79"/>
      <w:bookmarkEnd w:id="80"/>
      <w:bookmarkEnd w:id="81"/>
      <w:bookmarkEnd w:id="82"/>
      <w:bookmarkEnd w:id="83"/>
      <w:bookmarkEnd w:id="84"/>
      <w:bookmarkEnd w:id="85"/>
      <w:bookmarkEnd w:id="86"/>
      <w:bookmarkEnd w:id="87"/>
    </w:p>
    <w:bookmarkStart w:id="88" w:name="_Toc26986532"/>
    <w:bookmarkEnd w:id="88"/>
    <w:p w14:paraId="5F21969D" w14:textId="77777777" w:rsidR="00C66D94" w:rsidRPr="00062D5B" w:rsidRDefault="00000000">
      <w:pPr>
        <w:pStyle w:val="afffff5"/>
        <w:tabs>
          <w:tab w:val="left" w:pos="6945"/>
        </w:tabs>
        <w:ind w:firstLine="420"/>
      </w:pPr>
      <w:sdt>
        <w:sdtPr>
          <w:id w:val="-1909835108"/>
          <w:placeholder>
            <w:docPart w:val="C730480E79CC44B3A0E6927A2C9CFBC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Pr="00062D5B">
            <w:t>下列术语和定义适用于本文件。</w:t>
          </w:r>
        </w:sdtContent>
      </w:sdt>
      <w:r w:rsidRPr="00062D5B">
        <w:tab/>
      </w:r>
    </w:p>
    <w:p w14:paraId="34F3615B" w14:textId="6FEBB8D6" w:rsidR="00C66D94" w:rsidRPr="00062D5B" w:rsidRDefault="00000000">
      <w:pPr>
        <w:pStyle w:val="afffffffffff4"/>
        <w:ind w:left="420" w:hangingChars="200" w:hanging="420"/>
        <w:rPr>
          <w:rFonts w:ascii="黑体" w:eastAsia="黑体" w:hAnsi="黑体" w:hint="eastAsia"/>
        </w:rPr>
      </w:pPr>
      <w:r w:rsidRPr="00062D5B">
        <w:rPr>
          <w:rFonts w:ascii="黑体" w:eastAsia="黑体" w:hAnsi="黑体"/>
        </w:rPr>
        <w:br/>
      </w:r>
      <w:r w:rsidRPr="00062D5B">
        <w:rPr>
          <w:rFonts w:ascii="黑体" w:eastAsia="黑体" w:hAnsi="黑体" w:hint="eastAsia"/>
        </w:rPr>
        <w:t>存量房（二手房）</w:t>
      </w:r>
      <w:r w:rsidR="004560D3" w:rsidRPr="00062D5B">
        <w:rPr>
          <w:rFonts w:ascii="黑体" w:eastAsia="黑体" w:hAnsi="黑体" w:hint="eastAsia"/>
        </w:rPr>
        <w:t>existing home</w:t>
      </w:r>
      <w:r w:rsidR="00D85175" w:rsidRPr="00062D5B">
        <w:rPr>
          <w:rFonts w:ascii="黑体" w:eastAsia="黑体" w:hAnsi="黑体" w:hint="eastAsia"/>
        </w:rPr>
        <w:t xml:space="preserve"> (</w:t>
      </w:r>
      <w:r w:rsidR="004560D3" w:rsidRPr="00062D5B">
        <w:rPr>
          <w:rFonts w:ascii="黑体" w:eastAsia="黑体" w:hAnsi="黑体" w:hint="eastAsia"/>
        </w:rPr>
        <w:t>resale home</w:t>
      </w:r>
      <w:r w:rsidR="00D85175" w:rsidRPr="00062D5B">
        <w:rPr>
          <w:rFonts w:ascii="黑体" w:eastAsia="黑体" w:hAnsi="黑体" w:hint="eastAsia"/>
        </w:rPr>
        <w:t>)</w:t>
      </w:r>
    </w:p>
    <w:p w14:paraId="0BF4530A" w14:textId="00916820" w:rsidR="008C111D" w:rsidRPr="00062D5B" w:rsidRDefault="008C111D">
      <w:pPr>
        <w:pStyle w:val="afffff5"/>
        <w:ind w:firstLine="420"/>
      </w:pPr>
      <w:r w:rsidRPr="00062D5B">
        <w:rPr>
          <w:rFonts w:hint="eastAsia"/>
        </w:rPr>
        <w:t>已经在房地产交易市场中进行过至少一次买卖交易，并已完成产权过户的房屋。</w:t>
      </w:r>
    </w:p>
    <w:p w14:paraId="28332C76" w14:textId="2437F162" w:rsidR="00C66D94" w:rsidRPr="00062D5B" w:rsidRDefault="00000000">
      <w:pPr>
        <w:pStyle w:val="afffffffffff4"/>
        <w:ind w:left="420" w:hangingChars="200" w:hanging="420"/>
        <w:rPr>
          <w:rFonts w:ascii="黑体" w:eastAsia="黑体" w:hAnsi="黑体" w:hint="eastAsia"/>
        </w:rPr>
      </w:pPr>
      <w:r w:rsidRPr="00062D5B">
        <w:rPr>
          <w:rFonts w:ascii="黑体" w:eastAsia="黑体" w:hAnsi="黑体"/>
        </w:rPr>
        <w:br/>
      </w:r>
      <w:r w:rsidRPr="00062D5B">
        <w:rPr>
          <w:rFonts w:ascii="黑体" w:eastAsia="黑体" w:hAnsi="黑体" w:hint="eastAsia"/>
        </w:rPr>
        <w:t>存量房（二手房）转移登记</w:t>
      </w:r>
      <w:r w:rsidR="00D85175" w:rsidRPr="00062D5B">
        <w:rPr>
          <w:rFonts w:ascii="黑体" w:eastAsia="黑体" w:hAnsi="黑体" w:hint="eastAsia"/>
        </w:rPr>
        <w:t xml:space="preserve"> </w:t>
      </w:r>
      <w:r w:rsidR="004560D3" w:rsidRPr="00062D5B">
        <w:rPr>
          <w:rFonts w:ascii="黑体" w:eastAsia="黑体" w:hAnsi="黑体" w:hint="eastAsia"/>
        </w:rPr>
        <w:t>existing home</w:t>
      </w:r>
      <w:r w:rsidR="00D85175" w:rsidRPr="00062D5B">
        <w:rPr>
          <w:rFonts w:ascii="黑体" w:eastAsia="黑体" w:hAnsi="黑体" w:hint="eastAsia"/>
        </w:rPr>
        <w:t xml:space="preserve"> (</w:t>
      </w:r>
      <w:r w:rsidR="004560D3" w:rsidRPr="00062D5B">
        <w:rPr>
          <w:rFonts w:ascii="黑体" w:eastAsia="黑体" w:hAnsi="黑体" w:hint="eastAsia"/>
        </w:rPr>
        <w:t>resale home</w:t>
      </w:r>
      <w:r w:rsidR="00D85175" w:rsidRPr="00062D5B">
        <w:rPr>
          <w:rFonts w:ascii="黑体" w:eastAsia="黑体" w:hAnsi="黑体" w:hint="eastAsia"/>
        </w:rPr>
        <w:t xml:space="preserve">) transfer registration </w:t>
      </w:r>
    </w:p>
    <w:p w14:paraId="4E3D60D1" w14:textId="222016C0" w:rsidR="00C66D94" w:rsidRPr="00062D5B" w:rsidRDefault="00000000">
      <w:pPr>
        <w:pStyle w:val="afffff5"/>
        <w:ind w:firstLine="420"/>
        <w:rPr>
          <w:rFonts w:ascii="Helvetica" w:hAnsi="Helvetica" w:cs="Helvetica"/>
          <w:color w:val="333333"/>
          <w:szCs w:val="21"/>
          <w:shd w:val="clear" w:color="auto" w:fill="FFFFFF"/>
        </w:rPr>
      </w:pPr>
      <w:r w:rsidRPr="00062D5B">
        <w:rPr>
          <w:rFonts w:ascii="Helvetica" w:hAnsi="Helvetica" w:cs="Helvetica" w:hint="eastAsia"/>
          <w:color w:val="333333"/>
          <w:szCs w:val="21"/>
          <w:shd w:val="clear" w:color="auto" w:fill="FFFFFF"/>
        </w:rPr>
        <w:t>因存量房（二手房）</w:t>
      </w:r>
      <w:r w:rsidR="004309EA" w:rsidRPr="00062D5B">
        <w:rPr>
          <w:rFonts w:hAnsi="宋体" w:cs="Helvetica" w:hint="eastAsia"/>
          <w:color w:val="333333"/>
          <w:szCs w:val="21"/>
          <w:shd w:val="clear" w:color="auto" w:fill="FFFFFF"/>
        </w:rPr>
        <w:t>（</w:t>
      </w:r>
      <w:r w:rsidR="004309EA" w:rsidRPr="00062D5B">
        <w:rPr>
          <w:rFonts w:ascii="黑体" w:eastAsia="黑体" w:hAnsi="黑体" w:cs="Helvetica" w:hint="eastAsia"/>
          <w:color w:val="333333"/>
          <w:szCs w:val="21"/>
          <w:shd w:val="clear" w:color="auto" w:fill="FFFFFF"/>
        </w:rPr>
        <w:t>3.</w:t>
      </w:r>
      <w:r w:rsidR="008C111D" w:rsidRPr="00062D5B">
        <w:rPr>
          <w:rFonts w:ascii="黑体" w:eastAsia="黑体" w:hAnsi="黑体" w:cs="Helvetica" w:hint="eastAsia"/>
          <w:color w:val="333333"/>
          <w:szCs w:val="21"/>
          <w:shd w:val="clear" w:color="auto" w:fill="FFFFFF"/>
        </w:rPr>
        <w:t>1</w:t>
      </w:r>
      <w:r w:rsidR="004309EA" w:rsidRPr="00062D5B">
        <w:rPr>
          <w:rFonts w:hAnsi="宋体" w:cs="Helvetica" w:hint="eastAsia"/>
          <w:color w:val="333333"/>
          <w:szCs w:val="21"/>
          <w:shd w:val="clear" w:color="auto" w:fill="FFFFFF"/>
        </w:rPr>
        <w:t>）</w:t>
      </w:r>
      <w:r w:rsidRPr="00062D5B">
        <w:rPr>
          <w:rFonts w:ascii="Helvetica" w:hAnsi="Helvetica" w:cs="Helvetica" w:hint="eastAsia"/>
          <w:color w:val="333333"/>
          <w:szCs w:val="21"/>
          <w:shd w:val="clear" w:color="auto" w:fill="FFFFFF"/>
        </w:rPr>
        <w:t>买卖、赠与、互换、继承或受遗赠的、作价出资（入股）、法人或者其他组织合并分立、共有人增加或者减少以及共有份额发生变化、分割合并、人民法院、仲裁委员会的生效法律文书等原因导致相应不动产权属发生转移的不动产登记。</w:t>
      </w:r>
    </w:p>
    <w:p w14:paraId="23B81A61" w14:textId="48078105" w:rsidR="00C66D94" w:rsidRPr="00062D5B" w:rsidRDefault="00000000">
      <w:pPr>
        <w:pStyle w:val="afffffffffff4"/>
        <w:ind w:left="420" w:hangingChars="200" w:hanging="420"/>
        <w:rPr>
          <w:rFonts w:ascii="黑体" w:eastAsia="黑体" w:hAnsi="黑体" w:hint="eastAsia"/>
        </w:rPr>
      </w:pPr>
      <w:r w:rsidRPr="00062D5B">
        <w:rPr>
          <w:rFonts w:ascii="黑体" w:eastAsia="黑体" w:hAnsi="黑体"/>
        </w:rPr>
        <w:br/>
      </w:r>
      <w:r w:rsidRPr="00062D5B">
        <w:rPr>
          <w:rFonts w:ascii="黑体" w:eastAsia="黑体" w:hAnsi="黑体" w:hint="eastAsia"/>
        </w:rPr>
        <w:t>存量房（二手房）转移登记</w:t>
      </w:r>
      <w:proofErr w:type="gramStart"/>
      <w:r w:rsidRPr="00062D5B">
        <w:rPr>
          <w:rFonts w:ascii="黑体" w:eastAsia="黑体" w:hAnsi="黑体" w:hint="eastAsia"/>
        </w:rPr>
        <w:t>全程网办</w:t>
      </w:r>
      <w:proofErr w:type="gramEnd"/>
      <w:r w:rsidRPr="00062D5B">
        <w:rPr>
          <w:rFonts w:ascii="黑体" w:eastAsia="黑体" w:hAnsi="黑体" w:hint="eastAsia"/>
        </w:rPr>
        <w:t xml:space="preserve"> </w:t>
      </w:r>
      <w:r w:rsidR="004560D3" w:rsidRPr="00062D5B">
        <w:rPr>
          <w:rFonts w:ascii="黑体" w:eastAsia="黑体" w:hAnsi="黑体" w:hint="eastAsia"/>
        </w:rPr>
        <w:t xml:space="preserve">existing home </w:t>
      </w:r>
      <w:r w:rsidR="007D5A13" w:rsidRPr="00062D5B">
        <w:rPr>
          <w:rFonts w:ascii="黑体" w:eastAsia="黑体" w:hAnsi="黑体" w:hint="eastAsia"/>
        </w:rPr>
        <w:t>(</w:t>
      </w:r>
      <w:r w:rsidR="004560D3" w:rsidRPr="00062D5B">
        <w:rPr>
          <w:rFonts w:ascii="黑体" w:eastAsia="黑体" w:hAnsi="黑体" w:hint="eastAsia"/>
        </w:rPr>
        <w:t>resale home</w:t>
      </w:r>
      <w:r w:rsidR="007D5A13" w:rsidRPr="00062D5B">
        <w:rPr>
          <w:rFonts w:ascii="黑体" w:eastAsia="黑体" w:hAnsi="黑体" w:hint="eastAsia"/>
        </w:rPr>
        <w:t xml:space="preserve">) transfer registration </w:t>
      </w:r>
      <w:r w:rsidR="00606BBD" w:rsidRPr="00062D5B">
        <w:rPr>
          <w:rFonts w:ascii="黑体" w:eastAsia="黑体" w:hAnsi="黑体" w:hint="eastAsia"/>
        </w:rPr>
        <w:t>full</w:t>
      </w:r>
      <w:r w:rsidR="007D5A13" w:rsidRPr="00062D5B">
        <w:rPr>
          <w:rFonts w:ascii="黑体" w:eastAsia="黑体" w:hAnsi="黑体" w:hint="eastAsia"/>
        </w:rPr>
        <w:t xml:space="preserve"> online </w:t>
      </w:r>
    </w:p>
    <w:p w14:paraId="68D8B6A7" w14:textId="7FD1F9DA" w:rsidR="00C66D94" w:rsidRPr="00062D5B" w:rsidRDefault="00000000">
      <w:pPr>
        <w:pStyle w:val="afffff5"/>
        <w:ind w:firstLine="420"/>
      </w:pPr>
      <w:r w:rsidRPr="00062D5B">
        <w:rPr>
          <w:rFonts w:hint="eastAsia"/>
        </w:rPr>
        <w:t>依托</w:t>
      </w:r>
      <w:r w:rsidR="008C111D" w:rsidRPr="00062D5B">
        <w:rPr>
          <w:rFonts w:hint="eastAsia"/>
        </w:rPr>
        <w:t>互联网途径</w:t>
      </w:r>
      <w:r w:rsidRPr="00062D5B">
        <w:rPr>
          <w:rFonts w:hint="eastAsia"/>
        </w:rPr>
        <w:t>，实现存量房（二手房）合同网上签约、</w:t>
      </w:r>
      <w:r w:rsidRPr="00062D5B">
        <w:rPr>
          <w:rFonts w:hAnsi="宋体" w:hint="eastAsia"/>
        </w:rPr>
        <w:t>存量房（二手房）转移登记（</w:t>
      </w:r>
      <w:r w:rsidRPr="00062D5B">
        <w:rPr>
          <w:rFonts w:ascii="黑体" w:eastAsia="黑体" w:hAnsi="黑体" w:hint="eastAsia"/>
        </w:rPr>
        <w:t>3.</w:t>
      </w:r>
      <w:r w:rsidR="008C111D" w:rsidRPr="00062D5B">
        <w:rPr>
          <w:rFonts w:ascii="黑体" w:eastAsia="黑体" w:hAnsi="黑体" w:hint="eastAsia"/>
        </w:rPr>
        <w:t>2</w:t>
      </w:r>
      <w:r w:rsidRPr="00062D5B">
        <w:rPr>
          <w:rFonts w:hAnsi="宋体" w:hint="eastAsia"/>
        </w:rPr>
        <w:t>）</w:t>
      </w:r>
      <w:r w:rsidRPr="00062D5B">
        <w:rPr>
          <w:rFonts w:hint="eastAsia"/>
        </w:rPr>
        <w:t>和税费</w:t>
      </w:r>
      <w:proofErr w:type="gramStart"/>
      <w:r w:rsidRPr="00062D5B">
        <w:rPr>
          <w:rFonts w:hint="eastAsia"/>
        </w:rPr>
        <w:t>缴纳全</w:t>
      </w:r>
      <w:proofErr w:type="gramEnd"/>
      <w:r w:rsidRPr="00062D5B">
        <w:rPr>
          <w:rFonts w:hint="eastAsia"/>
        </w:rPr>
        <w:t>流程网上办理的活动。</w:t>
      </w:r>
    </w:p>
    <w:p w14:paraId="5CE42671" w14:textId="75EFB098" w:rsidR="00C66D94" w:rsidRPr="00062D5B" w:rsidRDefault="00000000">
      <w:pPr>
        <w:pStyle w:val="afffffffffff4"/>
        <w:ind w:left="420" w:hangingChars="200" w:hanging="420"/>
        <w:rPr>
          <w:rFonts w:ascii="黑体" w:eastAsia="黑体" w:hAnsi="黑体" w:hint="eastAsia"/>
        </w:rPr>
      </w:pPr>
      <w:r w:rsidRPr="00062D5B">
        <w:rPr>
          <w:rFonts w:ascii="黑体" w:eastAsia="黑体" w:hAnsi="黑体"/>
        </w:rPr>
        <w:br/>
      </w:r>
      <w:r w:rsidRPr="00062D5B">
        <w:rPr>
          <w:rFonts w:ascii="黑体" w:eastAsia="黑体" w:hAnsi="黑体" w:hint="eastAsia"/>
        </w:rPr>
        <w:t>存量房（二手房）买卖</w:t>
      </w:r>
      <w:proofErr w:type="gramStart"/>
      <w:r w:rsidRPr="00062D5B">
        <w:rPr>
          <w:rFonts w:ascii="黑体" w:eastAsia="黑体" w:hAnsi="黑体" w:hint="eastAsia"/>
        </w:rPr>
        <w:t>合同网签</w:t>
      </w:r>
      <w:proofErr w:type="gramEnd"/>
      <w:r w:rsidR="007D5A13" w:rsidRPr="00062D5B">
        <w:rPr>
          <w:rFonts w:ascii="黑体" w:eastAsia="黑体" w:hAnsi="黑体" w:hint="eastAsia"/>
        </w:rPr>
        <w:t xml:space="preserve"> online contract signing of the sales contract for </w:t>
      </w:r>
      <w:r w:rsidR="004560D3" w:rsidRPr="00062D5B">
        <w:rPr>
          <w:rFonts w:ascii="黑体" w:eastAsia="黑体" w:hAnsi="黑体" w:hint="eastAsia"/>
        </w:rPr>
        <w:t xml:space="preserve">existing home </w:t>
      </w:r>
      <w:r w:rsidR="007D5A13" w:rsidRPr="00062D5B">
        <w:rPr>
          <w:rFonts w:ascii="黑体" w:eastAsia="黑体" w:hAnsi="黑体" w:hint="eastAsia"/>
        </w:rPr>
        <w:t>(</w:t>
      </w:r>
      <w:r w:rsidR="004560D3" w:rsidRPr="00062D5B">
        <w:rPr>
          <w:rFonts w:ascii="黑体" w:eastAsia="黑体" w:hAnsi="黑体" w:hint="eastAsia"/>
        </w:rPr>
        <w:t>resale home</w:t>
      </w:r>
      <w:r w:rsidR="007D5A13" w:rsidRPr="00062D5B">
        <w:rPr>
          <w:rFonts w:ascii="黑体" w:eastAsia="黑体" w:hAnsi="黑体" w:hint="eastAsia"/>
        </w:rPr>
        <w:t>)</w:t>
      </w:r>
    </w:p>
    <w:p w14:paraId="37A3ADF8" w14:textId="79E55E7C" w:rsidR="00C66D94" w:rsidRPr="00062D5B" w:rsidRDefault="00000000">
      <w:pPr>
        <w:pStyle w:val="afffff5"/>
        <w:ind w:firstLine="420"/>
      </w:pPr>
      <w:r w:rsidRPr="00062D5B">
        <w:rPr>
          <w:rFonts w:hint="eastAsia"/>
        </w:rPr>
        <w:t>在办理存量房地产买卖转移登记时，依法签订存量房（二手房）买卖合同，经存量房买卖合同网上签约系统进行合同签订的</w:t>
      </w:r>
      <w:r w:rsidR="008C111D" w:rsidRPr="00062D5B">
        <w:rPr>
          <w:rFonts w:hint="eastAsia"/>
        </w:rPr>
        <w:t>活动</w:t>
      </w:r>
      <w:r w:rsidRPr="00062D5B">
        <w:rPr>
          <w:rFonts w:hint="eastAsia"/>
        </w:rPr>
        <w:t>。</w:t>
      </w:r>
    </w:p>
    <w:p w14:paraId="1D55D2AC" w14:textId="77777777" w:rsidR="00C66D94" w:rsidRPr="00062D5B" w:rsidRDefault="00000000">
      <w:pPr>
        <w:pStyle w:val="affc"/>
        <w:spacing w:before="312" w:after="312"/>
      </w:pPr>
      <w:bookmarkStart w:id="89" w:name="_Toc163047705"/>
      <w:bookmarkStart w:id="90" w:name="_Toc166860582"/>
      <w:bookmarkStart w:id="91" w:name="_Toc167956725"/>
      <w:bookmarkStart w:id="92" w:name="_Toc165367858"/>
      <w:bookmarkStart w:id="93" w:name="_Toc147669668"/>
      <w:bookmarkStart w:id="94" w:name="_Toc175144986"/>
      <w:bookmarkStart w:id="95" w:name="_Toc165367151"/>
      <w:bookmarkStart w:id="96" w:name="_Toc182401543"/>
      <w:bookmarkStart w:id="97" w:name="_Toc195632100"/>
      <w:bookmarkStart w:id="98" w:name="_Toc195632408"/>
      <w:bookmarkStart w:id="99" w:name="_Toc196836876"/>
      <w:r w:rsidRPr="00062D5B">
        <w:rPr>
          <w:rFonts w:hint="eastAsia"/>
        </w:rPr>
        <w:lastRenderedPageBreak/>
        <w:t>基本要求</w:t>
      </w:r>
      <w:bookmarkEnd w:id="89"/>
      <w:bookmarkEnd w:id="90"/>
      <w:bookmarkEnd w:id="91"/>
      <w:bookmarkEnd w:id="92"/>
      <w:bookmarkEnd w:id="93"/>
      <w:bookmarkEnd w:id="94"/>
      <w:bookmarkEnd w:id="95"/>
      <w:bookmarkEnd w:id="96"/>
      <w:bookmarkEnd w:id="97"/>
      <w:bookmarkEnd w:id="98"/>
      <w:bookmarkEnd w:id="99"/>
    </w:p>
    <w:p w14:paraId="007FC038" w14:textId="5444DCFE" w:rsidR="00C66D94" w:rsidRPr="00062D5B" w:rsidRDefault="00000000">
      <w:pPr>
        <w:pStyle w:val="affffffffe"/>
      </w:pPr>
      <w:proofErr w:type="gramStart"/>
      <w:r w:rsidRPr="00062D5B">
        <w:rPr>
          <w:rFonts w:hint="eastAsia"/>
        </w:rPr>
        <w:t>全程网办服务</w:t>
      </w:r>
      <w:proofErr w:type="gramEnd"/>
      <w:r w:rsidRPr="00062D5B">
        <w:rPr>
          <w:rFonts w:hint="eastAsia"/>
        </w:rPr>
        <w:t>应支持电脑端、移动端，</w:t>
      </w:r>
      <w:proofErr w:type="gramStart"/>
      <w:r w:rsidRPr="00062D5B">
        <w:rPr>
          <w:rFonts w:hint="eastAsia"/>
        </w:rPr>
        <w:t>宜支持</w:t>
      </w:r>
      <w:proofErr w:type="gramEnd"/>
      <w:r w:rsidRPr="00062D5B">
        <w:rPr>
          <w:rFonts w:hint="eastAsia"/>
        </w:rPr>
        <w:t>自助服务端。对服务事项清单、办事指南、办理状态等同步共享、同源发布。</w:t>
      </w:r>
    </w:p>
    <w:p w14:paraId="3FFDCC81" w14:textId="77777777" w:rsidR="00C66D94" w:rsidRPr="00062D5B" w:rsidRDefault="00000000">
      <w:pPr>
        <w:pStyle w:val="affffffffe"/>
      </w:pPr>
      <w:r w:rsidRPr="00062D5B">
        <w:rPr>
          <w:rFonts w:hint="eastAsia"/>
        </w:rPr>
        <w:t>应利用广东省统一身份认证平台对申请人身份进行核验。</w:t>
      </w:r>
    </w:p>
    <w:p w14:paraId="3C1565EC" w14:textId="77777777" w:rsidR="00065F02" w:rsidRPr="00062D5B" w:rsidRDefault="00000000">
      <w:pPr>
        <w:pStyle w:val="affffffffe"/>
      </w:pPr>
      <w:r w:rsidRPr="00062D5B">
        <w:rPr>
          <w:rFonts w:hint="eastAsia"/>
        </w:rPr>
        <w:t>应广泛应用电子证照、电子签名（章）、电子印章和电子档案等技术，通过信息共享等方式获取证明材料</w:t>
      </w:r>
      <w:r w:rsidR="008C111D" w:rsidRPr="00062D5B">
        <w:rPr>
          <w:rFonts w:hint="eastAsia"/>
        </w:rPr>
        <w:t>。</w:t>
      </w:r>
    </w:p>
    <w:p w14:paraId="069B587E" w14:textId="4DFB4AE4" w:rsidR="00C66D94" w:rsidRPr="00062D5B" w:rsidRDefault="00000000">
      <w:pPr>
        <w:pStyle w:val="affffffffe"/>
      </w:pPr>
      <w:r w:rsidRPr="00062D5B">
        <w:rPr>
          <w:rFonts w:hint="eastAsia"/>
        </w:rPr>
        <w:t>推行</w:t>
      </w:r>
      <w:r w:rsidR="00065F02" w:rsidRPr="00062D5B">
        <w:rPr>
          <w:rFonts w:hint="eastAsia"/>
        </w:rPr>
        <w:t>网上签约、</w:t>
      </w:r>
      <w:r w:rsidRPr="00062D5B">
        <w:rPr>
          <w:rFonts w:hint="eastAsia"/>
        </w:rPr>
        <w:t>网上申请、网上缴税（费）、网上审核、网上下载电子证照等全流程网上办理。电子证照的获取按GB/T 36901规定执行，电子文档归档按GB/T</w:t>
      </w:r>
      <w:r w:rsidR="008C111D" w:rsidRPr="00062D5B">
        <w:rPr>
          <w:rFonts w:hint="eastAsia"/>
        </w:rPr>
        <w:t xml:space="preserve"> </w:t>
      </w:r>
      <w:r w:rsidRPr="00062D5B">
        <w:rPr>
          <w:rFonts w:hint="eastAsia"/>
        </w:rPr>
        <w:t>18894的规定执行。</w:t>
      </w:r>
    </w:p>
    <w:p w14:paraId="109EA0BC" w14:textId="77777777" w:rsidR="00C66D94" w:rsidRPr="00062D5B" w:rsidRDefault="00000000">
      <w:pPr>
        <w:pStyle w:val="affffffffe"/>
      </w:pPr>
      <w:r w:rsidRPr="00062D5B">
        <w:rPr>
          <w:rFonts w:hint="eastAsia"/>
        </w:rPr>
        <w:t>不动产登记机构应配备一定数量的工作人员，负责系统维护、网上协助、网上受理、网上审核、登簿、收费、发证等工作。</w:t>
      </w:r>
    </w:p>
    <w:p w14:paraId="3089004C" w14:textId="77777777" w:rsidR="00C66D94" w:rsidRPr="00062D5B" w:rsidRDefault="00000000">
      <w:pPr>
        <w:pStyle w:val="affffffffe"/>
      </w:pPr>
      <w:r w:rsidRPr="00062D5B">
        <w:rPr>
          <w:rFonts w:hint="eastAsia"/>
        </w:rPr>
        <w:t>应建立信息安全管理机制，妥善处理信息公开与保守国家秘密、商业秘密和个人隐私的关系，保障服务网络和数据的信息安全。</w:t>
      </w:r>
    </w:p>
    <w:p w14:paraId="4CE17292" w14:textId="77777777" w:rsidR="00C66D94" w:rsidRPr="00062D5B" w:rsidRDefault="00000000">
      <w:pPr>
        <w:pStyle w:val="affffffffe"/>
      </w:pPr>
      <w:r w:rsidRPr="00062D5B">
        <w:rPr>
          <w:rFonts w:hint="eastAsia"/>
        </w:rPr>
        <w:t>以下情形暂不适用</w:t>
      </w:r>
      <w:proofErr w:type="gramStart"/>
      <w:r w:rsidRPr="00062D5B">
        <w:rPr>
          <w:rFonts w:hint="eastAsia"/>
        </w:rPr>
        <w:t>全程网办模式</w:t>
      </w:r>
      <w:proofErr w:type="gramEnd"/>
      <w:r w:rsidRPr="00062D5B">
        <w:rPr>
          <w:rFonts w:hint="eastAsia"/>
        </w:rPr>
        <w:t>：</w:t>
      </w:r>
    </w:p>
    <w:p w14:paraId="7FF51BE2" w14:textId="77777777" w:rsidR="00C66D94" w:rsidRPr="00062D5B" w:rsidRDefault="00000000">
      <w:pPr>
        <w:pStyle w:val="af5"/>
      </w:pPr>
      <w:r w:rsidRPr="00062D5B">
        <w:rPr>
          <w:rFonts w:hint="eastAsia"/>
        </w:rPr>
        <w:t>土地性质为划拨的存量房（二手房）转移登记（个人购买的成本价房改房、平价房、廉价房、经济适用房除外）；</w:t>
      </w:r>
    </w:p>
    <w:p w14:paraId="793BACED" w14:textId="77777777" w:rsidR="00C66D94" w:rsidRPr="00062D5B" w:rsidRDefault="00000000">
      <w:pPr>
        <w:pStyle w:val="af5"/>
      </w:pPr>
      <w:r w:rsidRPr="00062D5B">
        <w:rPr>
          <w:rFonts w:hint="eastAsia"/>
        </w:rPr>
        <w:t>房屋功能用途不明确的存量房（二手房）转移登记；</w:t>
      </w:r>
    </w:p>
    <w:p w14:paraId="0165FBCF" w14:textId="77777777" w:rsidR="00C66D94" w:rsidRPr="00062D5B" w:rsidRDefault="00000000">
      <w:pPr>
        <w:pStyle w:val="af5"/>
      </w:pPr>
      <w:r w:rsidRPr="00062D5B">
        <w:rPr>
          <w:rFonts w:hint="eastAsia"/>
        </w:rPr>
        <w:t>买卖一方或双方当事人的身份证件为非二代身份证等无法通过网上统一身份认证的；</w:t>
      </w:r>
    </w:p>
    <w:p w14:paraId="4079E37B" w14:textId="77777777" w:rsidR="00C66D94" w:rsidRPr="00062D5B" w:rsidRDefault="00000000">
      <w:pPr>
        <w:pStyle w:val="af5"/>
      </w:pPr>
      <w:r w:rsidRPr="00062D5B">
        <w:rPr>
          <w:rFonts w:hint="eastAsia"/>
        </w:rPr>
        <w:t>买卖房地产上存在查封登记或者抵押权登记、居住权登记的。</w:t>
      </w:r>
    </w:p>
    <w:p w14:paraId="1F18B0C4" w14:textId="77777777" w:rsidR="00C66D94" w:rsidRPr="00062D5B" w:rsidRDefault="00000000">
      <w:pPr>
        <w:pStyle w:val="affc"/>
        <w:spacing w:before="312" w:after="312"/>
      </w:pPr>
      <w:bookmarkStart w:id="100" w:name="_Toc167956726"/>
      <w:bookmarkStart w:id="101" w:name="_Toc175144987"/>
      <w:bookmarkStart w:id="102" w:name="_Toc165367152"/>
      <w:bookmarkStart w:id="103" w:name="_Toc166860583"/>
      <w:bookmarkStart w:id="104" w:name="_Toc182401544"/>
      <w:bookmarkStart w:id="105" w:name="_Toc147669669"/>
      <w:bookmarkStart w:id="106" w:name="_Toc165367859"/>
      <w:bookmarkStart w:id="107" w:name="_Toc163047706"/>
      <w:bookmarkStart w:id="108" w:name="_Toc195632101"/>
      <w:bookmarkStart w:id="109" w:name="_Toc195632409"/>
      <w:bookmarkStart w:id="110" w:name="_Toc196836877"/>
      <w:r w:rsidRPr="00062D5B">
        <w:rPr>
          <w:rFonts w:hint="eastAsia"/>
        </w:rPr>
        <w:t>服务内容</w:t>
      </w:r>
      <w:bookmarkEnd w:id="100"/>
      <w:bookmarkEnd w:id="101"/>
      <w:bookmarkEnd w:id="102"/>
      <w:bookmarkEnd w:id="103"/>
      <w:bookmarkEnd w:id="104"/>
      <w:bookmarkEnd w:id="105"/>
      <w:bookmarkEnd w:id="106"/>
      <w:bookmarkEnd w:id="107"/>
      <w:bookmarkEnd w:id="108"/>
      <w:bookmarkEnd w:id="109"/>
      <w:bookmarkEnd w:id="110"/>
    </w:p>
    <w:p w14:paraId="11420E4C" w14:textId="77777777" w:rsidR="00C66D94" w:rsidRPr="00062D5B" w:rsidRDefault="00000000">
      <w:pPr>
        <w:pStyle w:val="afffff5"/>
        <w:spacing w:before="240"/>
        <w:ind w:firstLine="420"/>
      </w:pPr>
      <w:r w:rsidRPr="00062D5B">
        <w:rPr>
          <w:rFonts w:hint="eastAsia"/>
        </w:rPr>
        <w:t>存量房（二手房）转移登记</w:t>
      </w:r>
      <w:proofErr w:type="gramStart"/>
      <w:r w:rsidRPr="00062D5B">
        <w:rPr>
          <w:rFonts w:hint="eastAsia"/>
        </w:rPr>
        <w:t>全程网办服务</w:t>
      </w:r>
      <w:proofErr w:type="gramEnd"/>
      <w:r w:rsidRPr="00062D5B">
        <w:rPr>
          <w:rFonts w:hint="eastAsia"/>
        </w:rPr>
        <w:t>按G</w:t>
      </w:r>
      <w:r w:rsidRPr="00062D5B">
        <w:t>B/T 32168</w:t>
      </w:r>
      <w:r w:rsidRPr="00062D5B">
        <w:rPr>
          <w:rFonts w:hint="eastAsia"/>
        </w:rPr>
        <w:t>的规定执行，服务内容主要包括：</w:t>
      </w:r>
    </w:p>
    <w:p w14:paraId="2E2B2AD7" w14:textId="77777777" w:rsidR="00C66D94" w:rsidRPr="00062D5B" w:rsidRDefault="00000000">
      <w:pPr>
        <w:pStyle w:val="af2"/>
      </w:pPr>
      <w:r w:rsidRPr="00062D5B">
        <w:rPr>
          <w:rFonts w:hint="eastAsia"/>
        </w:rPr>
        <w:t>查询、下载不动产登记信息和档案资料；</w:t>
      </w:r>
    </w:p>
    <w:p w14:paraId="49173A8B" w14:textId="77777777" w:rsidR="00C66D94" w:rsidRPr="00062D5B" w:rsidRDefault="00000000">
      <w:pPr>
        <w:pStyle w:val="af2"/>
      </w:pPr>
      <w:r w:rsidRPr="00062D5B">
        <w:rPr>
          <w:rFonts w:hint="eastAsia"/>
        </w:rPr>
        <w:t>存量房（二手房）</w:t>
      </w:r>
      <w:proofErr w:type="gramStart"/>
      <w:r w:rsidRPr="00062D5B">
        <w:rPr>
          <w:rFonts w:hint="eastAsia"/>
        </w:rPr>
        <w:t>买卖网签</w:t>
      </w:r>
      <w:proofErr w:type="gramEnd"/>
      <w:r w:rsidRPr="00062D5B">
        <w:rPr>
          <w:rFonts w:hint="eastAsia"/>
        </w:rPr>
        <w:t>合同备案；</w:t>
      </w:r>
      <w:r w:rsidRPr="00062D5B">
        <w:t xml:space="preserve"> </w:t>
      </w:r>
    </w:p>
    <w:p w14:paraId="1B2DC86E" w14:textId="77777777" w:rsidR="00C66D94" w:rsidRPr="00062D5B" w:rsidRDefault="00000000">
      <w:pPr>
        <w:pStyle w:val="af2"/>
      </w:pPr>
      <w:r w:rsidRPr="00062D5B">
        <w:rPr>
          <w:rFonts w:hint="eastAsia"/>
        </w:rPr>
        <w:t>非买卖合同网签；</w:t>
      </w:r>
      <w:r w:rsidRPr="00062D5B">
        <w:t xml:space="preserve"> </w:t>
      </w:r>
    </w:p>
    <w:p w14:paraId="466EE6F2" w14:textId="77777777" w:rsidR="00C66D94" w:rsidRPr="00062D5B" w:rsidRDefault="00000000">
      <w:pPr>
        <w:pStyle w:val="af2"/>
      </w:pPr>
      <w:r w:rsidRPr="00062D5B">
        <w:rPr>
          <w:rFonts w:hint="eastAsia"/>
        </w:rPr>
        <w:t>申请存量房（二手房）转移登记业务；</w:t>
      </w:r>
    </w:p>
    <w:p w14:paraId="279EBA97" w14:textId="77777777" w:rsidR="00C66D94" w:rsidRPr="00062D5B" w:rsidRDefault="00000000">
      <w:pPr>
        <w:pStyle w:val="af2"/>
      </w:pPr>
      <w:r w:rsidRPr="00062D5B">
        <w:rPr>
          <w:rFonts w:hint="eastAsia"/>
        </w:rPr>
        <w:t>在线申报纳税；</w:t>
      </w:r>
    </w:p>
    <w:p w14:paraId="0F69032F" w14:textId="77777777" w:rsidR="00C66D94" w:rsidRPr="00062D5B" w:rsidRDefault="00000000">
      <w:pPr>
        <w:pStyle w:val="af2"/>
      </w:pPr>
      <w:r w:rsidRPr="00062D5B">
        <w:rPr>
          <w:rFonts w:hint="eastAsia"/>
        </w:rPr>
        <w:t>查询办理进度；</w:t>
      </w:r>
    </w:p>
    <w:p w14:paraId="4AABCAC3" w14:textId="39DD42C5" w:rsidR="00C66D94" w:rsidRPr="00062D5B" w:rsidRDefault="00000000">
      <w:pPr>
        <w:pStyle w:val="af2"/>
      </w:pPr>
      <w:r w:rsidRPr="00062D5B">
        <w:rPr>
          <w:rFonts w:hint="eastAsia"/>
        </w:rPr>
        <w:t>缴纳不动产登记税费；</w:t>
      </w:r>
    </w:p>
    <w:p w14:paraId="3B8E6685" w14:textId="62547719" w:rsidR="00C66D94" w:rsidRPr="00062D5B" w:rsidRDefault="00000000">
      <w:pPr>
        <w:pStyle w:val="af2"/>
      </w:pPr>
      <w:r w:rsidRPr="00062D5B">
        <w:rPr>
          <w:rFonts w:hint="eastAsia"/>
        </w:rPr>
        <w:t>领取、查验</w:t>
      </w:r>
      <w:r w:rsidR="007D5A13" w:rsidRPr="00062D5B">
        <w:rPr>
          <w:rFonts w:hint="eastAsia"/>
        </w:rPr>
        <w:t>不动产权证书（证明）</w:t>
      </w:r>
      <w:r w:rsidRPr="00062D5B">
        <w:rPr>
          <w:rFonts w:hint="eastAsia"/>
        </w:rPr>
        <w:t>；</w:t>
      </w:r>
    </w:p>
    <w:p w14:paraId="4EA87228" w14:textId="77777777" w:rsidR="00C66D94" w:rsidRPr="00062D5B" w:rsidRDefault="00000000">
      <w:pPr>
        <w:pStyle w:val="af2"/>
      </w:pPr>
      <w:r w:rsidRPr="00062D5B">
        <w:rPr>
          <w:rFonts w:hint="eastAsia"/>
        </w:rPr>
        <w:t>评价办理情况、咨询反馈。</w:t>
      </w:r>
    </w:p>
    <w:p w14:paraId="4E0408ED" w14:textId="6293D9D5" w:rsidR="008B7260" w:rsidRPr="00062D5B" w:rsidRDefault="008B7260" w:rsidP="008B7260">
      <w:pPr>
        <w:pStyle w:val="affc"/>
        <w:spacing w:before="312" w:after="312"/>
      </w:pPr>
      <w:bookmarkStart w:id="111" w:name="_Toc165367876"/>
      <w:bookmarkStart w:id="112" w:name="_Toc147669684"/>
      <w:bookmarkStart w:id="113" w:name="_Toc167956743"/>
      <w:bookmarkStart w:id="114" w:name="_Toc165367169"/>
      <w:bookmarkStart w:id="115" w:name="_Toc166860600"/>
      <w:bookmarkStart w:id="116" w:name="_Toc175145004"/>
      <w:bookmarkStart w:id="117" w:name="_Toc163047723"/>
      <w:bookmarkStart w:id="118" w:name="_Toc182401561"/>
      <w:bookmarkStart w:id="119" w:name="_Toc195632102"/>
      <w:bookmarkStart w:id="120" w:name="_Toc195632410"/>
      <w:bookmarkStart w:id="121" w:name="_Toc196836878"/>
      <w:bookmarkStart w:id="122" w:name="_Toc166860584"/>
      <w:bookmarkStart w:id="123" w:name="_Toc147669670"/>
      <w:bookmarkStart w:id="124" w:name="_Toc167956727"/>
      <w:bookmarkStart w:id="125" w:name="_Toc175144988"/>
      <w:bookmarkStart w:id="126" w:name="_Toc163047707"/>
      <w:bookmarkStart w:id="127" w:name="_Toc165367153"/>
      <w:bookmarkStart w:id="128" w:name="_Toc165367860"/>
      <w:bookmarkStart w:id="129" w:name="_Toc182401545"/>
      <w:r w:rsidRPr="00062D5B">
        <w:rPr>
          <w:rFonts w:hint="eastAsia"/>
        </w:rPr>
        <w:t>信息公开</w:t>
      </w:r>
      <w:bookmarkEnd w:id="111"/>
      <w:bookmarkEnd w:id="112"/>
      <w:bookmarkEnd w:id="113"/>
      <w:bookmarkEnd w:id="114"/>
      <w:bookmarkEnd w:id="115"/>
      <w:bookmarkEnd w:id="116"/>
      <w:bookmarkEnd w:id="117"/>
      <w:bookmarkEnd w:id="118"/>
      <w:bookmarkEnd w:id="119"/>
      <w:bookmarkEnd w:id="120"/>
      <w:bookmarkEnd w:id="121"/>
    </w:p>
    <w:p w14:paraId="0BD75B85" w14:textId="77777777" w:rsidR="008B7260" w:rsidRPr="00062D5B" w:rsidRDefault="008B7260" w:rsidP="008B7260">
      <w:pPr>
        <w:pStyle w:val="afffff5"/>
        <w:ind w:firstLine="420"/>
      </w:pPr>
      <w:r w:rsidRPr="00062D5B">
        <w:rPr>
          <w:rFonts w:hint="eastAsia"/>
        </w:rPr>
        <w:t>不动产登记机构应以网络等方式，公开以下信息：</w:t>
      </w:r>
    </w:p>
    <w:p w14:paraId="5FDEB49D" w14:textId="77777777" w:rsidR="008B7260" w:rsidRPr="00062D5B" w:rsidRDefault="008B7260" w:rsidP="008B7260">
      <w:pPr>
        <w:pStyle w:val="af5"/>
        <w:numPr>
          <w:ilvl w:val="0"/>
          <w:numId w:val="39"/>
        </w:numPr>
      </w:pPr>
      <w:r w:rsidRPr="00062D5B">
        <w:rPr>
          <w:rFonts w:hint="eastAsia"/>
        </w:rPr>
        <w:t>事项基本信息，如服务事项名称、申请条件和限制等；</w:t>
      </w:r>
    </w:p>
    <w:p w14:paraId="7DC3C6D2" w14:textId="77777777" w:rsidR="008B7260" w:rsidRPr="00062D5B" w:rsidRDefault="008B7260" w:rsidP="008B7260">
      <w:pPr>
        <w:pStyle w:val="af5"/>
      </w:pPr>
      <w:r w:rsidRPr="00062D5B">
        <w:rPr>
          <w:rFonts w:hint="eastAsia"/>
        </w:rPr>
        <w:t>事项办理信息，如申请主体、办理流程、收件材料、收费标准、办理时限等；</w:t>
      </w:r>
    </w:p>
    <w:p w14:paraId="1BAED69D" w14:textId="096E76D0" w:rsidR="008B7260" w:rsidRPr="00062D5B" w:rsidRDefault="008B7260" w:rsidP="008B7260">
      <w:pPr>
        <w:pStyle w:val="af5"/>
      </w:pPr>
      <w:r w:rsidRPr="00062D5B">
        <w:rPr>
          <w:rFonts w:hint="eastAsia"/>
        </w:rPr>
        <w:t>监督投诉信息，如意见箱、投诉电话、投诉邮箱等。</w:t>
      </w:r>
    </w:p>
    <w:p w14:paraId="2F303CAD" w14:textId="0B03610D" w:rsidR="00C66D94" w:rsidRPr="00062D5B" w:rsidRDefault="00000000">
      <w:pPr>
        <w:pStyle w:val="affc"/>
        <w:spacing w:before="312" w:after="312"/>
      </w:pPr>
      <w:bookmarkStart w:id="130" w:name="_Toc195632103"/>
      <w:bookmarkStart w:id="131" w:name="_Toc195632411"/>
      <w:bookmarkStart w:id="132" w:name="_Toc196836879"/>
      <w:r w:rsidRPr="00062D5B">
        <w:rPr>
          <w:rFonts w:hint="eastAsia"/>
        </w:rPr>
        <w:t>服务流程</w:t>
      </w:r>
      <w:bookmarkEnd w:id="122"/>
      <w:bookmarkEnd w:id="123"/>
      <w:bookmarkEnd w:id="124"/>
      <w:bookmarkEnd w:id="125"/>
      <w:bookmarkEnd w:id="126"/>
      <w:bookmarkEnd w:id="127"/>
      <w:bookmarkEnd w:id="128"/>
      <w:bookmarkEnd w:id="129"/>
      <w:bookmarkEnd w:id="130"/>
      <w:bookmarkEnd w:id="131"/>
      <w:bookmarkEnd w:id="132"/>
    </w:p>
    <w:p w14:paraId="68949203" w14:textId="77777777" w:rsidR="00C66D94" w:rsidRPr="00062D5B" w:rsidRDefault="00000000">
      <w:pPr>
        <w:pStyle w:val="affd"/>
        <w:spacing w:before="156" w:after="156"/>
      </w:pPr>
      <w:bookmarkStart w:id="133" w:name="_Toc165367154"/>
      <w:bookmarkStart w:id="134" w:name="_Toc166860585"/>
      <w:bookmarkStart w:id="135" w:name="_Toc167956728"/>
      <w:bookmarkStart w:id="136" w:name="_Toc165367861"/>
      <w:bookmarkStart w:id="137" w:name="_Toc175144989"/>
      <w:bookmarkStart w:id="138" w:name="_Toc182401546"/>
      <w:bookmarkStart w:id="139" w:name="_Toc163047708"/>
      <w:bookmarkStart w:id="140" w:name="_Toc195632104"/>
      <w:bookmarkStart w:id="141" w:name="_Toc195632412"/>
      <w:bookmarkStart w:id="142" w:name="_Toc196836880"/>
      <w:r w:rsidRPr="00062D5B">
        <w:rPr>
          <w:rFonts w:hint="eastAsia"/>
        </w:rPr>
        <w:t>流程图</w:t>
      </w:r>
      <w:bookmarkEnd w:id="133"/>
      <w:bookmarkEnd w:id="134"/>
      <w:bookmarkEnd w:id="135"/>
      <w:bookmarkEnd w:id="136"/>
      <w:bookmarkEnd w:id="137"/>
      <w:bookmarkEnd w:id="138"/>
      <w:bookmarkEnd w:id="139"/>
      <w:bookmarkEnd w:id="140"/>
      <w:bookmarkEnd w:id="141"/>
      <w:bookmarkEnd w:id="142"/>
    </w:p>
    <w:p w14:paraId="26B25CC6" w14:textId="77777777" w:rsidR="00C66D94" w:rsidRPr="00062D5B" w:rsidRDefault="00000000">
      <w:pPr>
        <w:pStyle w:val="afffff5"/>
        <w:ind w:firstLine="420"/>
      </w:pPr>
      <w:r w:rsidRPr="00062D5B">
        <w:rPr>
          <w:rFonts w:hint="eastAsia"/>
        </w:rPr>
        <w:lastRenderedPageBreak/>
        <w:t>存量房（二手房）转移登记</w:t>
      </w:r>
      <w:proofErr w:type="gramStart"/>
      <w:r w:rsidRPr="00062D5B">
        <w:rPr>
          <w:rFonts w:hint="eastAsia"/>
        </w:rPr>
        <w:t>全程网办服务</w:t>
      </w:r>
      <w:proofErr w:type="gramEnd"/>
      <w:r w:rsidRPr="00062D5B">
        <w:rPr>
          <w:rFonts w:hint="eastAsia"/>
        </w:rPr>
        <w:t>流程见附录A。</w:t>
      </w:r>
    </w:p>
    <w:p w14:paraId="239DF00C" w14:textId="77777777" w:rsidR="00C66D94" w:rsidRPr="00062D5B" w:rsidRDefault="00000000">
      <w:pPr>
        <w:pStyle w:val="affd"/>
        <w:spacing w:before="156" w:after="156"/>
      </w:pPr>
      <w:bookmarkStart w:id="143" w:name="_Toc165367155"/>
      <w:bookmarkStart w:id="144" w:name="_Toc163047709"/>
      <w:bookmarkStart w:id="145" w:name="_Toc166860586"/>
      <w:bookmarkStart w:id="146" w:name="_Toc147669671"/>
      <w:bookmarkStart w:id="147" w:name="_Toc167956729"/>
      <w:bookmarkStart w:id="148" w:name="_Toc175144990"/>
      <w:bookmarkStart w:id="149" w:name="_Toc182401547"/>
      <w:bookmarkStart w:id="150" w:name="_Toc165367862"/>
      <w:bookmarkStart w:id="151" w:name="_Toc195632105"/>
      <w:bookmarkStart w:id="152" w:name="_Toc195632413"/>
      <w:bookmarkStart w:id="153" w:name="_Toc196836881"/>
      <w:r w:rsidRPr="00062D5B">
        <w:rPr>
          <w:rFonts w:hint="eastAsia"/>
        </w:rPr>
        <w:t>登录</w:t>
      </w:r>
      <w:bookmarkEnd w:id="143"/>
      <w:bookmarkEnd w:id="144"/>
      <w:bookmarkEnd w:id="145"/>
      <w:bookmarkEnd w:id="146"/>
      <w:bookmarkEnd w:id="147"/>
      <w:bookmarkEnd w:id="148"/>
      <w:bookmarkEnd w:id="149"/>
      <w:bookmarkEnd w:id="150"/>
      <w:bookmarkEnd w:id="151"/>
      <w:bookmarkEnd w:id="152"/>
      <w:bookmarkEnd w:id="153"/>
    </w:p>
    <w:p w14:paraId="7D0EC736" w14:textId="2A755A88" w:rsidR="00C66D94" w:rsidRPr="00062D5B" w:rsidRDefault="00000000">
      <w:pPr>
        <w:pStyle w:val="afffff5"/>
        <w:ind w:firstLine="420"/>
      </w:pPr>
      <w:r w:rsidRPr="00062D5B">
        <w:rPr>
          <w:rFonts w:hint="eastAsia"/>
        </w:rPr>
        <w:t>应</w:t>
      </w:r>
      <w:r w:rsidR="00065F02" w:rsidRPr="00062D5B">
        <w:rPr>
          <w:rFonts w:hint="eastAsia"/>
        </w:rPr>
        <w:t>通过</w:t>
      </w:r>
      <w:r w:rsidRPr="00062D5B">
        <w:rPr>
          <w:rFonts w:hint="eastAsia"/>
        </w:rPr>
        <w:t>广东省统一身份认证平台对申请人身份进行核验。</w:t>
      </w:r>
    </w:p>
    <w:p w14:paraId="3AFD4E11" w14:textId="02BC209F" w:rsidR="00C66D94" w:rsidRPr="00062D5B" w:rsidRDefault="00000000">
      <w:pPr>
        <w:pStyle w:val="affd"/>
        <w:spacing w:before="156" w:after="156"/>
      </w:pPr>
      <w:bookmarkStart w:id="154" w:name="_Toc147669672"/>
      <w:bookmarkStart w:id="155" w:name="_Toc163047710"/>
      <w:bookmarkStart w:id="156" w:name="_Toc175144991"/>
      <w:bookmarkStart w:id="157" w:name="_Toc165367863"/>
      <w:bookmarkStart w:id="158" w:name="_Toc166860587"/>
      <w:bookmarkStart w:id="159" w:name="_Toc167956730"/>
      <w:bookmarkStart w:id="160" w:name="_Toc165367156"/>
      <w:bookmarkStart w:id="161" w:name="_Toc182401548"/>
      <w:bookmarkStart w:id="162" w:name="_Toc195632106"/>
      <w:bookmarkStart w:id="163" w:name="_Toc195632414"/>
      <w:bookmarkStart w:id="164" w:name="_Toc196836882"/>
      <w:r w:rsidRPr="00062D5B">
        <w:rPr>
          <w:rFonts w:hint="eastAsia"/>
        </w:rPr>
        <w:t>存量房</w:t>
      </w:r>
      <w:bookmarkEnd w:id="154"/>
      <w:bookmarkEnd w:id="155"/>
      <w:r w:rsidRPr="00062D5B">
        <w:rPr>
          <w:rFonts w:hint="eastAsia"/>
        </w:rPr>
        <w:t>（二手房）</w:t>
      </w:r>
      <w:bookmarkEnd w:id="156"/>
      <w:bookmarkEnd w:id="157"/>
      <w:bookmarkEnd w:id="158"/>
      <w:bookmarkEnd w:id="159"/>
      <w:bookmarkEnd w:id="160"/>
      <w:bookmarkEnd w:id="161"/>
      <w:proofErr w:type="gramStart"/>
      <w:r w:rsidR="00A745D8" w:rsidRPr="00062D5B">
        <w:rPr>
          <w:rFonts w:hint="eastAsia"/>
        </w:rPr>
        <w:t>合同</w:t>
      </w:r>
      <w:r w:rsidR="00F344C0" w:rsidRPr="00062D5B">
        <w:rPr>
          <w:rFonts w:hint="eastAsia"/>
        </w:rPr>
        <w:t>网签</w:t>
      </w:r>
      <w:r w:rsidR="00A745D8" w:rsidRPr="00062D5B">
        <w:rPr>
          <w:rFonts w:hint="eastAsia"/>
        </w:rPr>
        <w:t>备案</w:t>
      </w:r>
      <w:bookmarkEnd w:id="162"/>
      <w:bookmarkEnd w:id="163"/>
      <w:bookmarkEnd w:id="164"/>
      <w:proofErr w:type="gramEnd"/>
    </w:p>
    <w:p w14:paraId="22A8A7F0" w14:textId="2E3F6AFE" w:rsidR="00C66D94" w:rsidRPr="00062D5B" w:rsidRDefault="00065F02">
      <w:pPr>
        <w:pStyle w:val="affe"/>
        <w:spacing w:before="156" w:after="156"/>
      </w:pPr>
      <w:r w:rsidRPr="00062D5B">
        <w:rPr>
          <w:rFonts w:hint="eastAsia"/>
        </w:rPr>
        <w:t>电脑端</w:t>
      </w:r>
    </w:p>
    <w:p w14:paraId="3B3F59C9" w14:textId="77777777" w:rsidR="00C66D94" w:rsidRPr="00062D5B" w:rsidRDefault="00000000">
      <w:pPr>
        <w:pStyle w:val="afffff5"/>
        <w:ind w:firstLine="420"/>
      </w:pPr>
      <w:r w:rsidRPr="00062D5B">
        <w:rPr>
          <w:rFonts w:hint="eastAsia"/>
        </w:rPr>
        <w:t>申请人双方或受托人可通过珠海市不动产登记中心官网（https://bdc.zhuhai.gov.cn/）进行存量房（二手房）合同网签：</w:t>
      </w:r>
    </w:p>
    <w:p w14:paraId="08644552" w14:textId="77777777" w:rsidR="00C66D94" w:rsidRPr="00062D5B" w:rsidRDefault="00000000">
      <w:pPr>
        <w:pStyle w:val="af5"/>
        <w:numPr>
          <w:ilvl w:val="0"/>
          <w:numId w:val="32"/>
        </w:numPr>
      </w:pPr>
      <w:r w:rsidRPr="00062D5B">
        <w:rPr>
          <w:rFonts w:hint="eastAsia"/>
        </w:rPr>
        <w:t>登录后选择“存量房合同网签（二手房）”，输入产权信息，并进行产权校验（企业需先注册e</w:t>
      </w:r>
      <w:proofErr w:type="gramStart"/>
      <w:r w:rsidRPr="00062D5B">
        <w:rPr>
          <w:rFonts w:hint="eastAsia"/>
        </w:rPr>
        <w:t>签宝企业</w:t>
      </w:r>
      <w:proofErr w:type="gramEnd"/>
      <w:r w:rsidRPr="00062D5B">
        <w:rPr>
          <w:rFonts w:hint="eastAsia"/>
        </w:rPr>
        <w:t>账号及创建企业印章并授权给代理人）；</w:t>
      </w:r>
    </w:p>
    <w:p w14:paraId="09C41157" w14:textId="75D0AE31" w:rsidR="00C66D94" w:rsidRPr="00062D5B" w:rsidRDefault="00000000">
      <w:pPr>
        <w:pStyle w:val="af5"/>
      </w:pPr>
      <w:r w:rsidRPr="00062D5B">
        <w:rPr>
          <w:rFonts w:hint="eastAsia"/>
        </w:rPr>
        <w:t>信息录入，保存提交合同，完成存量房（二手房）</w:t>
      </w:r>
      <w:proofErr w:type="gramStart"/>
      <w:r w:rsidRPr="00062D5B">
        <w:rPr>
          <w:rFonts w:hint="eastAsia"/>
        </w:rPr>
        <w:t>网签</w:t>
      </w:r>
      <w:r w:rsidR="00A745D8" w:rsidRPr="00062D5B">
        <w:rPr>
          <w:rFonts w:hint="eastAsia"/>
        </w:rPr>
        <w:t>备案</w:t>
      </w:r>
      <w:proofErr w:type="gramEnd"/>
      <w:r w:rsidRPr="00062D5B">
        <w:rPr>
          <w:rFonts w:hint="eastAsia"/>
        </w:rPr>
        <w:t>。</w:t>
      </w:r>
    </w:p>
    <w:p w14:paraId="41D9F313" w14:textId="77777777" w:rsidR="00C66D94" w:rsidRPr="00062D5B" w:rsidRDefault="00000000">
      <w:pPr>
        <w:pStyle w:val="affe"/>
        <w:spacing w:before="156" w:after="156"/>
      </w:pPr>
      <w:r w:rsidRPr="00062D5B">
        <w:rPr>
          <w:rFonts w:hint="eastAsia"/>
        </w:rPr>
        <w:t>移动端</w:t>
      </w:r>
    </w:p>
    <w:p w14:paraId="614EE9C8" w14:textId="77777777" w:rsidR="00C66D94" w:rsidRPr="00062D5B" w:rsidRDefault="00000000">
      <w:pPr>
        <w:pStyle w:val="afffff5"/>
        <w:ind w:firstLine="420"/>
      </w:pPr>
      <w:r w:rsidRPr="00062D5B">
        <w:rPr>
          <w:rFonts w:hint="eastAsia"/>
        </w:rPr>
        <w:t>卖方可通过“珠海不动产”</w:t>
      </w:r>
      <w:proofErr w:type="gramStart"/>
      <w:r w:rsidRPr="00062D5B">
        <w:rPr>
          <w:rFonts w:hint="eastAsia"/>
        </w:rPr>
        <w:t>微信公众号办事</w:t>
      </w:r>
      <w:proofErr w:type="gramEnd"/>
      <w:r w:rsidRPr="00062D5B">
        <w:rPr>
          <w:rFonts w:hint="eastAsia"/>
        </w:rPr>
        <w:t>大厅、粤省事应用程序</w:t>
      </w:r>
      <w:proofErr w:type="gramStart"/>
      <w:r w:rsidRPr="00062D5B">
        <w:rPr>
          <w:rFonts w:hint="eastAsia"/>
        </w:rPr>
        <w:t>或微信小</w:t>
      </w:r>
      <w:proofErr w:type="gramEnd"/>
      <w:r w:rsidRPr="00062D5B">
        <w:rPr>
          <w:rFonts w:hint="eastAsia"/>
        </w:rPr>
        <w:t>程序进行房屋买卖</w:t>
      </w:r>
      <w:proofErr w:type="gramStart"/>
      <w:r w:rsidRPr="00062D5B">
        <w:rPr>
          <w:rFonts w:hint="eastAsia"/>
        </w:rPr>
        <w:t>合同网签备案</w:t>
      </w:r>
      <w:proofErr w:type="gramEnd"/>
      <w:r w:rsidRPr="00062D5B">
        <w:rPr>
          <w:rFonts w:hint="eastAsia"/>
        </w:rPr>
        <w:t>：</w:t>
      </w:r>
    </w:p>
    <w:p w14:paraId="2B6B7B3E" w14:textId="77777777" w:rsidR="00C66D94" w:rsidRPr="00062D5B" w:rsidRDefault="00000000">
      <w:pPr>
        <w:pStyle w:val="af5"/>
        <w:numPr>
          <w:ilvl w:val="0"/>
          <w:numId w:val="33"/>
        </w:numPr>
      </w:pPr>
      <w:r w:rsidRPr="00062D5B">
        <w:rPr>
          <w:rFonts w:hint="eastAsia"/>
        </w:rPr>
        <w:t>“珠海不动产”</w:t>
      </w:r>
      <w:proofErr w:type="gramStart"/>
      <w:r w:rsidRPr="00062D5B">
        <w:rPr>
          <w:rFonts w:hint="eastAsia"/>
        </w:rPr>
        <w:t>微信公众号</w:t>
      </w:r>
      <w:proofErr w:type="gramEnd"/>
      <w:r w:rsidRPr="00062D5B">
        <w:rPr>
          <w:rFonts w:hint="eastAsia"/>
        </w:rPr>
        <w:t>：</w:t>
      </w:r>
    </w:p>
    <w:p w14:paraId="5563CE57" w14:textId="77777777" w:rsidR="00C66D94" w:rsidRPr="00062D5B" w:rsidRDefault="00000000">
      <w:pPr>
        <w:pStyle w:val="af6"/>
      </w:pPr>
      <w:r w:rsidRPr="00062D5B">
        <w:rPr>
          <w:rFonts w:hint="eastAsia"/>
        </w:rPr>
        <w:t>菜单选择“办事大厅”；</w:t>
      </w:r>
    </w:p>
    <w:p w14:paraId="70EFD11F" w14:textId="77777777" w:rsidR="00C66D94" w:rsidRPr="00062D5B" w:rsidRDefault="00000000">
      <w:pPr>
        <w:pStyle w:val="af6"/>
      </w:pPr>
      <w:r w:rsidRPr="00062D5B">
        <w:rPr>
          <w:rFonts w:hint="eastAsia"/>
        </w:rPr>
        <w:t>在“我要办事”选择“在线申请”，选择“房屋买卖合同网签备案”，输入产权信息，并进行产权校验；</w:t>
      </w:r>
    </w:p>
    <w:p w14:paraId="3B367338" w14:textId="4DFB4438" w:rsidR="00C66D94" w:rsidRPr="00062D5B" w:rsidRDefault="00000000">
      <w:pPr>
        <w:pStyle w:val="af6"/>
      </w:pPr>
      <w:r w:rsidRPr="00062D5B">
        <w:rPr>
          <w:rFonts w:hint="eastAsia"/>
        </w:rPr>
        <w:t>信息录入，保存提交合同，完成存量房（二手房）</w:t>
      </w:r>
      <w:proofErr w:type="gramStart"/>
      <w:r w:rsidRPr="00062D5B">
        <w:rPr>
          <w:rFonts w:hint="eastAsia"/>
        </w:rPr>
        <w:t>网签</w:t>
      </w:r>
      <w:r w:rsidR="00A745D8" w:rsidRPr="00062D5B">
        <w:rPr>
          <w:rFonts w:hint="eastAsia"/>
        </w:rPr>
        <w:t>备案</w:t>
      </w:r>
      <w:proofErr w:type="gramEnd"/>
      <w:r w:rsidRPr="00062D5B">
        <w:rPr>
          <w:rFonts w:hint="eastAsia"/>
        </w:rPr>
        <w:t>。</w:t>
      </w:r>
    </w:p>
    <w:p w14:paraId="32EF06FB" w14:textId="77777777" w:rsidR="00C66D94" w:rsidRPr="00062D5B" w:rsidRDefault="00000000">
      <w:pPr>
        <w:pStyle w:val="af5"/>
      </w:pPr>
      <w:r w:rsidRPr="00062D5B">
        <w:rPr>
          <w:rFonts w:hint="eastAsia"/>
        </w:rPr>
        <w:t>粤省事</w:t>
      </w:r>
    </w:p>
    <w:p w14:paraId="16EBAAA5" w14:textId="77777777" w:rsidR="00C66D94" w:rsidRPr="00062D5B" w:rsidRDefault="00000000">
      <w:pPr>
        <w:pStyle w:val="af6"/>
      </w:pPr>
      <w:r w:rsidRPr="00062D5B">
        <w:rPr>
          <w:rFonts w:hint="eastAsia"/>
        </w:rPr>
        <w:t>“更多服务”选择“不动产”模块；</w:t>
      </w:r>
    </w:p>
    <w:p w14:paraId="69FE3F26" w14:textId="77777777" w:rsidR="00C66D94" w:rsidRPr="00062D5B" w:rsidRDefault="00000000">
      <w:pPr>
        <w:pStyle w:val="af6"/>
      </w:pPr>
      <w:r w:rsidRPr="00062D5B">
        <w:rPr>
          <w:rFonts w:hint="eastAsia"/>
        </w:rPr>
        <w:t>选择“不动产登记网上申办”，选择“房屋买卖合同网签备案”，输入产权信息，并进行产权校验；</w:t>
      </w:r>
    </w:p>
    <w:p w14:paraId="03AE94EB" w14:textId="7A84BF04" w:rsidR="00A745D8" w:rsidRPr="00062D5B" w:rsidRDefault="00000000" w:rsidP="00A745D8">
      <w:pPr>
        <w:pStyle w:val="af6"/>
      </w:pPr>
      <w:r w:rsidRPr="00062D5B">
        <w:rPr>
          <w:rFonts w:hint="eastAsia"/>
        </w:rPr>
        <w:t>信息录入，保存提交合同，完成存量房（二手房）</w:t>
      </w:r>
      <w:proofErr w:type="gramStart"/>
      <w:r w:rsidRPr="00062D5B">
        <w:rPr>
          <w:rFonts w:hint="eastAsia"/>
        </w:rPr>
        <w:t>网签</w:t>
      </w:r>
      <w:r w:rsidR="00A745D8" w:rsidRPr="00062D5B">
        <w:rPr>
          <w:rFonts w:hint="eastAsia"/>
        </w:rPr>
        <w:t>备案</w:t>
      </w:r>
      <w:proofErr w:type="gramEnd"/>
      <w:r w:rsidRPr="00062D5B">
        <w:rPr>
          <w:rFonts w:hint="eastAsia"/>
        </w:rPr>
        <w:t>。</w:t>
      </w:r>
      <w:bookmarkStart w:id="165" w:name="_Toc163047711"/>
      <w:bookmarkStart w:id="166" w:name="_Toc166860588"/>
      <w:bookmarkStart w:id="167" w:name="_Toc165367157"/>
      <w:bookmarkStart w:id="168" w:name="_Toc165367864"/>
      <w:bookmarkStart w:id="169" w:name="_Toc167956731"/>
      <w:bookmarkStart w:id="170" w:name="_Toc182401549"/>
      <w:bookmarkStart w:id="171" w:name="_Toc175144992"/>
    </w:p>
    <w:p w14:paraId="2501A3ED" w14:textId="0C52B6C0" w:rsidR="00C66D94" w:rsidRPr="00062D5B" w:rsidRDefault="00000000">
      <w:pPr>
        <w:pStyle w:val="affd"/>
        <w:spacing w:before="156" w:after="156"/>
      </w:pPr>
      <w:bookmarkStart w:id="172" w:name="_Toc195632107"/>
      <w:bookmarkStart w:id="173" w:name="_Toc195632415"/>
      <w:bookmarkStart w:id="174" w:name="_Toc196836883"/>
      <w:r w:rsidRPr="00062D5B">
        <w:rPr>
          <w:rFonts w:hint="eastAsia"/>
        </w:rPr>
        <w:t>申请</w:t>
      </w:r>
      <w:bookmarkEnd w:id="165"/>
      <w:bookmarkEnd w:id="166"/>
      <w:bookmarkEnd w:id="167"/>
      <w:bookmarkEnd w:id="168"/>
      <w:bookmarkEnd w:id="169"/>
      <w:bookmarkEnd w:id="170"/>
      <w:bookmarkEnd w:id="171"/>
      <w:bookmarkEnd w:id="172"/>
      <w:bookmarkEnd w:id="173"/>
      <w:bookmarkEnd w:id="174"/>
    </w:p>
    <w:p w14:paraId="4AFA8B45" w14:textId="77777777" w:rsidR="00C66D94" w:rsidRPr="00062D5B" w:rsidRDefault="00000000">
      <w:pPr>
        <w:pStyle w:val="afffffffff1"/>
      </w:pPr>
      <w:r w:rsidRPr="00062D5B">
        <w:rPr>
          <w:rFonts w:hint="eastAsia"/>
        </w:rPr>
        <w:t>申请人存量房（二手房）网上合同签约后按要求填写申请信息，上传、签署（电子签名、签章）申请材料。</w:t>
      </w:r>
    </w:p>
    <w:p w14:paraId="08BDBD8C" w14:textId="77777777" w:rsidR="00C66D94" w:rsidRPr="00062D5B" w:rsidRDefault="00000000">
      <w:pPr>
        <w:pStyle w:val="afffffffff1"/>
      </w:pPr>
      <w:r w:rsidRPr="00062D5B">
        <w:rPr>
          <w:rFonts w:hint="eastAsia"/>
        </w:rPr>
        <w:t>申请材料清单见附录B。</w:t>
      </w:r>
    </w:p>
    <w:p w14:paraId="721D516A" w14:textId="16ACA8F8" w:rsidR="00C66D94" w:rsidRPr="00062D5B" w:rsidRDefault="00000000">
      <w:pPr>
        <w:pStyle w:val="affd"/>
        <w:spacing w:before="156" w:after="156"/>
      </w:pPr>
      <w:bookmarkStart w:id="175" w:name="_Toc165367158"/>
      <w:bookmarkStart w:id="176" w:name="_Toc167956732"/>
      <w:bookmarkStart w:id="177" w:name="_Toc175144993"/>
      <w:bookmarkStart w:id="178" w:name="_Toc165367865"/>
      <w:bookmarkStart w:id="179" w:name="_Toc147669674"/>
      <w:bookmarkStart w:id="180" w:name="_Toc163047712"/>
      <w:bookmarkStart w:id="181" w:name="_Toc182401550"/>
      <w:bookmarkStart w:id="182" w:name="_Toc166860589"/>
      <w:bookmarkStart w:id="183" w:name="_Toc195632108"/>
      <w:bookmarkStart w:id="184" w:name="_Toc195632416"/>
      <w:bookmarkStart w:id="185" w:name="_Toc196836884"/>
      <w:r w:rsidRPr="00062D5B">
        <w:rPr>
          <w:rFonts w:hint="eastAsia"/>
        </w:rPr>
        <w:t>受理</w:t>
      </w:r>
      <w:bookmarkEnd w:id="175"/>
      <w:bookmarkEnd w:id="176"/>
      <w:bookmarkEnd w:id="177"/>
      <w:bookmarkEnd w:id="178"/>
      <w:bookmarkEnd w:id="179"/>
      <w:bookmarkEnd w:id="180"/>
      <w:bookmarkEnd w:id="181"/>
      <w:bookmarkEnd w:id="182"/>
      <w:bookmarkEnd w:id="183"/>
      <w:bookmarkEnd w:id="184"/>
      <w:bookmarkEnd w:id="185"/>
      <w:r w:rsidR="00371814" w:rsidRPr="00062D5B">
        <w:rPr>
          <w:rFonts w:hint="eastAsia"/>
        </w:rPr>
        <w:t xml:space="preserve"> </w:t>
      </w:r>
    </w:p>
    <w:p w14:paraId="69C93A21" w14:textId="4BF1EFAF" w:rsidR="00C66D94" w:rsidRPr="00062D5B" w:rsidRDefault="00000000">
      <w:pPr>
        <w:pStyle w:val="afffff5"/>
        <w:ind w:firstLine="420"/>
      </w:pPr>
      <w:r w:rsidRPr="00062D5B">
        <w:rPr>
          <w:rFonts w:hint="eastAsia"/>
        </w:rPr>
        <w:t>对网上申请登记事项，不动产登记机构</w:t>
      </w:r>
      <w:r w:rsidR="00A745D8" w:rsidRPr="00062D5B">
        <w:rPr>
          <w:rFonts w:hint="eastAsia"/>
        </w:rPr>
        <w:t>应及时</w:t>
      </w:r>
      <w:r w:rsidRPr="00062D5B">
        <w:rPr>
          <w:rFonts w:hint="eastAsia"/>
        </w:rPr>
        <w:t>完</w:t>
      </w:r>
      <w:r w:rsidR="00A745D8" w:rsidRPr="00062D5B">
        <w:rPr>
          <w:rFonts w:hint="eastAsia"/>
        </w:rPr>
        <w:t>成受理</w:t>
      </w:r>
      <w:r w:rsidRPr="00062D5B">
        <w:rPr>
          <w:rFonts w:hint="eastAsia"/>
        </w:rPr>
        <w:t>：</w:t>
      </w:r>
    </w:p>
    <w:p w14:paraId="67C7F01C" w14:textId="72EB978C" w:rsidR="00C66D94" w:rsidRPr="00062D5B" w:rsidRDefault="00000000">
      <w:pPr>
        <w:pStyle w:val="af5"/>
        <w:numPr>
          <w:ilvl w:val="0"/>
          <w:numId w:val="34"/>
        </w:numPr>
      </w:pPr>
      <w:r w:rsidRPr="00062D5B">
        <w:rPr>
          <w:rFonts w:hint="eastAsia"/>
        </w:rPr>
        <w:t>符合受理要求的，予以受理；</w:t>
      </w:r>
    </w:p>
    <w:p w14:paraId="505EC363" w14:textId="1DE5B717" w:rsidR="00BC6DB9" w:rsidRPr="00062D5B" w:rsidRDefault="00BC6DB9">
      <w:pPr>
        <w:pStyle w:val="af5"/>
      </w:pPr>
      <w:r w:rsidRPr="00062D5B">
        <w:rPr>
          <w:rFonts w:hint="eastAsia"/>
        </w:rPr>
        <w:t>申请人提交的申请材料不齐全或者不符合法定形式的，不动产登记机构应以平台反馈、短信通知等方式即时一次性告知申请人需要补正的全部内容；</w:t>
      </w:r>
    </w:p>
    <w:p w14:paraId="20D029A7" w14:textId="7AE92D13" w:rsidR="00C66D94" w:rsidRPr="00062D5B" w:rsidRDefault="00000000" w:rsidP="00BC6DB9">
      <w:pPr>
        <w:pStyle w:val="af5"/>
      </w:pPr>
      <w:r w:rsidRPr="00062D5B">
        <w:rPr>
          <w:rFonts w:hint="eastAsia"/>
        </w:rPr>
        <w:t>不符合受理要求的，应即时向申请人出具不予受理告知书，通过平台反馈、短信通知等方式告知申请人。</w:t>
      </w:r>
    </w:p>
    <w:p w14:paraId="6CDAA24A" w14:textId="77777777" w:rsidR="00C66D94" w:rsidRPr="00062D5B" w:rsidRDefault="00000000">
      <w:pPr>
        <w:pStyle w:val="affd"/>
        <w:spacing w:before="156" w:after="156"/>
      </w:pPr>
      <w:bookmarkStart w:id="186" w:name="_Toc166860590"/>
      <w:bookmarkStart w:id="187" w:name="_Toc182401551"/>
      <w:bookmarkStart w:id="188" w:name="_Toc165367866"/>
      <w:bookmarkStart w:id="189" w:name="_Toc165367159"/>
      <w:bookmarkStart w:id="190" w:name="_Toc167956733"/>
      <w:bookmarkStart w:id="191" w:name="_Toc175144994"/>
      <w:bookmarkStart w:id="192" w:name="_Toc195632109"/>
      <w:bookmarkStart w:id="193" w:name="_Toc195632417"/>
      <w:bookmarkStart w:id="194" w:name="_Toc196836885"/>
      <w:bookmarkStart w:id="195" w:name="_Toc163047713"/>
      <w:r w:rsidRPr="00062D5B">
        <w:rPr>
          <w:rFonts w:hint="eastAsia"/>
        </w:rPr>
        <w:t>并联审核</w:t>
      </w:r>
      <w:bookmarkEnd w:id="186"/>
      <w:bookmarkEnd w:id="187"/>
      <w:bookmarkEnd w:id="188"/>
      <w:bookmarkEnd w:id="189"/>
      <w:bookmarkEnd w:id="190"/>
      <w:bookmarkEnd w:id="191"/>
      <w:bookmarkEnd w:id="192"/>
      <w:bookmarkEnd w:id="193"/>
      <w:bookmarkEnd w:id="194"/>
    </w:p>
    <w:p w14:paraId="1A90DAAF" w14:textId="449CD14F" w:rsidR="00C66D94" w:rsidRPr="00062D5B" w:rsidRDefault="00000000">
      <w:pPr>
        <w:pStyle w:val="afffffffff1"/>
      </w:pPr>
      <w:r w:rsidRPr="00062D5B">
        <w:rPr>
          <w:rFonts w:hint="eastAsia"/>
          <w:shd w:val="clear" w:color="auto" w:fill="FFFFFF"/>
        </w:rPr>
        <w:t>不动产登记机构应与税务部门并联审核，</w:t>
      </w:r>
      <w:r w:rsidR="00BC6DB9" w:rsidRPr="00062D5B">
        <w:rPr>
          <w:rFonts w:hint="eastAsia"/>
          <w:shd w:val="clear" w:color="auto" w:fill="FFFFFF"/>
        </w:rPr>
        <w:t>实现“税证联办”</w:t>
      </w:r>
      <w:r w:rsidRPr="00062D5B">
        <w:rPr>
          <w:rFonts w:hint="eastAsia"/>
          <w:shd w:val="clear" w:color="auto" w:fill="FFFFFF"/>
        </w:rPr>
        <w:t>。</w:t>
      </w:r>
    </w:p>
    <w:p w14:paraId="2B4562AF" w14:textId="77777777" w:rsidR="00C66D94" w:rsidRPr="00062D5B" w:rsidRDefault="00000000">
      <w:pPr>
        <w:pStyle w:val="afffffffff1"/>
      </w:pPr>
      <w:r w:rsidRPr="00062D5B">
        <w:rPr>
          <w:rFonts w:hint="eastAsia"/>
        </w:rPr>
        <w:lastRenderedPageBreak/>
        <w:t>审核结果应即时通过平台反馈、短信通知等方式告知申请人。</w:t>
      </w:r>
    </w:p>
    <w:p w14:paraId="1FE7AD6A" w14:textId="77777777" w:rsidR="00C66D94" w:rsidRPr="00062D5B" w:rsidRDefault="00000000">
      <w:pPr>
        <w:pStyle w:val="affd"/>
        <w:spacing w:before="156" w:after="156"/>
      </w:pPr>
      <w:bookmarkStart w:id="196" w:name="_Toc165367867"/>
      <w:bookmarkStart w:id="197" w:name="_Toc165367160"/>
      <w:bookmarkStart w:id="198" w:name="_Toc166860591"/>
      <w:bookmarkStart w:id="199" w:name="_Toc175144995"/>
      <w:bookmarkStart w:id="200" w:name="_Toc182401552"/>
      <w:bookmarkStart w:id="201" w:name="_Toc167956734"/>
      <w:bookmarkStart w:id="202" w:name="_Toc195632110"/>
      <w:bookmarkStart w:id="203" w:name="_Toc195632418"/>
      <w:bookmarkStart w:id="204" w:name="_Toc196836886"/>
      <w:r w:rsidRPr="00062D5B">
        <w:rPr>
          <w:rFonts w:hint="eastAsia"/>
        </w:rPr>
        <w:t>税费同缴</w:t>
      </w:r>
      <w:bookmarkEnd w:id="195"/>
      <w:bookmarkEnd w:id="196"/>
      <w:bookmarkEnd w:id="197"/>
      <w:bookmarkEnd w:id="198"/>
      <w:bookmarkEnd w:id="199"/>
      <w:bookmarkEnd w:id="200"/>
      <w:bookmarkEnd w:id="201"/>
      <w:bookmarkEnd w:id="202"/>
      <w:bookmarkEnd w:id="203"/>
      <w:bookmarkEnd w:id="204"/>
    </w:p>
    <w:p w14:paraId="15F48D2F" w14:textId="77777777" w:rsidR="00C66D94" w:rsidRPr="00062D5B" w:rsidRDefault="00000000">
      <w:pPr>
        <w:pStyle w:val="afffff5"/>
        <w:ind w:firstLine="420"/>
      </w:pPr>
      <w:r w:rsidRPr="00062D5B">
        <w:rPr>
          <w:rFonts w:hint="eastAsia"/>
        </w:rPr>
        <w:t>申请人收到通知后，应及时缴纳相关税费；缴费路径如下：</w:t>
      </w:r>
    </w:p>
    <w:p w14:paraId="61D8F719" w14:textId="77777777" w:rsidR="00C66D94" w:rsidRPr="00062D5B" w:rsidRDefault="00000000">
      <w:pPr>
        <w:pStyle w:val="af5"/>
        <w:numPr>
          <w:ilvl w:val="0"/>
          <w:numId w:val="36"/>
        </w:numPr>
      </w:pPr>
      <w:r w:rsidRPr="00062D5B">
        <w:rPr>
          <w:rFonts w:hint="eastAsia"/>
        </w:rPr>
        <w:t>登录“珠海不动产”</w:t>
      </w:r>
      <w:proofErr w:type="gramStart"/>
      <w:r w:rsidRPr="00062D5B">
        <w:rPr>
          <w:rFonts w:hint="eastAsia"/>
        </w:rPr>
        <w:t>微信公众号</w:t>
      </w:r>
      <w:proofErr w:type="gramEnd"/>
      <w:r w:rsidRPr="00062D5B">
        <w:rPr>
          <w:rFonts w:hint="eastAsia"/>
        </w:rPr>
        <w:t>在个人中心身份绑定后：</w:t>
      </w:r>
    </w:p>
    <w:p w14:paraId="5B8C6EAB" w14:textId="77777777" w:rsidR="00C66D94" w:rsidRPr="00062D5B" w:rsidRDefault="00000000">
      <w:pPr>
        <w:pStyle w:val="af6"/>
      </w:pPr>
      <w:r w:rsidRPr="00062D5B">
        <w:rPr>
          <w:rFonts w:hint="eastAsia"/>
        </w:rPr>
        <w:t>点击“办事大厅”——“我要办事”——“在线缴费</w:t>
      </w:r>
      <w:r w:rsidRPr="00062D5B">
        <w:t>”</w:t>
      </w:r>
      <w:r w:rsidRPr="00062D5B">
        <w:rPr>
          <w:rFonts w:hint="eastAsia"/>
        </w:rPr>
        <w:t>——“税费同缴”，即可缴纳相关税费；</w:t>
      </w:r>
    </w:p>
    <w:p w14:paraId="357E883D" w14:textId="77777777" w:rsidR="00C66D94" w:rsidRPr="00062D5B" w:rsidRDefault="00000000">
      <w:pPr>
        <w:pStyle w:val="af6"/>
      </w:pPr>
      <w:r w:rsidRPr="00062D5B">
        <w:rPr>
          <w:rFonts w:hint="eastAsia"/>
        </w:rPr>
        <w:t>点击“办事大厅”——“我要查询”——“登记信息查询</w:t>
      </w:r>
      <w:r w:rsidRPr="00062D5B">
        <w:t>”</w:t>
      </w:r>
      <w:r w:rsidRPr="00062D5B">
        <w:rPr>
          <w:rFonts w:hint="eastAsia"/>
        </w:rPr>
        <w:t>——“办理进度查询”——“税费同缴”，即可缴纳相关税费；</w:t>
      </w:r>
    </w:p>
    <w:p w14:paraId="523D5823" w14:textId="77777777" w:rsidR="00C66D94" w:rsidRPr="00062D5B" w:rsidRDefault="00000000">
      <w:pPr>
        <w:pStyle w:val="af5"/>
      </w:pPr>
      <w:r w:rsidRPr="00062D5B">
        <w:rPr>
          <w:rFonts w:hint="eastAsia"/>
        </w:rPr>
        <w:t>登录广东政府服务网，点击“办理进度查询”——“查询结果”——“税费同缴”，即可缴纳相关税费；</w:t>
      </w:r>
    </w:p>
    <w:p w14:paraId="166B179A" w14:textId="77777777" w:rsidR="00C66D94" w:rsidRPr="00062D5B" w:rsidRDefault="00000000">
      <w:pPr>
        <w:pStyle w:val="af5"/>
      </w:pPr>
      <w:r w:rsidRPr="00062D5B">
        <w:rPr>
          <w:rFonts w:hint="eastAsia"/>
        </w:rPr>
        <w:t>通过扫描受理回执单二维码，即可缴纳相关税费。</w:t>
      </w:r>
    </w:p>
    <w:p w14:paraId="25751D1A" w14:textId="581C6EFF" w:rsidR="00C66D94" w:rsidRPr="00062D5B" w:rsidRDefault="00000000">
      <w:pPr>
        <w:pStyle w:val="affd"/>
        <w:spacing w:before="156" w:after="156"/>
      </w:pPr>
      <w:bookmarkStart w:id="205" w:name="_Toc167956735"/>
      <w:bookmarkStart w:id="206" w:name="_Toc147669676"/>
      <w:bookmarkStart w:id="207" w:name="_Toc175144996"/>
      <w:bookmarkStart w:id="208" w:name="_Toc182401553"/>
      <w:bookmarkStart w:id="209" w:name="_Toc163047714"/>
      <w:bookmarkStart w:id="210" w:name="_Toc166860592"/>
      <w:bookmarkStart w:id="211" w:name="_Toc165367868"/>
      <w:bookmarkStart w:id="212" w:name="_Toc165367161"/>
      <w:bookmarkStart w:id="213" w:name="_Toc195632111"/>
      <w:bookmarkStart w:id="214" w:name="_Toc195632419"/>
      <w:bookmarkStart w:id="215" w:name="_Toc196836887"/>
      <w:r w:rsidRPr="00062D5B">
        <w:rPr>
          <w:rFonts w:hint="eastAsia"/>
        </w:rPr>
        <w:t>登簿</w:t>
      </w:r>
      <w:bookmarkEnd w:id="205"/>
      <w:bookmarkEnd w:id="206"/>
      <w:bookmarkEnd w:id="207"/>
      <w:bookmarkEnd w:id="208"/>
      <w:bookmarkEnd w:id="209"/>
      <w:bookmarkEnd w:id="210"/>
      <w:bookmarkEnd w:id="211"/>
      <w:bookmarkEnd w:id="212"/>
      <w:bookmarkEnd w:id="213"/>
      <w:bookmarkEnd w:id="214"/>
      <w:bookmarkEnd w:id="215"/>
    </w:p>
    <w:p w14:paraId="3DDC43B8" w14:textId="5A9BD667" w:rsidR="00C66D94" w:rsidRPr="00062D5B" w:rsidRDefault="008B7260" w:rsidP="008B7260">
      <w:pPr>
        <w:pStyle w:val="afffff5"/>
        <w:ind w:firstLine="420"/>
      </w:pPr>
      <w:r w:rsidRPr="00062D5B">
        <w:rPr>
          <w:rFonts w:hint="eastAsia"/>
        </w:rPr>
        <w:t>审核通过后，珠海市不动产登记机构将申请登记的事项依法记载于不动产登记簿。</w:t>
      </w:r>
    </w:p>
    <w:p w14:paraId="461EAEED" w14:textId="4DB441FA" w:rsidR="00C66D94" w:rsidRPr="00062D5B" w:rsidRDefault="00BC6DB9">
      <w:pPr>
        <w:pStyle w:val="affd"/>
        <w:spacing w:before="156" w:after="156"/>
      </w:pPr>
      <w:bookmarkStart w:id="216" w:name="_Toc195632112"/>
      <w:bookmarkStart w:id="217" w:name="_Toc195632420"/>
      <w:bookmarkStart w:id="218" w:name="_Toc196836888"/>
      <w:r w:rsidRPr="00062D5B">
        <w:rPr>
          <w:rFonts w:hint="eastAsia"/>
        </w:rPr>
        <w:t>发证</w:t>
      </w:r>
      <w:bookmarkEnd w:id="216"/>
      <w:bookmarkEnd w:id="217"/>
      <w:bookmarkEnd w:id="218"/>
    </w:p>
    <w:p w14:paraId="05D99EAF" w14:textId="77777777" w:rsidR="008B7260" w:rsidRPr="00062D5B" w:rsidRDefault="008B7260" w:rsidP="00CC3591">
      <w:pPr>
        <w:pStyle w:val="afffff5"/>
        <w:ind w:firstLine="420"/>
      </w:pPr>
      <w:bookmarkStart w:id="219" w:name="_Toc167956737"/>
      <w:bookmarkStart w:id="220" w:name="_Toc175144998"/>
      <w:bookmarkStart w:id="221" w:name="_Toc166860594"/>
      <w:bookmarkStart w:id="222" w:name="_Toc182401555"/>
      <w:bookmarkStart w:id="223" w:name="_Toc163047716"/>
      <w:bookmarkStart w:id="224" w:name="_Toc165367163"/>
      <w:bookmarkStart w:id="225" w:name="_Toc165367870"/>
      <w:r w:rsidRPr="00062D5B">
        <w:rPr>
          <w:rFonts w:hint="eastAsia"/>
        </w:rPr>
        <w:t>申请人申请时可选择不同的发证方式：</w:t>
      </w:r>
    </w:p>
    <w:p w14:paraId="08A94125" w14:textId="46CF3823" w:rsidR="008B7260" w:rsidRPr="00062D5B" w:rsidRDefault="008B7260" w:rsidP="00CC3591">
      <w:pPr>
        <w:pStyle w:val="af5"/>
        <w:numPr>
          <w:ilvl w:val="0"/>
          <w:numId w:val="43"/>
        </w:numPr>
      </w:pPr>
      <w:r w:rsidRPr="00062D5B">
        <w:rPr>
          <w:rFonts w:hint="eastAsia"/>
        </w:rPr>
        <w:t>选择邮寄证书的，不动产登记机构邮寄纸质不动产权证书；</w:t>
      </w:r>
    </w:p>
    <w:p w14:paraId="6034EA4D" w14:textId="18EAA7BA" w:rsidR="008B7260" w:rsidRPr="00062D5B" w:rsidRDefault="008B7260" w:rsidP="00CC3591">
      <w:pPr>
        <w:pStyle w:val="af5"/>
      </w:pPr>
      <w:r w:rsidRPr="00062D5B">
        <w:rPr>
          <w:rFonts w:hint="eastAsia"/>
        </w:rPr>
        <w:t>选择</w:t>
      </w:r>
      <w:bookmarkStart w:id="226" w:name="OLE_LINK1"/>
      <w:r w:rsidRPr="00062D5B">
        <w:rPr>
          <w:rFonts w:hint="eastAsia"/>
        </w:rPr>
        <w:t>电子不动产权证书</w:t>
      </w:r>
      <w:bookmarkEnd w:id="226"/>
      <w:r w:rsidRPr="00062D5B">
        <w:rPr>
          <w:rFonts w:hint="eastAsia"/>
        </w:rPr>
        <w:t>的，业务办结后可通过相关渠道查验。</w:t>
      </w:r>
    </w:p>
    <w:p w14:paraId="690D7F36" w14:textId="783D05DD" w:rsidR="008B7260" w:rsidRPr="00062D5B" w:rsidRDefault="008B7260" w:rsidP="00CC3591">
      <w:pPr>
        <w:pStyle w:val="afff2"/>
      </w:pPr>
      <w:r w:rsidRPr="00062D5B">
        <w:rPr>
          <w:rFonts w:hint="eastAsia"/>
        </w:rPr>
        <w:t>以上方式均可通过登录“珠海不动产”</w:t>
      </w:r>
      <w:proofErr w:type="gramStart"/>
      <w:r w:rsidRPr="00062D5B">
        <w:rPr>
          <w:rFonts w:hint="eastAsia"/>
        </w:rPr>
        <w:t>微信公众号</w:t>
      </w:r>
      <w:proofErr w:type="gramEnd"/>
      <w:r w:rsidRPr="00062D5B">
        <w:rPr>
          <w:rFonts w:hint="eastAsia"/>
        </w:rPr>
        <w:t>查询</w:t>
      </w:r>
      <w:r w:rsidR="00CC3591" w:rsidRPr="00062D5B">
        <w:rPr>
          <w:rFonts w:hint="eastAsia"/>
        </w:rPr>
        <w:t>电子</w:t>
      </w:r>
      <w:r w:rsidRPr="00062D5B">
        <w:rPr>
          <w:rFonts w:hint="eastAsia"/>
        </w:rPr>
        <w:t>不动产权证书。</w:t>
      </w:r>
    </w:p>
    <w:p w14:paraId="2951FDDB" w14:textId="01830A73" w:rsidR="00C66D94" w:rsidRPr="00062D5B" w:rsidRDefault="0023226A">
      <w:pPr>
        <w:pStyle w:val="affd"/>
        <w:spacing w:before="156" w:after="156"/>
      </w:pPr>
      <w:bookmarkStart w:id="227" w:name="_Toc195632113"/>
      <w:bookmarkStart w:id="228" w:name="_Toc195632421"/>
      <w:bookmarkStart w:id="229" w:name="_Toc196836889"/>
      <w:r w:rsidRPr="00062D5B">
        <w:rPr>
          <w:rFonts w:hint="eastAsia"/>
        </w:rPr>
        <w:t>办结时限</w:t>
      </w:r>
      <w:bookmarkEnd w:id="219"/>
      <w:bookmarkEnd w:id="220"/>
      <w:bookmarkEnd w:id="221"/>
      <w:bookmarkEnd w:id="222"/>
      <w:bookmarkEnd w:id="223"/>
      <w:bookmarkEnd w:id="224"/>
      <w:bookmarkEnd w:id="225"/>
      <w:bookmarkEnd w:id="227"/>
      <w:bookmarkEnd w:id="228"/>
      <w:bookmarkEnd w:id="229"/>
    </w:p>
    <w:p w14:paraId="4984705B" w14:textId="77777777" w:rsidR="00C66D94" w:rsidRPr="00062D5B" w:rsidRDefault="00000000">
      <w:pPr>
        <w:pStyle w:val="afffff5"/>
        <w:ind w:firstLine="420"/>
      </w:pPr>
      <w:r w:rsidRPr="00062D5B">
        <w:rPr>
          <w:rFonts w:hint="eastAsia"/>
        </w:rPr>
        <w:t>应在1个工作日内办结。</w:t>
      </w:r>
    </w:p>
    <w:p w14:paraId="78D73CEE" w14:textId="77777777" w:rsidR="00C66D94" w:rsidRPr="00062D5B" w:rsidRDefault="00000000">
      <w:pPr>
        <w:pStyle w:val="affd"/>
        <w:spacing w:before="156" w:after="156"/>
      </w:pPr>
      <w:bookmarkStart w:id="230" w:name="_Toc163047717"/>
      <w:bookmarkStart w:id="231" w:name="_Toc147669678"/>
      <w:bookmarkStart w:id="232" w:name="_Toc165367871"/>
      <w:bookmarkStart w:id="233" w:name="_Toc165367164"/>
      <w:bookmarkStart w:id="234" w:name="_Toc175144999"/>
      <w:bookmarkStart w:id="235" w:name="_Toc182401556"/>
      <w:bookmarkStart w:id="236" w:name="_Toc166860595"/>
      <w:bookmarkStart w:id="237" w:name="_Toc167956738"/>
      <w:bookmarkStart w:id="238" w:name="_Toc195632114"/>
      <w:bookmarkStart w:id="239" w:name="_Toc195632422"/>
      <w:bookmarkStart w:id="240" w:name="_Toc196836890"/>
      <w:r w:rsidRPr="00062D5B">
        <w:rPr>
          <w:rFonts w:hint="eastAsia"/>
        </w:rPr>
        <w:t>归档</w:t>
      </w:r>
      <w:bookmarkEnd w:id="230"/>
      <w:bookmarkEnd w:id="231"/>
      <w:bookmarkEnd w:id="232"/>
      <w:bookmarkEnd w:id="233"/>
      <w:bookmarkEnd w:id="234"/>
      <w:bookmarkEnd w:id="235"/>
      <w:bookmarkEnd w:id="236"/>
      <w:bookmarkEnd w:id="237"/>
      <w:bookmarkEnd w:id="238"/>
      <w:bookmarkEnd w:id="239"/>
      <w:bookmarkEnd w:id="240"/>
    </w:p>
    <w:p w14:paraId="3F632010" w14:textId="77777777" w:rsidR="00C66D94" w:rsidRPr="00062D5B" w:rsidRDefault="00000000">
      <w:pPr>
        <w:pStyle w:val="afffff5"/>
        <w:ind w:firstLine="420"/>
      </w:pPr>
      <w:r w:rsidRPr="00062D5B">
        <w:rPr>
          <w:rFonts w:hint="eastAsia"/>
        </w:rPr>
        <w:t>应对网上申请、受理、审核、登簿的操作数据及时归档。</w:t>
      </w:r>
    </w:p>
    <w:p w14:paraId="4C8412E6" w14:textId="77777777" w:rsidR="00C66D94" w:rsidRPr="00062D5B" w:rsidRDefault="00000000">
      <w:pPr>
        <w:pStyle w:val="affc"/>
        <w:spacing w:before="312" w:after="312"/>
      </w:pPr>
      <w:bookmarkStart w:id="241" w:name="_Toc163047724"/>
      <w:bookmarkStart w:id="242" w:name="_Toc167956744"/>
      <w:bookmarkStart w:id="243" w:name="_Toc175145005"/>
      <w:bookmarkStart w:id="244" w:name="_Toc182401562"/>
      <w:bookmarkStart w:id="245" w:name="_Toc166860601"/>
      <w:bookmarkStart w:id="246" w:name="_Toc165367170"/>
      <w:bookmarkStart w:id="247" w:name="_Toc147669685"/>
      <w:bookmarkStart w:id="248" w:name="_Toc165367877"/>
      <w:bookmarkStart w:id="249" w:name="_Toc195632115"/>
      <w:bookmarkStart w:id="250" w:name="_Toc195632423"/>
      <w:bookmarkStart w:id="251" w:name="_Toc196836891"/>
      <w:r w:rsidRPr="00062D5B">
        <w:rPr>
          <w:rFonts w:hint="eastAsia"/>
        </w:rPr>
        <w:t>服务保障</w:t>
      </w:r>
      <w:bookmarkEnd w:id="241"/>
      <w:bookmarkEnd w:id="242"/>
      <w:bookmarkEnd w:id="243"/>
      <w:bookmarkEnd w:id="244"/>
      <w:bookmarkEnd w:id="245"/>
      <w:bookmarkEnd w:id="246"/>
      <w:bookmarkEnd w:id="247"/>
      <w:bookmarkEnd w:id="248"/>
      <w:bookmarkEnd w:id="249"/>
      <w:bookmarkEnd w:id="250"/>
      <w:bookmarkEnd w:id="251"/>
    </w:p>
    <w:p w14:paraId="01D5CCF0" w14:textId="77777777" w:rsidR="00C66D94" w:rsidRPr="00062D5B" w:rsidRDefault="00000000">
      <w:pPr>
        <w:pStyle w:val="affd"/>
        <w:spacing w:before="156" w:after="156"/>
      </w:pPr>
      <w:bookmarkStart w:id="252" w:name="_Toc147669686"/>
      <w:bookmarkStart w:id="253" w:name="_Toc165367171"/>
      <w:bookmarkStart w:id="254" w:name="_Toc165367878"/>
      <w:bookmarkStart w:id="255" w:name="_Toc163047725"/>
      <w:bookmarkStart w:id="256" w:name="_Toc166860602"/>
      <w:bookmarkStart w:id="257" w:name="_Toc167956745"/>
      <w:bookmarkStart w:id="258" w:name="_Toc175145006"/>
      <w:bookmarkStart w:id="259" w:name="_Toc182401563"/>
      <w:bookmarkStart w:id="260" w:name="_Toc195632116"/>
      <w:bookmarkStart w:id="261" w:name="_Toc195632424"/>
      <w:bookmarkStart w:id="262" w:name="_Toc196836892"/>
      <w:r w:rsidRPr="00062D5B">
        <w:rPr>
          <w:rFonts w:hint="eastAsia"/>
        </w:rPr>
        <w:t>提醒警示</w:t>
      </w:r>
      <w:bookmarkEnd w:id="252"/>
      <w:bookmarkEnd w:id="253"/>
      <w:bookmarkEnd w:id="254"/>
      <w:bookmarkEnd w:id="255"/>
      <w:bookmarkEnd w:id="256"/>
      <w:bookmarkEnd w:id="257"/>
      <w:bookmarkEnd w:id="258"/>
      <w:bookmarkEnd w:id="259"/>
      <w:bookmarkEnd w:id="260"/>
      <w:bookmarkEnd w:id="261"/>
      <w:bookmarkEnd w:id="262"/>
    </w:p>
    <w:p w14:paraId="0223BC54" w14:textId="77777777" w:rsidR="00C66D94" w:rsidRPr="00062D5B" w:rsidRDefault="00000000">
      <w:pPr>
        <w:pStyle w:val="afffffffff1"/>
      </w:pPr>
      <w:r w:rsidRPr="00062D5B">
        <w:rPr>
          <w:rFonts w:hint="eastAsia"/>
        </w:rPr>
        <w:t>网上服务平台应设置提醒，其内容包括但不限于：</w:t>
      </w:r>
    </w:p>
    <w:p w14:paraId="2FFC8B48" w14:textId="77777777" w:rsidR="00C66D94" w:rsidRPr="00062D5B" w:rsidRDefault="00000000">
      <w:pPr>
        <w:pStyle w:val="af5"/>
        <w:numPr>
          <w:ilvl w:val="0"/>
          <w:numId w:val="40"/>
        </w:numPr>
      </w:pPr>
      <w:r w:rsidRPr="00062D5B">
        <w:rPr>
          <w:rFonts w:hint="eastAsia"/>
        </w:rPr>
        <w:t>应遵守所有与网络服务有关的网络协议、规定和程序；</w:t>
      </w:r>
    </w:p>
    <w:p w14:paraId="06780C71" w14:textId="77777777" w:rsidR="00C66D94" w:rsidRPr="00062D5B" w:rsidRDefault="00000000">
      <w:pPr>
        <w:pStyle w:val="af5"/>
      </w:pPr>
      <w:r w:rsidRPr="00062D5B">
        <w:rPr>
          <w:rFonts w:hint="eastAsia"/>
        </w:rPr>
        <w:t>应真实、准确、全面填写申请材料，并注意保密。</w:t>
      </w:r>
    </w:p>
    <w:p w14:paraId="4681FB3B" w14:textId="77777777" w:rsidR="00C66D94" w:rsidRPr="00062D5B" w:rsidRDefault="00000000">
      <w:pPr>
        <w:pStyle w:val="afffffffff1"/>
      </w:pPr>
      <w:r w:rsidRPr="00062D5B">
        <w:rPr>
          <w:rFonts w:hint="eastAsia"/>
        </w:rPr>
        <w:t>对专业性较强的术语、复杂的操作等，网上服务平台应提供在线帮助或操作指引。</w:t>
      </w:r>
    </w:p>
    <w:p w14:paraId="038FD869" w14:textId="77777777" w:rsidR="00C66D94" w:rsidRPr="00062D5B" w:rsidRDefault="00000000">
      <w:pPr>
        <w:pStyle w:val="afffffffff1"/>
      </w:pPr>
      <w:r w:rsidRPr="00062D5B">
        <w:rPr>
          <w:rFonts w:hint="eastAsia"/>
        </w:rPr>
        <w:t>对执行后会产生严重后果的功能，应设置警告提示和误操作回退功能，并在执行命令前要求确认。</w:t>
      </w:r>
    </w:p>
    <w:p w14:paraId="406DDCAE" w14:textId="77777777" w:rsidR="00C66D94" w:rsidRPr="00062D5B" w:rsidRDefault="00000000">
      <w:pPr>
        <w:pStyle w:val="affd"/>
        <w:spacing w:before="156" w:after="156"/>
      </w:pPr>
      <w:bookmarkStart w:id="263" w:name="_Toc166860603"/>
      <w:bookmarkStart w:id="264" w:name="_Toc147669687"/>
      <w:bookmarkStart w:id="265" w:name="_Toc165367172"/>
      <w:bookmarkStart w:id="266" w:name="_Toc165367879"/>
      <w:bookmarkStart w:id="267" w:name="_Toc175145007"/>
      <w:bookmarkStart w:id="268" w:name="_Toc167956746"/>
      <w:bookmarkStart w:id="269" w:name="_Toc182401564"/>
      <w:bookmarkStart w:id="270" w:name="_Toc163047726"/>
      <w:bookmarkStart w:id="271" w:name="_Toc195632117"/>
      <w:bookmarkStart w:id="272" w:name="_Toc195632425"/>
      <w:bookmarkStart w:id="273" w:name="_Toc196836893"/>
      <w:r w:rsidRPr="00062D5B">
        <w:rPr>
          <w:rFonts w:hint="eastAsia"/>
        </w:rPr>
        <w:t>多渠道交互</w:t>
      </w:r>
      <w:bookmarkEnd w:id="263"/>
      <w:bookmarkEnd w:id="264"/>
      <w:bookmarkEnd w:id="265"/>
      <w:bookmarkEnd w:id="266"/>
      <w:bookmarkEnd w:id="267"/>
      <w:bookmarkEnd w:id="268"/>
      <w:bookmarkEnd w:id="269"/>
      <w:bookmarkEnd w:id="270"/>
      <w:bookmarkEnd w:id="271"/>
      <w:bookmarkEnd w:id="272"/>
      <w:bookmarkEnd w:id="273"/>
    </w:p>
    <w:p w14:paraId="2FD70DAC" w14:textId="77777777" w:rsidR="008B7260" w:rsidRPr="00062D5B" w:rsidRDefault="00000000" w:rsidP="008B7260">
      <w:pPr>
        <w:pStyle w:val="afffffffff1"/>
      </w:pPr>
      <w:r w:rsidRPr="00062D5B">
        <w:rPr>
          <w:rFonts w:hint="eastAsia"/>
        </w:rPr>
        <w:t>应提供站内导航（栏目间的有效链接）、站外导航（与相关网站的链接）</w:t>
      </w:r>
      <w:r w:rsidR="008B7260" w:rsidRPr="00062D5B">
        <w:rPr>
          <w:rFonts w:hint="eastAsia"/>
        </w:rPr>
        <w:t>。</w:t>
      </w:r>
    </w:p>
    <w:p w14:paraId="38269FE2" w14:textId="741BB33D" w:rsidR="008B7260" w:rsidRPr="00062D5B" w:rsidRDefault="00000000" w:rsidP="008B7260">
      <w:pPr>
        <w:pStyle w:val="afffffffff1"/>
      </w:pPr>
      <w:r w:rsidRPr="00062D5B">
        <w:rPr>
          <w:rFonts w:hint="eastAsia"/>
        </w:rPr>
        <w:t>应提供多渠道服务平台和工具，包括</w:t>
      </w:r>
      <w:r w:rsidR="0023226A" w:rsidRPr="00062D5B">
        <w:rPr>
          <w:rFonts w:hint="eastAsia"/>
        </w:rPr>
        <w:t>移动</w:t>
      </w:r>
      <w:r w:rsidRPr="00062D5B">
        <w:rPr>
          <w:rFonts w:hint="eastAsia"/>
        </w:rPr>
        <w:t>版互动服务等</w:t>
      </w:r>
      <w:r w:rsidR="008B7260" w:rsidRPr="00062D5B">
        <w:rPr>
          <w:rFonts w:hint="eastAsia"/>
        </w:rPr>
        <w:t>。</w:t>
      </w:r>
    </w:p>
    <w:p w14:paraId="3812155D" w14:textId="0BCC33E2" w:rsidR="008B7260" w:rsidRPr="00062D5B" w:rsidRDefault="008B7260" w:rsidP="008B7260">
      <w:pPr>
        <w:pStyle w:val="afffffffff1"/>
      </w:pPr>
      <w:r w:rsidRPr="00062D5B">
        <w:rPr>
          <w:rFonts w:hint="eastAsia"/>
        </w:rPr>
        <w:t>应提供包括以下的网上互动服务：</w:t>
      </w:r>
    </w:p>
    <w:p w14:paraId="47375985" w14:textId="64269257" w:rsidR="008B7260" w:rsidRPr="00062D5B" w:rsidRDefault="008B7260" w:rsidP="008B7260">
      <w:pPr>
        <w:pStyle w:val="af5"/>
        <w:numPr>
          <w:ilvl w:val="0"/>
          <w:numId w:val="41"/>
        </w:numPr>
      </w:pPr>
      <w:bookmarkStart w:id="274" w:name="_Toc147669681"/>
      <w:bookmarkStart w:id="275" w:name="_Toc163047720"/>
      <w:bookmarkStart w:id="276" w:name="_Toc165367166"/>
      <w:bookmarkStart w:id="277" w:name="_Toc165367873"/>
      <w:bookmarkStart w:id="278" w:name="_Toc175145001"/>
      <w:bookmarkStart w:id="279" w:name="_Toc166860597"/>
      <w:bookmarkStart w:id="280" w:name="_Toc182401558"/>
      <w:bookmarkStart w:id="281" w:name="_Toc167956740"/>
      <w:r w:rsidRPr="00062D5B">
        <w:rPr>
          <w:rFonts w:hint="eastAsia"/>
        </w:rPr>
        <w:lastRenderedPageBreak/>
        <w:t>网上咨询</w:t>
      </w:r>
      <w:bookmarkEnd w:id="274"/>
      <w:bookmarkEnd w:id="275"/>
      <w:bookmarkEnd w:id="276"/>
      <w:bookmarkEnd w:id="277"/>
      <w:bookmarkEnd w:id="278"/>
      <w:bookmarkEnd w:id="279"/>
      <w:bookmarkEnd w:id="280"/>
      <w:bookmarkEnd w:id="281"/>
      <w:r w:rsidRPr="00062D5B">
        <w:rPr>
          <w:rFonts w:hint="eastAsia"/>
        </w:rPr>
        <w:t>：在线咨询服务，并由相关工作人员及时回复，保证与申请人沟通流畅；有条件时，宜提供在线视频咨询服务；</w:t>
      </w:r>
    </w:p>
    <w:p w14:paraId="0492B9A7" w14:textId="08BF77FA" w:rsidR="008B7260" w:rsidRPr="00062D5B" w:rsidRDefault="008B7260" w:rsidP="008B7260">
      <w:pPr>
        <w:pStyle w:val="af5"/>
      </w:pPr>
      <w:bookmarkStart w:id="282" w:name="_Toc182401559"/>
      <w:bookmarkStart w:id="283" w:name="_Toc166860598"/>
      <w:bookmarkStart w:id="284" w:name="_Toc167956741"/>
      <w:bookmarkStart w:id="285" w:name="_Toc175145002"/>
      <w:bookmarkStart w:id="286" w:name="_Toc165367167"/>
      <w:bookmarkStart w:id="287" w:name="_Toc165367874"/>
      <w:bookmarkStart w:id="288" w:name="_Toc147669682"/>
      <w:bookmarkStart w:id="289" w:name="_Toc163047721"/>
      <w:r w:rsidRPr="00062D5B">
        <w:rPr>
          <w:rFonts w:hint="eastAsia"/>
        </w:rPr>
        <w:t>网上投诉</w:t>
      </w:r>
      <w:bookmarkEnd w:id="282"/>
      <w:bookmarkEnd w:id="283"/>
      <w:bookmarkEnd w:id="284"/>
      <w:bookmarkEnd w:id="285"/>
      <w:bookmarkEnd w:id="286"/>
      <w:bookmarkEnd w:id="287"/>
      <w:bookmarkEnd w:id="288"/>
      <w:bookmarkEnd w:id="289"/>
      <w:r w:rsidRPr="00062D5B">
        <w:rPr>
          <w:rFonts w:hint="eastAsia"/>
        </w:rPr>
        <w:t>：网上投诉服务，并向公众公开投诉处理时限、反馈投诉举报处理的结果；</w:t>
      </w:r>
    </w:p>
    <w:p w14:paraId="00E37EDC" w14:textId="4AF9E61C" w:rsidR="008B7260" w:rsidRPr="00062D5B" w:rsidRDefault="008B7260" w:rsidP="008B7260">
      <w:pPr>
        <w:pStyle w:val="af5"/>
      </w:pPr>
      <w:bookmarkStart w:id="290" w:name="_Toc166860599"/>
      <w:bookmarkStart w:id="291" w:name="_Toc182401560"/>
      <w:bookmarkStart w:id="292" w:name="_Toc147669683"/>
      <w:bookmarkStart w:id="293" w:name="_Toc175145003"/>
      <w:bookmarkStart w:id="294" w:name="_Toc163047722"/>
      <w:bookmarkStart w:id="295" w:name="_Toc165367168"/>
      <w:bookmarkStart w:id="296" w:name="_Toc165367875"/>
      <w:bookmarkStart w:id="297" w:name="_Toc167956742"/>
      <w:r w:rsidRPr="00062D5B">
        <w:rPr>
          <w:rFonts w:hint="eastAsia"/>
        </w:rPr>
        <w:t>意见征集</w:t>
      </w:r>
      <w:bookmarkEnd w:id="290"/>
      <w:bookmarkEnd w:id="291"/>
      <w:bookmarkEnd w:id="292"/>
      <w:bookmarkEnd w:id="293"/>
      <w:bookmarkEnd w:id="294"/>
      <w:bookmarkEnd w:id="295"/>
      <w:bookmarkEnd w:id="296"/>
      <w:bookmarkEnd w:id="297"/>
      <w:r w:rsidRPr="00062D5B">
        <w:rPr>
          <w:rFonts w:hint="eastAsia"/>
        </w:rPr>
        <w:t>：意见征集服务，</w:t>
      </w:r>
      <w:proofErr w:type="gramStart"/>
      <w:r w:rsidRPr="00062D5B">
        <w:rPr>
          <w:rFonts w:hint="eastAsia"/>
        </w:rPr>
        <w:t>明确公</w:t>
      </w:r>
      <w:proofErr w:type="gramEnd"/>
      <w:r w:rsidRPr="00062D5B">
        <w:rPr>
          <w:rFonts w:hint="eastAsia"/>
        </w:rPr>
        <w:t>示意见征集服务响应时间，工作人员应及时反馈答复。</w:t>
      </w:r>
    </w:p>
    <w:p w14:paraId="169867AE" w14:textId="77777777" w:rsidR="00C66D94" w:rsidRPr="00062D5B" w:rsidRDefault="00000000">
      <w:pPr>
        <w:pStyle w:val="affd"/>
        <w:spacing w:before="156" w:after="156"/>
      </w:pPr>
      <w:bookmarkStart w:id="298" w:name="_Toc165367173"/>
      <w:bookmarkStart w:id="299" w:name="_Toc147669688"/>
      <w:bookmarkStart w:id="300" w:name="_Toc165367880"/>
      <w:bookmarkStart w:id="301" w:name="_Toc166860604"/>
      <w:bookmarkStart w:id="302" w:name="_Toc175145008"/>
      <w:bookmarkStart w:id="303" w:name="_Toc182401565"/>
      <w:bookmarkStart w:id="304" w:name="_Toc163047727"/>
      <w:bookmarkStart w:id="305" w:name="_Toc167956747"/>
      <w:bookmarkStart w:id="306" w:name="_Toc195632118"/>
      <w:bookmarkStart w:id="307" w:name="_Toc195632426"/>
      <w:bookmarkStart w:id="308" w:name="_Toc196836894"/>
      <w:r w:rsidRPr="00062D5B">
        <w:rPr>
          <w:rFonts w:hint="eastAsia"/>
        </w:rPr>
        <w:t>信息及系统安全</w:t>
      </w:r>
      <w:bookmarkEnd w:id="298"/>
      <w:bookmarkEnd w:id="299"/>
      <w:bookmarkEnd w:id="300"/>
      <w:bookmarkEnd w:id="301"/>
      <w:bookmarkEnd w:id="302"/>
      <w:bookmarkEnd w:id="303"/>
      <w:bookmarkEnd w:id="304"/>
      <w:bookmarkEnd w:id="305"/>
      <w:bookmarkEnd w:id="306"/>
      <w:bookmarkEnd w:id="307"/>
      <w:bookmarkEnd w:id="308"/>
    </w:p>
    <w:p w14:paraId="6FCE3C19" w14:textId="77777777" w:rsidR="00C66D94" w:rsidRPr="00062D5B" w:rsidRDefault="00000000">
      <w:pPr>
        <w:pStyle w:val="afffff5"/>
        <w:ind w:firstLine="420"/>
      </w:pPr>
      <w:r w:rsidRPr="00062D5B">
        <w:rPr>
          <w:rFonts w:hint="eastAsia"/>
        </w:rPr>
        <w:t>应保证用户隐私及信息安全，系统、运行维护等，应符合GB/T 21061的规定数据记录管理。</w:t>
      </w:r>
    </w:p>
    <w:p w14:paraId="1A882018" w14:textId="77777777" w:rsidR="00C66D94" w:rsidRPr="00062D5B" w:rsidRDefault="00000000">
      <w:pPr>
        <w:pStyle w:val="affc"/>
        <w:spacing w:before="312" w:after="312"/>
      </w:pPr>
      <w:bookmarkStart w:id="309" w:name="_Toc147669690"/>
      <w:bookmarkStart w:id="310" w:name="_Toc182401567"/>
      <w:bookmarkStart w:id="311" w:name="_Toc163047729"/>
      <w:bookmarkStart w:id="312" w:name="_Toc175145010"/>
      <w:bookmarkStart w:id="313" w:name="_Toc165367175"/>
      <w:bookmarkStart w:id="314" w:name="_Toc167956749"/>
      <w:bookmarkStart w:id="315" w:name="_Toc165367882"/>
      <w:bookmarkStart w:id="316" w:name="_Toc166860606"/>
      <w:bookmarkStart w:id="317" w:name="_Toc195632119"/>
      <w:bookmarkStart w:id="318" w:name="_Toc195632427"/>
      <w:bookmarkStart w:id="319" w:name="_Toc196836895"/>
      <w:r w:rsidRPr="00062D5B">
        <w:rPr>
          <w:rFonts w:hint="eastAsia"/>
        </w:rPr>
        <w:t>服务评价与改进</w:t>
      </w:r>
      <w:bookmarkEnd w:id="309"/>
      <w:bookmarkEnd w:id="310"/>
      <w:bookmarkEnd w:id="311"/>
      <w:bookmarkEnd w:id="312"/>
      <w:bookmarkEnd w:id="313"/>
      <w:bookmarkEnd w:id="314"/>
      <w:bookmarkEnd w:id="315"/>
      <w:bookmarkEnd w:id="316"/>
      <w:bookmarkEnd w:id="317"/>
      <w:bookmarkEnd w:id="318"/>
      <w:bookmarkEnd w:id="319"/>
    </w:p>
    <w:p w14:paraId="73440990" w14:textId="0789BC52" w:rsidR="00C66D94" w:rsidRPr="00062D5B" w:rsidRDefault="00000000">
      <w:pPr>
        <w:pStyle w:val="affd"/>
        <w:spacing w:before="156" w:after="156"/>
      </w:pPr>
      <w:bookmarkStart w:id="320" w:name="_Toc163047730"/>
      <w:bookmarkStart w:id="321" w:name="_Toc165367176"/>
      <w:bookmarkStart w:id="322" w:name="_Toc165367883"/>
      <w:bookmarkStart w:id="323" w:name="_Toc147669691"/>
      <w:bookmarkStart w:id="324" w:name="_Toc175145011"/>
      <w:bookmarkStart w:id="325" w:name="_Toc166860607"/>
      <w:bookmarkStart w:id="326" w:name="_Toc182401568"/>
      <w:bookmarkStart w:id="327" w:name="_Toc167956750"/>
      <w:bookmarkStart w:id="328" w:name="_Toc195632120"/>
      <w:bookmarkStart w:id="329" w:name="_Toc195632428"/>
      <w:bookmarkStart w:id="330" w:name="_Toc196836896"/>
      <w:r w:rsidRPr="00062D5B">
        <w:rPr>
          <w:rFonts w:hint="eastAsia"/>
        </w:rPr>
        <w:t>评价</w:t>
      </w:r>
      <w:bookmarkEnd w:id="320"/>
      <w:bookmarkEnd w:id="321"/>
      <w:bookmarkEnd w:id="322"/>
      <w:bookmarkEnd w:id="323"/>
      <w:bookmarkEnd w:id="324"/>
      <w:bookmarkEnd w:id="325"/>
      <w:bookmarkEnd w:id="326"/>
      <w:bookmarkEnd w:id="327"/>
      <w:bookmarkEnd w:id="328"/>
      <w:bookmarkEnd w:id="329"/>
      <w:bookmarkEnd w:id="330"/>
    </w:p>
    <w:p w14:paraId="0AAA0F6D" w14:textId="6A60EB07" w:rsidR="00C66D94" w:rsidRPr="00062D5B" w:rsidRDefault="00000000" w:rsidP="008B7260">
      <w:pPr>
        <w:pStyle w:val="afffffffff1"/>
      </w:pPr>
      <w:r w:rsidRPr="00062D5B">
        <w:rPr>
          <w:rFonts w:hint="eastAsia"/>
        </w:rPr>
        <w:t>可采用自我评价、第三方评价、用户评价等方式对网上服务进行评价，可采取量化评价形式，日常评价与年终评价相结合。</w:t>
      </w:r>
    </w:p>
    <w:p w14:paraId="64D4BBE4" w14:textId="77777777" w:rsidR="008B7260" w:rsidRPr="00062D5B" w:rsidRDefault="00000000" w:rsidP="008B7260">
      <w:pPr>
        <w:pStyle w:val="afffffffff1"/>
      </w:pPr>
      <w:r w:rsidRPr="00062D5B">
        <w:rPr>
          <w:rFonts w:hint="eastAsia"/>
        </w:rPr>
        <w:t>对网上服务内容的完备性、易用性、时效性、群众满意度等方面制定评价指标，并设定权重和分值</w:t>
      </w:r>
      <w:r w:rsidR="008B7260" w:rsidRPr="00062D5B">
        <w:rPr>
          <w:rFonts w:hint="eastAsia"/>
        </w:rPr>
        <w:t>，服务可参考以下指标考虑：</w:t>
      </w:r>
    </w:p>
    <w:p w14:paraId="5038FD08" w14:textId="1F96F647" w:rsidR="008B7260" w:rsidRPr="00062D5B" w:rsidRDefault="008B7260" w:rsidP="008B7260">
      <w:pPr>
        <w:pStyle w:val="af5"/>
        <w:numPr>
          <w:ilvl w:val="0"/>
          <w:numId w:val="42"/>
        </w:numPr>
      </w:pPr>
      <w:r w:rsidRPr="00062D5B">
        <w:rPr>
          <w:rFonts w:hint="eastAsia"/>
        </w:rPr>
        <w:t>办理材料一次性告知率100%；</w:t>
      </w:r>
    </w:p>
    <w:p w14:paraId="355008A1" w14:textId="4388BD69" w:rsidR="008B7260" w:rsidRPr="00062D5B" w:rsidRDefault="008B7260" w:rsidP="008B7260">
      <w:pPr>
        <w:pStyle w:val="af5"/>
      </w:pPr>
      <w:r w:rsidRPr="00062D5B">
        <w:rPr>
          <w:rFonts w:hint="eastAsia"/>
        </w:rPr>
        <w:t>申请人服务满意度90%；</w:t>
      </w:r>
    </w:p>
    <w:p w14:paraId="5A67D178" w14:textId="6AD49164" w:rsidR="008B7260" w:rsidRPr="00062D5B" w:rsidRDefault="008B7260" w:rsidP="008B7260">
      <w:pPr>
        <w:pStyle w:val="af5"/>
      </w:pPr>
      <w:r w:rsidRPr="00062D5B">
        <w:rPr>
          <w:rFonts w:hint="eastAsia"/>
        </w:rPr>
        <w:t>承诺办结时限按时完成率100%；</w:t>
      </w:r>
    </w:p>
    <w:p w14:paraId="60E6DDF2" w14:textId="7EBD8A10" w:rsidR="00C66D94" w:rsidRPr="00062D5B" w:rsidRDefault="008B7260" w:rsidP="008B7260">
      <w:pPr>
        <w:pStyle w:val="af5"/>
      </w:pPr>
      <w:r w:rsidRPr="00062D5B">
        <w:rPr>
          <w:rFonts w:hint="eastAsia"/>
        </w:rPr>
        <w:t>事项办理出错率0%。</w:t>
      </w:r>
    </w:p>
    <w:p w14:paraId="13DD6B07" w14:textId="77777777" w:rsidR="00C66D94" w:rsidRPr="00062D5B" w:rsidRDefault="00000000" w:rsidP="008B7260">
      <w:pPr>
        <w:pStyle w:val="afffffffff1"/>
      </w:pPr>
      <w:r w:rsidRPr="00062D5B">
        <w:rPr>
          <w:rFonts w:hint="eastAsia"/>
        </w:rPr>
        <w:t>根据评价情况及时公布评价结果，评价结果作为效能评价的重要依据。</w:t>
      </w:r>
    </w:p>
    <w:p w14:paraId="305FA46A" w14:textId="77777777" w:rsidR="00C66D94" w:rsidRPr="00062D5B" w:rsidRDefault="00000000">
      <w:pPr>
        <w:pStyle w:val="affd"/>
        <w:spacing w:before="156" w:after="156"/>
      </w:pPr>
      <w:bookmarkStart w:id="331" w:name="_Toc166860610"/>
      <w:bookmarkStart w:id="332" w:name="_Toc163047733"/>
      <w:bookmarkStart w:id="333" w:name="_Toc165367886"/>
      <w:bookmarkStart w:id="334" w:name="_Toc167956753"/>
      <w:bookmarkStart w:id="335" w:name="_Toc182401571"/>
      <w:bookmarkStart w:id="336" w:name="_Toc165367179"/>
      <w:bookmarkStart w:id="337" w:name="_Toc175145014"/>
      <w:bookmarkStart w:id="338" w:name="_Toc147669694"/>
      <w:bookmarkStart w:id="339" w:name="_Toc195632121"/>
      <w:bookmarkStart w:id="340" w:name="_Toc195632429"/>
      <w:bookmarkStart w:id="341" w:name="_Toc196836897"/>
      <w:r w:rsidRPr="00062D5B">
        <w:rPr>
          <w:rFonts w:hint="eastAsia"/>
        </w:rPr>
        <w:t>持续改进</w:t>
      </w:r>
      <w:bookmarkEnd w:id="331"/>
      <w:bookmarkEnd w:id="332"/>
      <w:bookmarkEnd w:id="333"/>
      <w:bookmarkEnd w:id="334"/>
      <w:bookmarkEnd w:id="335"/>
      <w:bookmarkEnd w:id="336"/>
      <w:bookmarkEnd w:id="337"/>
      <w:bookmarkEnd w:id="338"/>
      <w:bookmarkEnd w:id="339"/>
      <w:bookmarkEnd w:id="340"/>
      <w:bookmarkEnd w:id="341"/>
    </w:p>
    <w:p w14:paraId="60334B2D" w14:textId="77777777" w:rsidR="00C66D94" w:rsidRDefault="00000000">
      <w:pPr>
        <w:pStyle w:val="afffff5"/>
        <w:ind w:firstLine="420"/>
        <w:sectPr w:rsidR="00C66D94" w:rsidSect="00062D5B">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type="lines" w:linePitch="312"/>
        </w:sectPr>
      </w:pPr>
      <w:r w:rsidRPr="00062D5B">
        <w:rPr>
          <w:rFonts w:hint="eastAsia"/>
        </w:rPr>
        <w:t>应根据评价结果，不断改进网上服务方式，优化网上服务流程，持续提升服务质量。</w:t>
      </w:r>
    </w:p>
    <w:p w14:paraId="2AD7E0EE" w14:textId="77777777" w:rsidR="00C66D94" w:rsidRDefault="00C66D94">
      <w:pPr>
        <w:pStyle w:val="af8"/>
        <w:rPr>
          <w:rFonts w:hint="eastAsia"/>
          <w:vanish w:val="0"/>
        </w:rPr>
      </w:pPr>
      <w:bookmarkStart w:id="342" w:name="BookMark5"/>
      <w:bookmarkEnd w:id="34"/>
    </w:p>
    <w:p w14:paraId="36DCCD4C" w14:textId="77777777" w:rsidR="00C66D94" w:rsidRDefault="00C66D94">
      <w:pPr>
        <w:pStyle w:val="afe"/>
        <w:rPr>
          <w:vanish w:val="0"/>
        </w:rPr>
      </w:pPr>
    </w:p>
    <w:p w14:paraId="4FBCB759" w14:textId="77777777" w:rsidR="00C66D94" w:rsidRDefault="00000000">
      <w:pPr>
        <w:pStyle w:val="aff3"/>
        <w:spacing w:after="156"/>
      </w:pPr>
      <w:r>
        <w:br/>
      </w:r>
      <w:bookmarkStart w:id="343" w:name="_Toc165367180"/>
      <w:bookmarkStart w:id="344" w:name="_Toc167956754"/>
      <w:bookmarkStart w:id="345" w:name="_Toc182401572"/>
      <w:bookmarkStart w:id="346" w:name="_Toc165367887"/>
      <w:bookmarkStart w:id="347" w:name="_Toc175145015"/>
      <w:bookmarkStart w:id="348" w:name="_Toc166860611"/>
      <w:bookmarkStart w:id="349" w:name="_Toc195632122"/>
      <w:bookmarkStart w:id="350" w:name="_Toc195632430"/>
      <w:bookmarkStart w:id="351" w:name="_Toc196836898"/>
      <w:r>
        <w:rPr>
          <w:rFonts w:hint="eastAsia"/>
        </w:rPr>
        <w:t>（规范性）</w:t>
      </w:r>
      <w:r>
        <w:br/>
      </w:r>
      <w:r>
        <w:rPr>
          <w:rFonts w:hint="eastAsia"/>
        </w:rPr>
        <w:t>存量房（二手房）转移登记</w:t>
      </w:r>
      <w:proofErr w:type="gramStart"/>
      <w:r>
        <w:rPr>
          <w:rFonts w:hint="eastAsia"/>
        </w:rPr>
        <w:t>全程网办</w:t>
      </w:r>
      <w:proofErr w:type="gramEnd"/>
      <w:r>
        <w:rPr>
          <w:rFonts w:hint="eastAsia"/>
        </w:rPr>
        <w:t>流程图</w:t>
      </w:r>
      <w:bookmarkEnd w:id="343"/>
      <w:bookmarkEnd w:id="344"/>
      <w:bookmarkEnd w:id="345"/>
      <w:bookmarkEnd w:id="346"/>
      <w:bookmarkEnd w:id="347"/>
      <w:bookmarkEnd w:id="348"/>
      <w:bookmarkEnd w:id="349"/>
      <w:bookmarkEnd w:id="350"/>
      <w:bookmarkEnd w:id="351"/>
    </w:p>
    <w:p w14:paraId="15D2A9E6" w14:textId="77777777" w:rsidR="00C66D94" w:rsidRDefault="00000000">
      <w:pPr>
        <w:pStyle w:val="aff4"/>
        <w:spacing w:before="156" w:after="156"/>
      </w:pPr>
      <w:bookmarkStart w:id="352" w:name="_Toc165367888"/>
      <w:bookmarkStart w:id="353" w:name="_Toc165367181"/>
      <w:bookmarkStart w:id="354" w:name="_Toc175145016"/>
      <w:bookmarkStart w:id="355" w:name="_Toc166860612"/>
      <w:bookmarkStart w:id="356" w:name="_Toc167956755"/>
      <w:bookmarkStart w:id="357" w:name="_Toc182401573"/>
      <w:bookmarkStart w:id="358" w:name="_Toc195632123"/>
      <w:bookmarkStart w:id="359" w:name="_Toc195632431"/>
      <w:bookmarkStart w:id="360" w:name="_Toc196836899"/>
      <w:r>
        <w:rPr>
          <w:rFonts w:hint="eastAsia"/>
        </w:rPr>
        <w:t>存量房（二手房）买卖转移登记</w:t>
      </w:r>
      <w:proofErr w:type="gramStart"/>
      <w:r>
        <w:rPr>
          <w:rFonts w:hint="eastAsia"/>
        </w:rPr>
        <w:t>全程网办</w:t>
      </w:r>
      <w:bookmarkEnd w:id="352"/>
      <w:bookmarkEnd w:id="353"/>
      <w:bookmarkEnd w:id="354"/>
      <w:bookmarkEnd w:id="355"/>
      <w:bookmarkEnd w:id="356"/>
      <w:bookmarkEnd w:id="357"/>
      <w:bookmarkEnd w:id="358"/>
      <w:bookmarkEnd w:id="359"/>
      <w:bookmarkEnd w:id="360"/>
      <w:proofErr w:type="gramEnd"/>
    </w:p>
    <w:p w14:paraId="4DCCAADB" w14:textId="77777777" w:rsidR="00C66D94" w:rsidRDefault="00000000">
      <w:pPr>
        <w:pStyle w:val="afffff5"/>
        <w:ind w:firstLine="420"/>
      </w:pPr>
      <w:r>
        <w:rPr>
          <w:rFonts w:hint="eastAsia"/>
        </w:rPr>
        <w:t>存量房（二手房）买卖转移登记</w:t>
      </w:r>
      <w:proofErr w:type="gramStart"/>
      <w:r>
        <w:rPr>
          <w:rFonts w:hint="eastAsia"/>
        </w:rPr>
        <w:t>全程网办</w:t>
      </w:r>
      <w:proofErr w:type="gramEnd"/>
      <w:r>
        <w:rPr>
          <w:rFonts w:hint="eastAsia"/>
        </w:rPr>
        <w:t>流程图见图A.1。</w:t>
      </w:r>
    </w:p>
    <w:p w14:paraId="3FC36648" w14:textId="77777777" w:rsidR="00C66D94" w:rsidRDefault="00000000">
      <w:pPr>
        <w:pStyle w:val="afffff5"/>
        <w:ind w:firstLine="420"/>
      </w:pPr>
      <w:r>
        <w:rPr>
          <w:noProof/>
        </w:rPr>
        <w:drawing>
          <wp:inline distT="0" distB="0" distL="0" distR="0" wp14:anchorId="0E440A7E" wp14:editId="63533201">
            <wp:extent cx="5670550" cy="6452870"/>
            <wp:effectExtent l="0" t="0" r="6350" b="5080"/>
            <wp:docPr id="150112519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25192" name="图片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678332" cy="6462046"/>
                    </a:xfrm>
                    <a:prstGeom prst="rect">
                      <a:avLst/>
                    </a:prstGeom>
                    <a:noFill/>
                    <a:ln>
                      <a:noFill/>
                    </a:ln>
                  </pic:spPr>
                </pic:pic>
              </a:graphicData>
            </a:graphic>
          </wp:inline>
        </w:drawing>
      </w:r>
    </w:p>
    <w:p w14:paraId="4637A003" w14:textId="0B80FFED" w:rsidR="00C66D94" w:rsidRDefault="00062D5B">
      <w:pPr>
        <w:pStyle w:val="af9"/>
        <w:spacing w:before="156" w:after="156"/>
      </w:pPr>
      <w:r>
        <w:rPr>
          <w:rFonts w:hint="eastAsia"/>
        </w:rPr>
        <w:t>存量房（二手房）买卖转移登记</w:t>
      </w:r>
      <w:proofErr w:type="gramStart"/>
      <w:r>
        <w:rPr>
          <w:rFonts w:hint="eastAsia"/>
        </w:rPr>
        <w:t>全程网办</w:t>
      </w:r>
      <w:proofErr w:type="gramEnd"/>
      <w:r>
        <w:rPr>
          <w:rFonts w:hint="eastAsia"/>
        </w:rPr>
        <w:t>流程图</w:t>
      </w:r>
    </w:p>
    <w:p w14:paraId="5F027458" w14:textId="77777777" w:rsidR="00C66D94" w:rsidRDefault="00000000">
      <w:pPr>
        <w:pStyle w:val="aff4"/>
        <w:spacing w:before="156" w:after="156"/>
      </w:pPr>
      <w:bookmarkStart w:id="361" w:name="_Toc167956756"/>
      <w:bookmarkStart w:id="362" w:name="_Toc165367182"/>
      <w:bookmarkStart w:id="363" w:name="_Toc175145017"/>
      <w:bookmarkStart w:id="364" w:name="_Toc165367889"/>
      <w:bookmarkStart w:id="365" w:name="_Toc166860613"/>
      <w:bookmarkStart w:id="366" w:name="_Toc182401574"/>
      <w:bookmarkStart w:id="367" w:name="_Toc195632124"/>
      <w:bookmarkStart w:id="368" w:name="_Toc195632432"/>
      <w:bookmarkStart w:id="369" w:name="_Toc196836900"/>
      <w:r>
        <w:rPr>
          <w:rFonts w:hint="eastAsia"/>
        </w:rPr>
        <w:lastRenderedPageBreak/>
        <w:t>存量房（二手房）转移登记粤省事</w:t>
      </w:r>
      <w:proofErr w:type="gramStart"/>
      <w:r>
        <w:rPr>
          <w:rFonts w:hint="eastAsia"/>
        </w:rPr>
        <w:t>全程网办</w:t>
      </w:r>
      <w:bookmarkEnd w:id="361"/>
      <w:bookmarkEnd w:id="362"/>
      <w:bookmarkEnd w:id="363"/>
      <w:bookmarkEnd w:id="364"/>
      <w:bookmarkEnd w:id="365"/>
      <w:bookmarkEnd w:id="366"/>
      <w:bookmarkEnd w:id="367"/>
      <w:bookmarkEnd w:id="368"/>
      <w:bookmarkEnd w:id="369"/>
      <w:proofErr w:type="gramEnd"/>
    </w:p>
    <w:p w14:paraId="7C364B53" w14:textId="77777777" w:rsidR="00C66D94" w:rsidRDefault="00000000">
      <w:pPr>
        <w:pStyle w:val="afffff5"/>
        <w:ind w:firstLine="420"/>
      </w:pPr>
      <w:r>
        <w:rPr>
          <w:rFonts w:hint="eastAsia"/>
        </w:rPr>
        <w:t>存量房（二手房）转移登记粤省事</w:t>
      </w:r>
      <w:proofErr w:type="gramStart"/>
      <w:r>
        <w:rPr>
          <w:rFonts w:hint="eastAsia"/>
        </w:rPr>
        <w:t>全程网办</w:t>
      </w:r>
      <w:proofErr w:type="gramEnd"/>
      <w:r>
        <w:rPr>
          <w:rFonts w:hint="eastAsia"/>
        </w:rPr>
        <w:t>流程图见图A.2。</w:t>
      </w:r>
    </w:p>
    <w:p w14:paraId="49F4BCEB" w14:textId="77777777" w:rsidR="00C66D94" w:rsidRDefault="00000000">
      <w:pPr>
        <w:pStyle w:val="afffff5"/>
        <w:ind w:firstLine="420"/>
      </w:pPr>
      <w:r>
        <w:rPr>
          <w:noProof/>
        </w:rPr>
        <w:drawing>
          <wp:inline distT="0" distB="0" distL="0" distR="0" wp14:anchorId="09B22CFA" wp14:editId="329A19FE">
            <wp:extent cx="5939790" cy="6231371"/>
            <wp:effectExtent l="0" t="0" r="3810" b="0"/>
            <wp:docPr id="153224850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48501" name="图片 3"/>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8073"/>
                    <a:stretch/>
                  </pic:blipFill>
                  <pic:spPr bwMode="auto">
                    <a:xfrm>
                      <a:off x="0" y="0"/>
                      <a:ext cx="5939790" cy="6231371"/>
                    </a:xfrm>
                    <a:prstGeom prst="rect">
                      <a:avLst/>
                    </a:prstGeom>
                    <a:noFill/>
                    <a:ln>
                      <a:noFill/>
                    </a:ln>
                    <a:extLst>
                      <a:ext uri="{53640926-AAD7-44D8-BBD7-CCE9431645EC}">
                        <a14:shadowObscured xmlns:a14="http://schemas.microsoft.com/office/drawing/2010/main"/>
                      </a:ext>
                    </a:extLst>
                  </pic:spPr>
                </pic:pic>
              </a:graphicData>
            </a:graphic>
          </wp:inline>
        </w:drawing>
      </w:r>
    </w:p>
    <w:p w14:paraId="4D005052" w14:textId="61FCB9F7" w:rsidR="00C66D94" w:rsidRDefault="00062D5B">
      <w:pPr>
        <w:pStyle w:val="af9"/>
        <w:spacing w:before="156" w:after="156"/>
      </w:pPr>
      <w:r>
        <w:rPr>
          <w:rFonts w:hint="eastAsia"/>
        </w:rPr>
        <w:t>存量房（二手房）转移登记粤省事</w:t>
      </w:r>
      <w:proofErr w:type="gramStart"/>
      <w:r>
        <w:rPr>
          <w:rFonts w:hint="eastAsia"/>
        </w:rPr>
        <w:t>全程网办</w:t>
      </w:r>
      <w:proofErr w:type="gramEnd"/>
      <w:r>
        <w:rPr>
          <w:rFonts w:hint="eastAsia"/>
        </w:rPr>
        <w:t>流程图</w:t>
      </w:r>
    </w:p>
    <w:p w14:paraId="20164889" w14:textId="77777777" w:rsidR="00C66D94" w:rsidRDefault="00C66D94">
      <w:pPr>
        <w:pStyle w:val="af9"/>
        <w:numPr>
          <w:ilvl w:val="0"/>
          <w:numId w:val="0"/>
        </w:numPr>
        <w:spacing w:before="156" w:after="156"/>
        <w:jc w:val="both"/>
      </w:pPr>
    </w:p>
    <w:p w14:paraId="11E97515" w14:textId="77777777" w:rsidR="00C66D94" w:rsidRDefault="00C66D94">
      <w:pPr>
        <w:pStyle w:val="af9"/>
        <w:spacing w:before="156" w:after="156"/>
        <w:sectPr w:rsidR="00C66D94" w:rsidSect="00062D5B">
          <w:headerReference w:type="even" r:id="rId30"/>
          <w:headerReference w:type="default" r:id="rId31"/>
          <w:footerReference w:type="even" r:id="rId32"/>
          <w:footerReference w:type="default" r:id="rId33"/>
          <w:pgSz w:w="11906" w:h="16838"/>
          <w:pgMar w:top="1928" w:right="1134" w:bottom="1134" w:left="1134" w:header="1418" w:footer="1134" w:gutter="284"/>
          <w:cols w:space="425"/>
          <w:formProt w:val="0"/>
          <w:docGrid w:type="lines" w:linePitch="312"/>
        </w:sectPr>
      </w:pPr>
    </w:p>
    <w:p w14:paraId="443D5AC7" w14:textId="77777777" w:rsidR="00C66D94" w:rsidRDefault="00C66D94">
      <w:pPr>
        <w:pStyle w:val="af8"/>
        <w:rPr>
          <w:rFonts w:hint="eastAsia"/>
          <w:vanish w:val="0"/>
        </w:rPr>
      </w:pPr>
    </w:p>
    <w:p w14:paraId="00D06E52" w14:textId="77777777" w:rsidR="00C66D94" w:rsidRDefault="00C66D94">
      <w:pPr>
        <w:pStyle w:val="afe"/>
        <w:rPr>
          <w:vanish w:val="0"/>
        </w:rPr>
      </w:pPr>
    </w:p>
    <w:p w14:paraId="5724F417" w14:textId="77777777" w:rsidR="00C66D94" w:rsidRDefault="00000000">
      <w:pPr>
        <w:pStyle w:val="aff3"/>
        <w:spacing w:after="156"/>
      </w:pPr>
      <w:r>
        <w:br/>
      </w:r>
      <w:bookmarkStart w:id="370" w:name="_Toc166860616"/>
      <w:bookmarkStart w:id="371" w:name="_Toc167956759"/>
      <w:bookmarkStart w:id="372" w:name="_Toc175145018"/>
      <w:bookmarkStart w:id="373" w:name="_Toc182401575"/>
      <w:bookmarkStart w:id="374" w:name="_Toc165367185"/>
      <w:bookmarkStart w:id="375" w:name="_Toc165367892"/>
      <w:bookmarkStart w:id="376" w:name="_Toc195632125"/>
      <w:bookmarkStart w:id="377" w:name="_Toc195632433"/>
      <w:bookmarkStart w:id="378" w:name="_Toc196836901"/>
      <w:r>
        <w:rPr>
          <w:rFonts w:hint="eastAsia"/>
        </w:rPr>
        <w:t>（规范性）</w:t>
      </w:r>
      <w:r>
        <w:br/>
      </w:r>
      <w:r>
        <w:rPr>
          <w:rFonts w:hint="eastAsia"/>
        </w:rPr>
        <w:t>存量房（二手房）转移登记申请材料清单</w:t>
      </w:r>
      <w:bookmarkEnd w:id="370"/>
      <w:bookmarkEnd w:id="371"/>
      <w:bookmarkEnd w:id="372"/>
      <w:bookmarkEnd w:id="373"/>
      <w:bookmarkEnd w:id="374"/>
      <w:bookmarkEnd w:id="375"/>
      <w:bookmarkEnd w:id="376"/>
      <w:bookmarkEnd w:id="377"/>
      <w:bookmarkEnd w:id="378"/>
    </w:p>
    <w:p w14:paraId="3FB4E7F4" w14:textId="77777777" w:rsidR="00C66D94" w:rsidRDefault="00000000">
      <w:pPr>
        <w:pStyle w:val="afffff5"/>
        <w:ind w:firstLine="420"/>
      </w:pPr>
      <w:r>
        <w:rPr>
          <w:rFonts w:hint="eastAsia"/>
        </w:rPr>
        <w:t>存量房（二手房）转移登记申请材料清单见表B.1。</w:t>
      </w:r>
    </w:p>
    <w:p w14:paraId="1A335987" w14:textId="77777777" w:rsidR="00C66D94" w:rsidRDefault="00000000">
      <w:pPr>
        <w:pStyle w:val="aff"/>
        <w:spacing w:before="156" w:after="156"/>
      </w:pPr>
      <w:r>
        <w:rPr>
          <w:rFonts w:hint="eastAsia"/>
        </w:rPr>
        <w:t>存量房（二手房）转移登记申请材料清单</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00"/>
        <w:gridCol w:w="932"/>
        <w:gridCol w:w="2523"/>
        <w:gridCol w:w="4248"/>
        <w:gridCol w:w="1121"/>
      </w:tblGrid>
      <w:tr w:rsidR="00C66D94" w14:paraId="5391D999" w14:textId="77777777" w:rsidTr="00FC4694">
        <w:trPr>
          <w:tblHeader/>
          <w:jc w:val="center"/>
        </w:trPr>
        <w:tc>
          <w:tcPr>
            <w:tcW w:w="500" w:type="dxa"/>
            <w:tcBorders>
              <w:top w:val="single" w:sz="8" w:space="0" w:color="auto"/>
              <w:left w:val="single" w:sz="12" w:space="0" w:color="auto"/>
              <w:bottom w:val="single" w:sz="12" w:space="0" w:color="auto"/>
            </w:tcBorders>
            <w:shd w:val="clear" w:color="auto" w:fill="auto"/>
            <w:vAlign w:val="center"/>
          </w:tcPr>
          <w:p w14:paraId="3EFE5A5F" w14:textId="77777777" w:rsidR="00C66D94" w:rsidRDefault="00000000">
            <w:pPr>
              <w:pStyle w:val="afffffffff9"/>
            </w:pPr>
            <w:r>
              <w:rPr>
                <w:rFonts w:hint="eastAsia"/>
              </w:rPr>
              <w:t>序号</w:t>
            </w:r>
          </w:p>
        </w:tc>
        <w:tc>
          <w:tcPr>
            <w:tcW w:w="933" w:type="dxa"/>
            <w:tcBorders>
              <w:top w:val="single" w:sz="8" w:space="0" w:color="auto"/>
              <w:bottom w:val="single" w:sz="12" w:space="0" w:color="auto"/>
            </w:tcBorders>
          </w:tcPr>
          <w:p w14:paraId="3EDDCF8B" w14:textId="77777777" w:rsidR="00C66D94" w:rsidRDefault="00000000">
            <w:pPr>
              <w:pStyle w:val="afffffffff9"/>
            </w:pPr>
            <w:r>
              <w:rPr>
                <w:rFonts w:hint="eastAsia"/>
              </w:rPr>
              <w:t>材料所属</w:t>
            </w:r>
          </w:p>
        </w:tc>
        <w:tc>
          <w:tcPr>
            <w:tcW w:w="2526" w:type="dxa"/>
            <w:tcBorders>
              <w:top w:val="single" w:sz="8" w:space="0" w:color="auto"/>
              <w:bottom w:val="single" w:sz="12" w:space="0" w:color="auto"/>
            </w:tcBorders>
            <w:shd w:val="clear" w:color="auto" w:fill="auto"/>
            <w:vAlign w:val="center"/>
          </w:tcPr>
          <w:p w14:paraId="5E6FE9F3" w14:textId="77777777" w:rsidR="00C66D94" w:rsidRDefault="00000000">
            <w:pPr>
              <w:pStyle w:val="afffffffff9"/>
            </w:pPr>
            <w:r>
              <w:rPr>
                <w:rFonts w:hint="eastAsia"/>
              </w:rPr>
              <w:t>材料名称</w:t>
            </w:r>
          </w:p>
        </w:tc>
        <w:tc>
          <w:tcPr>
            <w:tcW w:w="4253" w:type="dxa"/>
            <w:tcBorders>
              <w:top w:val="single" w:sz="8" w:space="0" w:color="auto"/>
              <w:bottom w:val="single" w:sz="12" w:space="0" w:color="auto"/>
            </w:tcBorders>
            <w:shd w:val="clear" w:color="auto" w:fill="auto"/>
            <w:vAlign w:val="center"/>
          </w:tcPr>
          <w:p w14:paraId="066F030C" w14:textId="77777777" w:rsidR="00C66D94" w:rsidRDefault="00000000">
            <w:pPr>
              <w:pStyle w:val="afffffffff9"/>
            </w:pPr>
            <w:r>
              <w:rPr>
                <w:rFonts w:hint="eastAsia"/>
              </w:rPr>
              <w:t>材料说明</w:t>
            </w:r>
          </w:p>
        </w:tc>
        <w:tc>
          <w:tcPr>
            <w:tcW w:w="1122" w:type="dxa"/>
            <w:tcBorders>
              <w:top w:val="single" w:sz="8" w:space="0" w:color="auto"/>
              <w:bottom w:val="single" w:sz="12" w:space="0" w:color="auto"/>
              <w:right w:val="single" w:sz="12" w:space="0" w:color="auto"/>
            </w:tcBorders>
          </w:tcPr>
          <w:p w14:paraId="6BD488D2" w14:textId="77777777" w:rsidR="00C66D94" w:rsidRDefault="00000000">
            <w:pPr>
              <w:pStyle w:val="afffffffff9"/>
            </w:pPr>
            <w:r>
              <w:rPr>
                <w:rFonts w:hint="eastAsia"/>
              </w:rPr>
              <w:t>备注</w:t>
            </w:r>
          </w:p>
        </w:tc>
      </w:tr>
      <w:tr w:rsidR="00C66D94" w14:paraId="6025F323" w14:textId="77777777" w:rsidTr="00FC4694">
        <w:trPr>
          <w:jc w:val="center"/>
        </w:trPr>
        <w:tc>
          <w:tcPr>
            <w:tcW w:w="500" w:type="dxa"/>
            <w:tcBorders>
              <w:top w:val="single" w:sz="12" w:space="0" w:color="auto"/>
              <w:left w:val="single" w:sz="12" w:space="0" w:color="auto"/>
            </w:tcBorders>
            <w:shd w:val="clear" w:color="auto" w:fill="auto"/>
            <w:vAlign w:val="center"/>
          </w:tcPr>
          <w:p w14:paraId="1D559F6C" w14:textId="77777777" w:rsidR="00C66D94" w:rsidRDefault="00000000">
            <w:pPr>
              <w:pStyle w:val="afffffffff9"/>
            </w:pPr>
            <w:r>
              <w:rPr>
                <w:rFonts w:hint="eastAsia"/>
              </w:rPr>
              <w:t>1</w:t>
            </w:r>
          </w:p>
        </w:tc>
        <w:tc>
          <w:tcPr>
            <w:tcW w:w="933" w:type="dxa"/>
            <w:vMerge w:val="restart"/>
            <w:tcBorders>
              <w:top w:val="single" w:sz="12" w:space="0" w:color="auto"/>
            </w:tcBorders>
            <w:vAlign w:val="center"/>
          </w:tcPr>
          <w:p w14:paraId="78D1A7BB" w14:textId="77777777" w:rsidR="00C66D94" w:rsidRDefault="00000000">
            <w:pPr>
              <w:pStyle w:val="afffffffff9"/>
            </w:pPr>
            <w:r>
              <w:rPr>
                <w:rFonts w:hint="eastAsia"/>
              </w:rPr>
              <w:t>不动产登记机构材料</w:t>
            </w:r>
          </w:p>
        </w:tc>
        <w:tc>
          <w:tcPr>
            <w:tcW w:w="2526" w:type="dxa"/>
            <w:tcBorders>
              <w:top w:val="single" w:sz="12" w:space="0" w:color="auto"/>
            </w:tcBorders>
            <w:shd w:val="clear" w:color="auto" w:fill="auto"/>
            <w:vAlign w:val="center"/>
          </w:tcPr>
          <w:p w14:paraId="1E1CA54D" w14:textId="77777777" w:rsidR="00C66D94" w:rsidRDefault="00000000">
            <w:pPr>
              <w:pStyle w:val="afffffffff9"/>
            </w:pPr>
            <w:r>
              <w:rPr>
                <w:rFonts w:hint="eastAsia"/>
              </w:rPr>
              <w:t>不动产权登记申请书及询问表</w:t>
            </w:r>
          </w:p>
        </w:tc>
        <w:tc>
          <w:tcPr>
            <w:tcW w:w="4253" w:type="dxa"/>
            <w:tcBorders>
              <w:top w:val="single" w:sz="12" w:space="0" w:color="auto"/>
            </w:tcBorders>
            <w:shd w:val="clear" w:color="auto" w:fill="auto"/>
            <w:vAlign w:val="center"/>
          </w:tcPr>
          <w:p w14:paraId="4BFE31E5" w14:textId="77777777" w:rsidR="00C66D94" w:rsidRDefault="00C66D94">
            <w:pPr>
              <w:pStyle w:val="afffffffff9"/>
            </w:pPr>
          </w:p>
        </w:tc>
        <w:tc>
          <w:tcPr>
            <w:tcW w:w="1122" w:type="dxa"/>
            <w:tcBorders>
              <w:top w:val="single" w:sz="12" w:space="0" w:color="auto"/>
              <w:right w:val="single" w:sz="12" w:space="0" w:color="auto"/>
            </w:tcBorders>
          </w:tcPr>
          <w:p w14:paraId="71CCFD7F" w14:textId="77777777" w:rsidR="00C66D94" w:rsidRDefault="00C66D94">
            <w:pPr>
              <w:pStyle w:val="afffffffff9"/>
            </w:pPr>
          </w:p>
        </w:tc>
      </w:tr>
      <w:tr w:rsidR="00C66D94" w14:paraId="5A6FFA3F" w14:textId="77777777" w:rsidTr="00FC4694">
        <w:trPr>
          <w:jc w:val="center"/>
        </w:trPr>
        <w:tc>
          <w:tcPr>
            <w:tcW w:w="500" w:type="dxa"/>
            <w:tcBorders>
              <w:left w:val="single" w:sz="12" w:space="0" w:color="auto"/>
            </w:tcBorders>
            <w:shd w:val="clear" w:color="auto" w:fill="auto"/>
            <w:vAlign w:val="center"/>
          </w:tcPr>
          <w:p w14:paraId="2AED6540" w14:textId="77777777" w:rsidR="00C66D94" w:rsidRDefault="00000000">
            <w:pPr>
              <w:pStyle w:val="afffffffff9"/>
            </w:pPr>
            <w:r>
              <w:rPr>
                <w:rFonts w:hint="eastAsia"/>
              </w:rPr>
              <w:t>2</w:t>
            </w:r>
          </w:p>
        </w:tc>
        <w:tc>
          <w:tcPr>
            <w:tcW w:w="933" w:type="dxa"/>
            <w:vMerge/>
          </w:tcPr>
          <w:p w14:paraId="7052126D" w14:textId="77777777" w:rsidR="00C66D94" w:rsidRDefault="00C66D94">
            <w:pPr>
              <w:pStyle w:val="afffffffff9"/>
            </w:pPr>
          </w:p>
        </w:tc>
        <w:tc>
          <w:tcPr>
            <w:tcW w:w="2526" w:type="dxa"/>
            <w:shd w:val="clear" w:color="auto" w:fill="auto"/>
            <w:vAlign w:val="center"/>
          </w:tcPr>
          <w:p w14:paraId="1799D90F" w14:textId="77777777" w:rsidR="00C66D94" w:rsidRDefault="00000000">
            <w:pPr>
              <w:pStyle w:val="afffffffff9"/>
            </w:pPr>
            <w:r>
              <w:rPr>
                <w:rFonts w:hint="eastAsia"/>
              </w:rPr>
              <w:t>申请人身份证明</w:t>
            </w:r>
          </w:p>
        </w:tc>
        <w:tc>
          <w:tcPr>
            <w:tcW w:w="4253" w:type="dxa"/>
            <w:shd w:val="clear" w:color="auto" w:fill="auto"/>
            <w:vAlign w:val="center"/>
          </w:tcPr>
          <w:p w14:paraId="0428D8DD" w14:textId="77777777" w:rsidR="00C66D94" w:rsidRDefault="00000000">
            <w:pPr>
              <w:pStyle w:val="afffffffff9"/>
            </w:pPr>
            <w:r>
              <w:rPr>
                <w:rFonts w:hint="eastAsia"/>
              </w:rPr>
              <w:t>增加存在监护或委托代办情形需要提交的材料。</w:t>
            </w:r>
          </w:p>
        </w:tc>
        <w:tc>
          <w:tcPr>
            <w:tcW w:w="1122" w:type="dxa"/>
            <w:tcBorders>
              <w:right w:val="single" w:sz="12" w:space="0" w:color="auto"/>
            </w:tcBorders>
          </w:tcPr>
          <w:p w14:paraId="2E14438B" w14:textId="77777777" w:rsidR="00C66D94" w:rsidRDefault="00C66D94">
            <w:pPr>
              <w:pStyle w:val="afffffffff9"/>
            </w:pPr>
          </w:p>
        </w:tc>
      </w:tr>
      <w:tr w:rsidR="00C66D94" w14:paraId="2AC856C9" w14:textId="77777777" w:rsidTr="00FC4694">
        <w:trPr>
          <w:jc w:val="center"/>
        </w:trPr>
        <w:tc>
          <w:tcPr>
            <w:tcW w:w="500" w:type="dxa"/>
            <w:tcBorders>
              <w:left w:val="single" w:sz="12" w:space="0" w:color="auto"/>
            </w:tcBorders>
            <w:shd w:val="clear" w:color="auto" w:fill="auto"/>
            <w:vAlign w:val="center"/>
          </w:tcPr>
          <w:p w14:paraId="14E0190F" w14:textId="77777777" w:rsidR="00C66D94" w:rsidRDefault="00000000">
            <w:pPr>
              <w:pStyle w:val="afffffffff9"/>
            </w:pPr>
            <w:r>
              <w:rPr>
                <w:rFonts w:hint="eastAsia"/>
              </w:rPr>
              <w:t>3</w:t>
            </w:r>
          </w:p>
        </w:tc>
        <w:tc>
          <w:tcPr>
            <w:tcW w:w="933" w:type="dxa"/>
            <w:vMerge/>
          </w:tcPr>
          <w:p w14:paraId="742E0394" w14:textId="77777777" w:rsidR="00C66D94" w:rsidRDefault="00C66D94">
            <w:pPr>
              <w:pStyle w:val="afffffffff9"/>
            </w:pPr>
          </w:p>
        </w:tc>
        <w:tc>
          <w:tcPr>
            <w:tcW w:w="2526" w:type="dxa"/>
            <w:shd w:val="clear" w:color="auto" w:fill="auto"/>
            <w:vAlign w:val="center"/>
          </w:tcPr>
          <w:p w14:paraId="244C2846" w14:textId="77777777" w:rsidR="00C66D94" w:rsidRDefault="00000000">
            <w:pPr>
              <w:pStyle w:val="afffffffff9"/>
            </w:pPr>
            <w:r>
              <w:rPr>
                <w:rFonts w:hint="eastAsia"/>
              </w:rPr>
              <w:t>不动产权属证书</w:t>
            </w:r>
          </w:p>
        </w:tc>
        <w:tc>
          <w:tcPr>
            <w:tcW w:w="4253" w:type="dxa"/>
            <w:shd w:val="clear" w:color="auto" w:fill="auto"/>
            <w:vAlign w:val="center"/>
          </w:tcPr>
          <w:p w14:paraId="18B1C14D" w14:textId="77777777" w:rsidR="00C66D94" w:rsidRDefault="00C66D94">
            <w:pPr>
              <w:pStyle w:val="afffffffff9"/>
            </w:pPr>
          </w:p>
        </w:tc>
        <w:tc>
          <w:tcPr>
            <w:tcW w:w="1122" w:type="dxa"/>
            <w:tcBorders>
              <w:right w:val="single" w:sz="12" w:space="0" w:color="auto"/>
            </w:tcBorders>
          </w:tcPr>
          <w:p w14:paraId="76515F77" w14:textId="77777777" w:rsidR="00C66D94" w:rsidRDefault="00C66D94">
            <w:pPr>
              <w:pStyle w:val="afffffffff9"/>
            </w:pPr>
          </w:p>
        </w:tc>
      </w:tr>
      <w:tr w:rsidR="00C66D94" w14:paraId="3EFBF2C3" w14:textId="77777777" w:rsidTr="00FC4694">
        <w:trPr>
          <w:jc w:val="center"/>
        </w:trPr>
        <w:tc>
          <w:tcPr>
            <w:tcW w:w="500" w:type="dxa"/>
            <w:tcBorders>
              <w:left w:val="single" w:sz="12" w:space="0" w:color="auto"/>
            </w:tcBorders>
            <w:shd w:val="clear" w:color="auto" w:fill="auto"/>
            <w:vAlign w:val="center"/>
          </w:tcPr>
          <w:p w14:paraId="62B62EEA" w14:textId="77777777" w:rsidR="00C66D94" w:rsidRDefault="00000000">
            <w:pPr>
              <w:pStyle w:val="afffffffff9"/>
            </w:pPr>
            <w:r>
              <w:rPr>
                <w:rFonts w:hint="eastAsia"/>
              </w:rPr>
              <w:t>4</w:t>
            </w:r>
          </w:p>
        </w:tc>
        <w:tc>
          <w:tcPr>
            <w:tcW w:w="933" w:type="dxa"/>
            <w:vMerge/>
          </w:tcPr>
          <w:p w14:paraId="0232B54E" w14:textId="77777777" w:rsidR="00C66D94" w:rsidRDefault="00C66D94">
            <w:pPr>
              <w:pStyle w:val="afffffffff9"/>
            </w:pPr>
          </w:p>
        </w:tc>
        <w:tc>
          <w:tcPr>
            <w:tcW w:w="2526" w:type="dxa"/>
            <w:vMerge w:val="restart"/>
            <w:shd w:val="clear" w:color="auto" w:fill="auto"/>
            <w:vAlign w:val="center"/>
          </w:tcPr>
          <w:p w14:paraId="6E623332" w14:textId="77777777" w:rsidR="00C66D94" w:rsidRDefault="00000000">
            <w:pPr>
              <w:pStyle w:val="afffffffff9"/>
            </w:pPr>
            <w:r>
              <w:rPr>
                <w:rFonts w:hint="eastAsia"/>
              </w:rPr>
              <w:t>国有建设用地使用权及房屋所有权转移证明材料</w:t>
            </w:r>
          </w:p>
        </w:tc>
        <w:tc>
          <w:tcPr>
            <w:tcW w:w="4253" w:type="dxa"/>
            <w:shd w:val="clear" w:color="auto" w:fill="auto"/>
            <w:vAlign w:val="center"/>
          </w:tcPr>
          <w:p w14:paraId="4852F868" w14:textId="77777777" w:rsidR="00C66D94" w:rsidRDefault="00000000">
            <w:pPr>
              <w:pStyle w:val="afffffffff9"/>
            </w:pPr>
            <w:r>
              <w:rPr>
                <w:rFonts w:hint="eastAsia"/>
              </w:rPr>
              <w:t>存量房（二手房）买卖合同</w:t>
            </w:r>
          </w:p>
        </w:tc>
        <w:tc>
          <w:tcPr>
            <w:tcW w:w="1122" w:type="dxa"/>
            <w:tcBorders>
              <w:right w:val="single" w:sz="12" w:space="0" w:color="auto"/>
            </w:tcBorders>
          </w:tcPr>
          <w:p w14:paraId="32108646" w14:textId="77777777" w:rsidR="00C66D94" w:rsidRDefault="00C66D94">
            <w:pPr>
              <w:pStyle w:val="afffffffff9"/>
            </w:pPr>
          </w:p>
        </w:tc>
      </w:tr>
      <w:tr w:rsidR="00C66D94" w14:paraId="0E8B35D6" w14:textId="77777777" w:rsidTr="00FC4694">
        <w:trPr>
          <w:jc w:val="center"/>
        </w:trPr>
        <w:tc>
          <w:tcPr>
            <w:tcW w:w="500" w:type="dxa"/>
            <w:tcBorders>
              <w:left w:val="single" w:sz="12" w:space="0" w:color="auto"/>
            </w:tcBorders>
            <w:shd w:val="clear" w:color="auto" w:fill="auto"/>
            <w:vAlign w:val="center"/>
          </w:tcPr>
          <w:p w14:paraId="629CF9AE" w14:textId="77777777" w:rsidR="00C66D94" w:rsidRDefault="00000000">
            <w:pPr>
              <w:pStyle w:val="afffffffff9"/>
            </w:pPr>
            <w:r>
              <w:rPr>
                <w:rFonts w:hint="eastAsia"/>
              </w:rPr>
              <w:t>5</w:t>
            </w:r>
          </w:p>
        </w:tc>
        <w:tc>
          <w:tcPr>
            <w:tcW w:w="933" w:type="dxa"/>
            <w:vMerge/>
          </w:tcPr>
          <w:p w14:paraId="3B23760E" w14:textId="77777777" w:rsidR="00C66D94" w:rsidRDefault="00C66D94">
            <w:pPr>
              <w:pStyle w:val="afffffffff9"/>
            </w:pPr>
          </w:p>
        </w:tc>
        <w:tc>
          <w:tcPr>
            <w:tcW w:w="2526" w:type="dxa"/>
            <w:vMerge/>
            <w:shd w:val="clear" w:color="auto" w:fill="auto"/>
            <w:vAlign w:val="center"/>
          </w:tcPr>
          <w:p w14:paraId="5A74DBDD" w14:textId="77777777" w:rsidR="00C66D94" w:rsidRDefault="00C66D94">
            <w:pPr>
              <w:pStyle w:val="afffffffff9"/>
            </w:pPr>
          </w:p>
        </w:tc>
        <w:tc>
          <w:tcPr>
            <w:tcW w:w="4253" w:type="dxa"/>
            <w:shd w:val="clear" w:color="auto" w:fill="auto"/>
          </w:tcPr>
          <w:p w14:paraId="502392E3" w14:textId="77777777" w:rsidR="00C66D94" w:rsidRDefault="00000000">
            <w:pPr>
              <w:pStyle w:val="afffffffff9"/>
            </w:pPr>
            <w:r>
              <w:rPr>
                <w:rFonts w:hint="eastAsia"/>
              </w:rPr>
              <w:t>拍卖成交确认书。</w:t>
            </w:r>
          </w:p>
        </w:tc>
        <w:tc>
          <w:tcPr>
            <w:tcW w:w="1122" w:type="dxa"/>
            <w:tcBorders>
              <w:right w:val="single" w:sz="12" w:space="0" w:color="auto"/>
            </w:tcBorders>
          </w:tcPr>
          <w:p w14:paraId="7FC6F3FD" w14:textId="77777777" w:rsidR="00C66D94" w:rsidRDefault="00C66D94">
            <w:pPr>
              <w:pStyle w:val="afffffffff9"/>
            </w:pPr>
          </w:p>
        </w:tc>
      </w:tr>
      <w:tr w:rsidR="00C66D94" w14:paraId="2A4B339F" w14:textId="77777777" w:rsidTr="00FC4694">
        <w:trPr>
          <w:jc w:val="center"/>
        </w:trPr>
        <w:tc>
          <w:tcPr>
            <w:tcW w:w="500" w:type="dxa"/>
            <w:tcBorders>
              <w:left w:val="single" w:sz="12" w:space="0" w:color="auto"/>
            </w:tcBorders>
            <w:shd w:val="clear" w:color="auto" w:fill="auto"/>
            <w:vAlign w:val="center"/>
          </w:tcPr>
          <w:p w14:paraId="0D9D0F36" w14:textId="77777777" w:rsidR="00C66D94" w:rsidRDefault="00000000">
            <w:pPr>
              <w:pStyle w:val="afffffffff9"/>
            </w:pPr>
            <w:r>
              <w:rPr>
                <w:rFonts w:hint="eastAsia"/>
              </w:rPr>
              <w:t>6</w:t>
            </w:r>
          </w:p>
        </w:tc>
        <w:tc>
          <w:tcPr>
            <w:tcW w:w="933" w:type="dxa"/>
            <w:vMerge/>
          </w:tcPr>
          <w:p w14:paraId="5D5D547F" w14:textId="77777777" w:rsidR="00C66D94" w:rsidRDefault="00C66D94">
            <w:pPr>
              <w:pStyle w:val="afffffffff9"/>
            </w:pPr>
          </w:p>
        </w:tc>
        <w:tc>
          <w:tcPr>
            <w:tcW w:w="2526" w:type="dxa"/>
            <w:vMerge/>
            <w:shd w:val="clear" w:color="auto" w:fill="auto"/>
            <w:vAlign w:val="center"/>
          </w:tcPr>
          <w:p w14:paraId="607F69B8" w14:textId="77777777" w:rsidR="00C66D94" w:rsidRDefault="00C66D94">
            <w:pPr>
              <w:pStyle w:val="afffffffff9"/>
            </w:pPr>
          </w:p>
        </w:tc>
        <w:tc>
          <w:tcPr>
            <w:tcW w:w="4253" w:type="dxa"/>
            <w:shd w:val="clear" w:color="auto" w:fill="auto"/>
          </w:tcPr>
          <w:p w14:paraId="1307B307" w14:textId="77777777" w:rsidR="00C66D94" w:rsidRDefault="00000000">
            <w:pPr>
              <w:pStyle w:val="afffffffff9"/>
            </w:pPr>
            <w:r>
              <w:rPr>
                <w:rFonts w:hint="eastAsia"/>
              </w:rPr>
              <w:t>不动产登记证明。</w:t>
            </w:r>
          </w:p>
        </w:tc>
        <w:tc>
          <w:tcPr>
            <w:tcW w:w="1122" w:type="dxa"/>
            <w:tcBorders>
              <w:right w:val="single" w:sz="12" w:space="0" w:color="auto"/>
            </w:tcBorders>
          </w:tcPr>
          <w:p w14:paraId="296BDEB3" w14:textId="77777777" w:rsidR="00C66D94" w:rsidRDefault="00C66D94">
            <w:pPr>
              <w:pStyle w:val="afffffffff9"/>
            </w:pPr>
          </w:p>
        </w:tc>
      </w:tr>
      <w:tr w:rsidR="00C66D94" w14:paraId="4927CEAF" w14:textId="77777777" w:rsidTr="00FC4694">
        <w:trPr>
          <w:jc w:val="center"/>
        </w:trPr>
        <w:tc>
          <w:tcPr>
            <w:tcW w:w="500" w:type="dxa"/>
            <w:tcBorders>
              <w:left w:val="single" w:sz="12" w:space="0" w:color="auto"/>
            </w:tcBorders>
            <w:shd w:val="clear" w:color="auto" w:fill="auto"/>
            <w:vAlign w:val="center"/>
          </w:tcPr>
          <w:p w14:paraId="22083640" w14:textId="77777777" w:rsidR="00C66D94" w:rsidRDefault="00000000">
            <w:pPr>
              <w:pStyle w:val="afffffffff9"/>
            </w:pPr>
            <w:r>
              <w:rPr>
                <w:rFonts w:hint="eastAsia"/>
              </w:rPr>
              <w:t>7</w:t>
            </w:r>
          </w:p>
        </w:tc>
        <w:tc>
          <w:tcPr>
            <w:tcW w:w="933" w:type="dxa"/>
            <w:vMerge/>
          </w:tcPr>
          <w:p w14:paraId="301606C6" w14:textId="77777777" w:rsidR="00C66D94" w:rsidRDefault="00C66D94">
            <w:pPr>
              <w:pStyle w:val="afffffffff9"/>
            </w:pPr>
          </w:p>
        </w:tc>
        <w:tc>
          <w:tcPr>
            <w:tcW w:w="2526" w:type="dxa"/>
            <w:vMerge/>
            <w:shd w:val="clear" w:color="auto" w:fill="auto"/>
            <w:vAlign w:val="center"/>
          </w:tcPr>
          <w:p w14:paraId="580EA562" w14:textId="77777777" w:rsidR="00C66D94" w:rsidRDefault="00C66D94">
            <w:pPr>
              <w:pStyle w:val="afffffffff9"/>
            </w:pPr>
          </w:p>
        </w:tc>
        <w:tc>
          <w:tcPr>
            <w:tcW w:w="4253" w:type="dxa"/>
            <w:shd w:val="clear" w:color="auto" w:fill="auto"/>
          </w:tcPr>
          <w:p w14:paraId="44EB7712" w14:textId="77777777" w:rsidR="00C66D94" w:rsidRDefault="00000000">
            <w:pPr>
              <w:pStyle w:val="afffffffff9"/>
            </w:pPr>
            <w:r>
              <w:rPr>
                <w:rFonts w:hint="eastAsia"/>
              </w:rPr>
              <w:t>提交有批准权的人民政府的批准文件。</w:t>
            </w:r>
          </w:p>
          <w:p w14:paraId="1843B88C" w14:textId="77777777" w:rsidR="00C66D94" w:rsidRDefault="00000000">
            <w:pPr>
              <w:pStyle w:val="afffffffff9"/>
            </w:pPr>
            <w:r>
              <w:rPr>
                <w:rFonts w:hint="eastAsia"/>
              </w:rPr>
              <w:t>划拨国有建设用地使用权及房屋所有权转移的，还应当提交有批准权的人民政府的批准文件。</w:t>
            </w:r>
          </w:p>
        </w:tc>
        <w:tc>
          <w:tcPr>
            <w:tcW w:w="1122" w:type="dxa"/>
            <w:tcBorders>
              <w:right w:val="single" w:sz="12" w:space="0" w:color="auto"/>
            </w:tcBorders>
          </w:tcPr>
          <w:p w14:paraId="790B7F83" w14:textId="77777777" w:rsidR="00C66D94" w:rsidRDefault="00C66D94">
            <w:pPr>
              <w:pStyle w:val="afffffffff9"/>
            </w:pPr>
          </w:p>
        </w:tc>
      </w:tr>
      <w:tr w:rsidR="00C66D94" w14:paraId="612A875D" w14:textId="77777777" w:rsidTr="00FC4694">
        <w:trPr>
          <w:jc w:val="center"/>
        </w:trPr>
        <w:tc>
          <w:tcPr>
            <w:tcW w:w="500" w:type="dxa"/>
            <w:tcBorders>
              <w:left w:val="single" w:sz="12" w:space="0" w:color="auto"/>
            </w:tcBorders>
            <w:shd w:val="clear" w:color="auto" w:fill="auto"/>
            <w:vAlign w:val="center"/>
          </w:tcPr>
          <w:p w14:paraId="1730E06D" w14:textId="77777777" w:rsidR="00C66D94" w:rsidRDefault="00000000">
            <w:pPr>
              <w:pStyle w:val="afffffffff9"/>
            </w:pPr>
            <w:r>
              <w:rPr>
                <w:rFonts w:hint="eastAsia"/>
              </w:rPr>
              <w:t>8</w:t>
            </w:r>
          </w:p>
        </w:tc>
        <w:tc>
          <w:tcPr>
            <w:tcW w:w="933" w:type="dxa"/>
            <w:vMerge/>
          </w:tcPr>
          <w:p w14:paraId="491E68B3" w14:textId="77777777" w:rsidR="00C66D94" w:rsidRDefault="00C66D94">
            <w:pPr>
              <w:pStyle w:val="afffffffff9"/>
            </w:pPr>
          </w:p>
        </w:tc>
        <w:tc>
          <w:tcPr>
            <w:tcW w:w="2526" w:type="dxa"/>
            <w:vMerge/>
            <w:shd w:val="clear" w:color="auto" w:fill="auto"/>
            <w:vAlign w:val="center"/>
          </w:tcPr>
          <w:p w14:paraId="2EA37039" w14:textId="77777777" w:rsidR="00C66D94" w:rsidRDefault="00C66D94">
            <w:pPr>
              <w:pStyle w:val="afffffffff9"/>
            </w:pPr>
          </w:p>
        </w:tc>
        <w:tc>
          <w:tcPr>
            <w:tcW w:w="4253" w:type="dxa"/>
            <w:shd w:val="clear" w:color="auto" w:fill="auto"/>
          </w:tcPr>
          <w:p w14:paraId="4F150256" w14:textId="77777777" w:rsidR="00C66D94" w:rsidRDefault="00000000">
            <w:pPr>
              <w:pStyle w:val="afffffffff9"/>
            </w:pPr>
            <w:r>
              <w:rPr>
                <w:rFonts w:hint="eastAsia"/>
              </w:rPr>
              <w:t>补办出让的《国有建设用地使用权出让合同》。</w:t>
            </w:r>
          </w:p>
        </w:tc>
        <w:tc>
          <w:tcPr>
            <w:tcW w:w="1122" w:type="dxa"/>
            <w:tcBorders>
              <w:right w:val="single" w:sz="12" w:space="0" w:color="auto"/>
            </w:tcBorders>
          </w:tcPr>
          <w:p w14:paraId="74078FF4" w14:textId="77777777" w:rsidR="00C66D94" w:rsidRDefault="00C66D94">
            <w:pPr>
              <w:pStyle w:val="afffffffff9"/>
            </w:pPr>
          </w:p>
        </w:tc>
      </w:tr>
      <w:tr w:rsidR="00C66D94" w14:paraId="7CED357C" w14:textId="77777777" w:rsidTr="00FC4694">
        <w:trPr>
          <w:jc w:val="center"/>
        </w:trPr>
        <w:tc>
          <w:tcPr>
            <w:tcW w:w="500" w:type="dxa"/>
            <w:tcBorders>
              <w:left w:val="single" w:sz="12" w:space="0" w:color="auto"/>
            </w:tcBorders>
            <w:shd w:val="clear" w:color="auto" w:fill="auto"/>
            <w:vAlign w:val="center"/>
          </w:tcPr>
          <w:p w14:paraId="3797E137" w14:textId="77777777" w:rsidR="00C66D94" w:rsidRDefault="00000000">
            <w:pPr>
              <w:pStyle w:val="afffffffff9"/>
            </w:pPr>
            <w:r>
              <w:rPr>
                <w:rFonts w:hint="eastAsia"/>
              </w:rPr>
              <w:t>9</w:t>
            </w:r>
          </w:p>
        </w:tc>
        <w:tc>
          <w:tcPr>
            <w:tcW w:w="933" w:type="dxa"/>
            <w:vMerge/>
          </w:tcPr>
          <w:p w14:paraId="58A7BA12" w14:textId="77777777" w:rsidR="00C66D94" w:rsidRDefault="00C66D94">
            <w:pPr>
              <w:pStyle w:val="afffffffff9"/>
            </w:pPr>
          </w:p>
        </w:tc>
        <w:tc>
          <w:tcPr>
            <w:tcW w:w="2526" w:type="dxa"/>
            <w:vMerge/>
            <w:shd w:val="clear" w:color="auto" w:fill="auto"/>
            <w:vAlign w:val="center"/>
          </w:tcPr>
          <w:p w14:paraId="359A1C22" w14:textId="77777777" w:rsidR="00C66D94" w:rsidRDefault="00C66D94">
            <w:pPr>
              <w:pStyle w:val="afffffffff9"/>
            </w:pPr>
          </w:p>
        </w:tc>
        <w:tc>
          <w:tcPr>
            <w:tcW w:w="4253" w:type="dxa"/>
            <w:shd w:val="clear" w:color="auto" w:fill="auto"/>
          </w:tcPr>
          <w:p w14:paraId="743604C9" w14:textId="77777777" w:rsidR="00C66D94" w:rsidRDefault="00000000">
            <w:pPr>
              <w:pStyle w:val="afffffffff9"/>
            </w:pPr>
            <w:r>
              <w:rPr>
                <w:rFonts w:hint="eastAsia"/>
              </w:rPr>
              <w:t>按份共有人转让不动产的，受让人是共有人以外的人的，还应当提交其他共有人同意的书面材料。</w:t>
            </w:r>
          </w:p>
        </w:tc>
        <w:tc>
          <w:tcPr>
            <w:tcW w:w="1122" w:type="dxa"/>
            <w:tcBorders>
              <w:right w:val="single" w:sz="12" w:space="0" w:color="auto"/>
            </w:tcBorders>
          </w:tcPr>
          <w:p w14:paraId="57629B50" w14:textId="77777777" w:rsidR="00C66D94" w:rsidRDefault="00C66D94">
            <w:pPr>
              <w:pStyle w:val="afffffffff9"/>
            </w:pPr>
          </w:p>
        </w:tc>
      </w:tr>
      <w:tr w:rsidR="00C66D94" w14:paraId="60E83AAB" w14:textId="77777777" w:rsidTr="00FC4694">
        <w:trPr>
          <w:jc w:val="center"/>
        </w:trPr>
        <w:tc>
          <w:tcPr>
            <w:tcW w:w="500" w:type="dxa"/>
            <w:tcBorders>
              <w:left w:val="single" w:sz="12" w:space="0" w:color="auto"/>
            </w:tcBorders>
            <w:shd w:val="clear" w:color="auto" w:fill="auto"/>
            <w:vAlign w:val="center"/>
          </w:tcPr>
          <w:p w14:paraId="3329C5B1" w14:textId="77777777" w:rsidR="00C66D94" w:rsidRDefault="00000000">
            <w:pPr>
              <w:pStyle w:val="afffffffff9"/>
            </w:pPr>
            <w:r>
              <w:rPr>
                <w:rFonts w:hint="eastAsia"/>
              </w:rPr>
              <w:t>10</w:t>
            </w:r>
          </w:p>
        </w:tc>
        <w:tc>
          <w:tcPr>
            <w:tcW w:w="933" w:type="dxa"/>
            <w:vMerge/>
          </w:tcPr>
          <w:p w14:paraId="6491E3A7" w14:textId="77777777" w:rsidR="00C66D94" w:rsidRDefault="00C66D94">
            <w:pPr>
              <w:pStyle w:val="afffffffff9"/>
            </w:pPr>
          </w:p>
        </w:tc>
        <w:tc>
          <w:tcPr>
            <w:tcW w:w="2526" w:type="dxa"/>
            <w:vMerge/>
            <w:shd w:val="clear" w:color="auto" w:fill="auto"/>
            <w:vAlign w:val="center"/>
          </w:tcPr>
          <w:p w14:paraId="4BD75B07" w14:textId="77777777" w:rsidR="00C66D94" w:rsidRDefault="00C66D94">
            <w:pPr>
              <w:pStyle w:val="afffffffff9"/>
            </w:pPr>
          </w:p>
        </w:tc>
        <w:tc>
          <w:tcPr>
            <w:tcW w:w="4253" w:type="dxa"/>
            <w:shd w:val="clear" w:color="auto" w:fill="auto"/>
          </w:tcPr>
          <w:p w14:paraId="1FCC01D3" w14:textId="77777777" w:rsidR="00C66D94" w:rsidRDefault="00000000">
            <w:pPr>
              <w:pStyle w:val="afffffffff9"/>
            </w:pPr>
            <w:r>
              <w:rPr>
                <w:rFonts w:hint="eastAsia"/>
              </w:rPr>
              <w:t>互换协议。</w:t>
            </w:r>
          </w:p>
        </w:tc>
        <w:tc>
          <w:tcPr>
            <w:tcW w:w="1122" w:type="dxa"/>
            <w:tcBorders>
              <w:right w:val="single" w:sz="12" w:space="0" w:color="auto"/>
            </w:tcBorders>
          </w:tcPr>
          <w:p w14:paraId="706EACCD" w14:textId="77777777" w:rsidR="00C66D94" w:rsidRDefault="00C66D94">
            <w:pPr>
              <w:pStyle w:val="afffffffff9"/>
            </w:pPr>
          </w:p>
        </w:tc>
      </w:tr>
      <w:tr w:rsidR="00C66D94" w14:paraId="3456764B" w14:textId="77777777" w:rsidTr="00FC4694">
        <w:trPr>
          <w:jc w:val="center"/>
        </w:trPr>
        <w:tc>
          <w:tcPr>
            <w:tcW w:w="500" w:type="dxa"/>
            <w:tcBorders>
              <w:left w:val="single" w:sz="12" w:space="0" w:color="auto"/>
            </w:tcBorders>
            <w:shd w:val="clear" w:color="auto" w:fill="auto"/>
            <w:vAlign w:val="center"/>
          </w:tcPr>
          <w:p w14:paraId="481F9840" w14:textId="77777777" w:rsidR="00C66D94" w:rsidRDefault="00000000">
            <w:pPr>
              <w:pStyle w:val="afffffffff9"/>
            </w:pPr>
            <w:r>
              <w:rPr>
                <w:rFonts w:hint="eastAsia"/>
              </w:rPr>
              <w:t>11</w:t>
            </w:r>
          </w:p>
        </w:tc>
        <w:tc>
          <w:tcPr>
            <w:tcW w:w="933" w:type="dxa"/>
            <w:vMerge/>
          </w:tcPr>
          <w:p w14:paraId="7F2098D3" w14:textId="77777777" w:rsidR="00C66D94" w:rsidRDefault="00C66D94">
            <w:pPr>
              <w:pStyle w:val="afffffffff9"/>
            </w:pPr>
          </w:p>
        </w:tc>
        <w:tc>
          <w:tcPr>
            <w:tcW w:w="2526" w:type="dxa"/>
            <w:vMerge/>
            <w:shd w:val="clear" w:color="auto" w:fill="auto"/>
            <w:vAlign w:val="center"/>
          </w:tcPr>
          <w:p w14:paraId="2093E518" w14:textId="77777777" w:rsidR="00C66D94" w:rsidRDefault="00C66D94">
            <w:pPr>
              <w:pStyle w:val="afffffffff9"/>
            </w:pPr>
          </w:p>
        </w:tc>
        <w:tc>
          <w:tcPr>
            <w:tcW w:w="4253" w:type="dxa"/>
            <w:shd w:val="clear" w:color="auto" w:fill="auto"/>
          </w:tcPr>
          <w:p w14:paraId="64C888BB" w14:textId="77777777" w:rsidR="00C66D94" w:rsidRDefault="00000000">
            <w:pPr>
              <w:pStyle w:val="afffffffff9"/>
            </w:pPr>
            <w:r>
              <w:rPr>
                <w:rFonts w:hint="eastAsia"/>
              </w:rPr>
              <w:t>赠与合同。</w:t>
            </w:r>
          </w:p>
        </w:tc>
        <w:tc>
          <w:tcPr>
            <w:tcW w:w="1122" w:type="dxa"/>
            <w:tcBorders>
              <w:right w:val="single" w:sz="12" w:space="0" w:color="auto"/>
            </w:tcBorders>
          </w:tcPr>
          <w:p w14:paraId="7C3264EB" w14:textId="77777777" w:rsidR="00C66D94" w:rsidRDefault="00C66D94">
            <w:pPr>
              <w:pStyle w:val="afffffffff9"/>
            </w:pPr>
          </w:p>
        </w:tc>
      </w:tr>
      <w:tr w:rsidR="00C66D94" w14:paraId="734D3AEF" w14:textId="77777777" w:rsidTr="00FC4694">
        <w:trPr>
          <w:jc w:val="center"/>
        </w:trPr>
        <w:tc>
          <w:tcPr>
            <w:tcW w:w="500" w:type="dxa"/>
            <w:tcBorders>
              <w:left w:val="single" w:sz="12" w:space="0" w:color="auto"/>
            </w:tcBorders>
            <w:shd w:val="clear" w:color="auto" w:fill="auto"/>
            <w:vAlign w:val="center"/>
          </w:tcPr>
          <w:p w14:paraId="7404FCE0" w14:textId="77777777" w:rsidR="00C66D94" w:rsidRDefault="00000000">
            <w:pPr>
              <w:pStyle w:val="afffffffff9"/>
            </w:pPr>
            <w:r>
              <w:rPr>
                <w:rFonts w:hint="eastAsia"/>
              </w:rPr>
              <w:t>12</w:t>
            </w:r>
          </w:p>
        </w:tc>
        <w:tc>
          <w:tcPr>
            <w:tcW w:w="933" w:type="dxa"/>
            <w:vMerge/>
          </w:tcPr>
          <w:p w14:paraId="7E661136" w14:textId="77777777" w:rsidR="00C66D94" w:rsidRDefault="00C66D94">
            <w:pPr>
              <w:pStyle w:val="afffffffff9"/>
            </w:pPr>
          </w:p>
        </w:tc>
        <w:tc>
          <w:tcPr>
            <w:tcW w:w="2526" w:type="dxa"/>
            <w:vMerge/>
            <w:shd w:val="clear" w:color="auto" w:fill="auto"/>
            <w:vAlign w:val="center"/>
          </w:tcPr>
          <w:p w14:paraId="2CAF3DED" w14:textId="77777777" w:rsidR="00C66D94" w:rsidRDefault="00C66D94">
            <w:pPr>
              <w:pStyle w:val="afffffffff9"/>
            </w:pPr>
          </w:p>
        </w:tc>
        <w:tc>
          <w:tcPr>
            <w:tcW w:w="4253" w:type="dxa"/>
            <w:shd w:val="clear" w:color="auto" w:fill="auto"/>
          </w:tcPr>
          <w:p w14:paraId="59E789EF" w14:textId="77777777" w:rsidR="00C66D94" w:rsidRDefault="00000000">
            <w:pPr>
              <w:pStyle w:val="afffffffff9"/>
            </w:pPr>
            <w:r>
              <w:rPr>
                <w:rFonts w:hint="eastAsia"/>
              </w:rPr>
              <w:t>死亡证明、遗嘱、全部法定继承人的基本情况以及与被继承人的亲属关系证明等，也可以提交经公证的材料或者生效的法律文书。</w:t>
            </w:r>
          </w:p>
        </w:tc>
        <w:tc>
          <w:tcPr>
            <w:tcW w:w="1122" w:type="dxa"/>
            <w:tcBorders>
              <w:right w:val="single" w:sz="12" w:space="0" w:color="auto"/>
            </w:tcBorders>
          </w:tcPr>
          <w:p w14:paraId="22A371B0" w14:textId="77777777" w:rsidR="00C66D94" w:rsidRDefault="00C66D94">
            <w:pPr>
              <w:pStyle w:val="afffffffff9"/>
            </w:pPr>
          </w:p>
        </w:tc>
      </w:tr>
      <w:tr w:rsidR="00C66D94" w14:paraId="1DC1597B" w14:textId="77777777" w:rsidTr="00FC4694">
        <w:trPr>
          <w:jc w:val="center"/>
        </w:trPr>
        <w:tc>
          <w:tcPr>
            <w:tcW w:w="500" w:type="dxa"/>
            <w:tcBorders>
              <w:left w:val="single" w:sz="12" w:space="0" w:color="auto"/>
            </w:tcBorders>
            <w:shd w:val="clear" w:color="auto" w:fill="auto"/>
            <w:vAlign w:val="center"/>
          </w:tcPr>
          <w:p w14:paraId="74DAE665" w14:textId="77777777" w:rsidR="00C66D94" w:rsidRDefault="00000000">
            <w:pPr>
              <w:pStyle w:val="afffffffff9"/>
            </w:pPr>
            <w:r>
              <w:rPr>
                <w:rFonts w:hint="eastAsia"/>
              </w:rPr>
              <w:t>13</w:t>
            </w:r>
          </w:p>
        </w:tc>
        <w:tc>
          <w:tcPr>
            <w:tcW w:w="933" w:type="dxa"/>
            <w:vMerge/>
          </w:tcPr>
          <w:p w14:paraId="0CC5AF66" w14:textId="77777777" w:rsidR="00C66D94" w:rsidRDefault="00C66D94">
            <w:pPr>
              <w:pStyle w:val="afffffffff9"/>
            </w:pPr>
          </w:p>
        </w:tc>
        <w:tc>
          <w:tcPr>
            <w:tcW w:w="2526" w:type="dxa"/>
            <w:vMerge/>
            <w:shd w:val="clear" w:color="auto" w:fill="auto"/>
            <w:vAlign w:val="center"/>
          </w:tcPr>
          <w:p w14:paraId="16E69587" w14:textId="77777777" w:rsidR="00C66D94" w:rsidRDefault="00C66D94">
            <w:pPr>
              <w:pStyle w:val="afffffffff9"/>
            </w:pPr>
          </w:p>
        </w:tc>
        <w:tc>
          <w:tcPr>
            <w:tcW w:w="4253" w:type="dxa"/>
            <w:shd w:val="clear" w:color="auto" w:fill="auto"/>
          </w:tcPr>
          <w:p w14:paraId="27031BBC" w14:textId="77777777" w:rsidR="00C66D94" w:rsidRDefault="00000000">
            <w:pPr>
              <w:pStyle w:val="afffffffff9"/>
            </w:pPr>
            <w:r>
              <w:rPr>
                <w:rFonts w:hint="eastAsia"/>
              </w:rPr>
              <w:t>作价出资（入股）协议。</w:t>
            </w:r>
          </w:p>
        </w:tc>
        <w:tc>
          <w:tcPr>
            <w:tcW w:w="1122" w:type="dxa"/>
            <w:tcBorders>
              <w:right w:val="single" w:sz="12" w:space="0" w:color="auto"/>
            </w:tcBorders>
          </w:tcPr>
          <w:p w14:paraId="3D4BBDE9" w14:textId="77777777" w:rsidR="00C66D94" w:rsidRDefault="00C66D94">
            <w:pPr>
              <w:pStyle w:val="afffffffff9"/>
            </w:pPr>
          </w:p>
        </w:tc>
      </w:tr>
      <w:tr w:rsidR="00C66D94" w14:paraId="0F73101E" w14:textId="77777777" w:rsidTr="00FC4694">
        <w:trPr>
          <w:jc w:val="center"/>
        </w:trPr>
        <w:tc>
          <w:tcPr>
            <w:tcW w:w="500" w:type="dxa"/>
            <w:tcBorders>
              <w:left w:val="single" w:sz="12" w:space="0" w:color="auto"/>
            </w:tcBorders>
            <w:shd w:val="clear" w:color="auto" w:fill="auto"/>
            <w:vAlign w:val="center"/>
          </w:tcPr>
          <w:p w14:paraId="1D928240" w14:textId="77777777" w:rsidR="00C66D94" w:rsidRDefault="00000000">
            <w:pPr>
              <w:pStyle w:val="afffffffff9"/>
            </w:pPr>
            <w:r>
              <w:rPr>
                <w:rFonts w:hint="eastAsia"/>
              </w:rPr>
              <w:t>14</w:t>
            </w:r>
          </w:p>
        </w:tc>
        <w:tc>
          <w:tcPr>
            <w:tcW w:w="933" w:type="dxa"/>
            <w:vMerge/>
          </w:tcPr>
          <w:p w14:paraId="189B9E6E" w14:textId="77777777" w:rsidR="00C66D94" w:rsidRDefault="00C66D94">
            <w:pPr>
              <w:pStyle w:val="afffffffff9"/>
            </w:pPr>
          </w:p>
        </w:tc>
        <w:tc>
          <w:tcPr>
            <w:tcW w:w="2526" w:type="dxa"/>
            <w:vMerge/>
            <w:shd w:val="clear" w:color="auto" w:fill="auto"/>
            <w:vAlign w:val="center"/>
          </w:tcPr>
          <w:p w14:paraId="251998E3" w14:textId="77777777" w:rsidR="00C66D94" w:rsidRDefault="00C66D94">
            <w:pPr>
              <w:pStyle w:val="afffffffff9"/>
            </w:pPr>
          </w:p>
        </w:tc>
        <w:tc>
          <w:tcPr>
            <w:tcW w:w="4253" w:type="dxa"/>
            <w:shd w:val="clear" w:color="auto" w:fill="auto"/>
          </w:tcPr>
          <w:p w14:paraId="620AF569" w14:textId="77777777" w:rsidR="00C66D94" w:rsidRDefault="00000000">
            <w:pPr>
              <w:pStyle w:val="afffffffff9"/>
            </w:pPr>
            <w:r>
              <w:rPr>
                <w:rFonts w:hint="eastAsia"/>
              </w:rPr>
              <w:t>法人或其他组织合并、分立的材料以及不动产权属转移的材料。</w:t>
            </w:r>
          </w:p>
        </w:tc>
        <w:tc>
          <w:tcPr>
            <w:tcW w:w="1122" w:type="dxa"/>
            <w:tcBorders>
              <w:right w:val="single" w:sz="12" w:space="0" w:color="auto"/>
            </w:tcBorders>
          </w:tcPr>
          <w:p w14:paraId="597598C8" w14:textId="77777777" w:rsidR="00C66D94" w:rsidRDefault="00C66D94">
            <w:pPr>
              <w:pStyle w:val="afffffffff9"/>
            </w:pPr>
          </w:p>
        </w:tc>
      </w:tr>
      <w:tr w:rsidR="00C66D94" w14:paraId="5DA58A4E" w14:textId="77777777" w:rsidTr="00FC4694">
        <w:trPr>
          <w:jc w:val="center"/>
        </w:trPr>
        <w:tc>
          <w:tcPr>
            <w:tcW w:w="500" w:type="dxa"/>
            <w:tcBorders>
              <w:left w:val="single" w:sz="12" w:space="0" w:color="auto"/>
            </w:tcBorders>
            <w:shd w:val="clear" w:color="auto" w:fill="auto"/>
            <w:vAlign w:val="center"/>
          </w:tcPr>
          <w:p w14:paraId="4C3E121C" w14:textId="77777777" w:rsidR="00C66D94" w:rsidRDefault="00000000">
            <w:pPr>
              <w:pStyle w:val="afffffffff9"/>
            </w:pPr>
            <w:r>
              <w:rPr>
                <w:rFonts w:hint="eastAsia"/>
              </w:rPr>
              <w:t>15</w:t>
            </w:r>
          </w:p>
        </w:tc>
        <w:tc>
          <w:tcPr>
            <w:tcW w:w="933" w:type="dxa"/>
            <w:vMerge/>
          </w:tcPr>
          <w:p w14:paraId="04499364" w14:textId="77777777" w:rsidR="00C66D94" w:rsidRDefault="00C66D94">
            <w:pPr>
              <w:pStyle w:val="afffffffff9"/>
            </w:pPr>
          </w:p>
        </w:tc>
        <w:tc>
          <w:tcPr>
            <w:tcW w:w="2526" w:type="dxa"/>
            <w:vMerge/>
            <w:shd w:val="clear" w:color="auto" w:fill="auto"/>
            <w:vAlign w:val="center"/>
          </w:tcPr>
          <w:p w14:paraId="15A8274A" w14:textId="77777777" w:rsidR="00C66D94" w:rsidRDefault="00C66D94">
            <w:pPr>
              <w:pStyle w:val="afffffffff9"/>
            </w:pPr>
          </w:p>
        </w:tc>
        <w:tc>
          <w:tcPr>
            <w:tcW w:w="4253" w:type="dxa"/>
            <w:shd w:val="clear" w:color="auto" w:fill="auto"/>
          </w:tcPr>
          <w:p w14:paraId="6EF8120E" w14:textId="77777777" w:rsidR="00C66D94" w:rsidRDefault="00000000">
            <w:pPr>
              <w:pStyle w:val="afffffffff9"/>
            </w:pPr>
            <w:r>
              <w:rPr>
                <w:rFonts w:hint="eastAsia"/>
              </w:rPr>
              <w:t>提交共有人增加或者减少的协议；共有份额变化的，提交份额转移协议。</w:t>
            </w:r>
          </w:p>
        </w:tc>
        <w:tc>
          <w:tcPr>
            <w:tcW w:w="1122" w:type="dxa"/>
            <w:tcBorders>
              <w:right w:val="single" w:sz="12" w:space="0" w:color="auto"/>
            </w:tcBorders>
          </w:tcPr>
          <w:p w14:paraId="3DD98A90" w14:textId="77777777" w:rsidR="00C66D94" w:rsidRDefault="00C66D94">
            <w:pPr>
              <w:pStyle w:val="afffffffff9"/>
            </w:pPr>
          </w:p>
        </w:tc>
      </w:tr>
      <w:tr w:rsidR="00C66D94" w14:paraId="4E0E4002" w14:textId="77777777" w:rsidTr="00FC4694">
        <w:trPr>
          <w:jc w:val="center"/>
        </w:trPr>
        <w:tc>
          <w:tcPr>
            <w:tcW w:w="500" w:type="dxa"/>
            <w:tcBorders>
              <w:left w:val="single" w:sz="12" w:space="0" w:color="auto"/>
            </w:tcBorders>
            <w:shd w:val="clear" w:color="auto" w:fill="auto"/>
            <w:vAlign w:val="center"/>
          </w:tcPr>
          <w:p w14:paraId="32B7C3EE" w14:textId="77777777" w:rsidR="00C66D94" w:rsidRDefault="00000000">
            <w:pPr>
              <w:pStyle w:val="afffffffff9"/>
            </w:pPr>
            <w:r>
              <w:rPr>
                <w:rFonts w:hint="eastAsia"/>
              </w:rPr>
              <w:t>16</w:t>
            </w:r>
          </w:p>
        </w:tc>
        <w:tc>
          <w:tcPr>
            <w:tcW w:w="933" w:type="dxa"/>
            <w:vMerge/>
          </w:tcPr>
          <w:p w14:paraId="4EE44306" w14:textId="77777777" w:rsidR="00C66D94" w:rsidRDefault="00C66D94">
            <w:pPr>
              <w:pStyle w:val="afffffffff9"/>
            </w:pPr>
          </w:p>
        </w:tc>
        <w:tc>
          <w:tcPr>
            <w:tcW w:w="2526" w:type="dxa"/>
            <w:vMerge/>
            <w:shd w:val="clear" w:color="auto" w:fill="auto"/>
            <w:vAlign w:val="center"/>
          </w:tcPr>
          <w:p w14:paraId="25EC148C" w14:textId="77777777" w:rsidR="00C66D94" w:rsidRDefault="00C66D94">
            <w:pPr>
              <w:pStyle w:val="afffffffff9"/>
            </w:pPr>
          </w:p>
        </w:tc>
        <w:tc>
          <w:tcPr>
            <w:tcW w:w="4253" w:type="dxa"/>
            <w:shd w:val="clear" w:color="auto" w:fill="auto"/>
          </w:tcPr>
          <w:p w14:paraId="6CDD10C1" w14:textId="77777777" w:rsidR="00C66D94" w:rsidRDefault="00000000">
            <w:pPr>
              <w:pStyle w:val="afffffffff9"/>
            </w:pPr>
            <w:r>
              <w:rPr>
                <w:rFonts w:hint="eastAsia"/>
              </w:rPr>
              <w:t>分割或合并协议书，或者记载有关分割或合并内容的生效法律文书。实体分割或合并的，还应提交有权部门同意实体分割或合并的批准文件，涉及土地分割或合并的，提交涉及分割或合并后的不动产权籍调查表、宗地图、宗地界址点坐标等不动产权</w:t>
            </w:r>
            <w:proofErr w:type="gramStart"/>
            <w:r>
              <w:rPr>
                <w:rFonts w:hint="eastAsia"/>
              </w:rPr>
              <w:t>籍调查</w:t>
            </w:r>
            <w:proofErr w:type="gramEnd"/>
            <w:r>
              <w:rPr>
                <w:rFonts w:hint="eastAsia"/>
              </w:rPr>
              <w:t>成果；涉及房屋分割或合并的，提交房地产调查或测绘报告。</w:t>
            </w:r>
          </w:p>
        </w:tc>
        <w:tc>
          <w:tcPr>
            <w:tcW w:w="1122" w:type="dxa"/>
            <w:tcBorders>
              <w:right w:val="single" w:sz="12" w:space="0" w:color="auto"/>
            </w:tcBorders>
          </w:tcPr>
          <w:p w14:paraId="77D8AA68" w14:textId="77777777" w:rsidR="00C66D94" w:rsidRDefault="00C66D94">
            <w:pPr>
              <w:pStyle w:val="afffffffff9"/>
            </w:pPr>
          </w:p>
        </w:tc>
      </w:tr>
      <w:tr w:rsidR="00C66D94" w14:paraId="555EDB3A" w14:textId="77777777" w:rsidTr="00FC4694">
        <w:trPr>
          <w:jc w:val="center"/>
        </w:trPr>
        <w:tc>
          <w:tcPr>
            <w:tcW w:w="500" w:type="dxa"/>
            <w:tcBorders>
              <w:left w:val="single" w:sz="12" w:space="0" w:color="auto"/>
            </w:tcBorders>
            <w:shd w:val="clear" w:color="auto" w:fill="auto"/>
            <w:vAlign w:val="center"/>
          </w:tcPr>
          <w:p w14:paraId="13BA59AE" w14:textId="77777777" w:rsidR="00C66D94" w:rsidRDefault="00000000">
            <w:pPr>
              <w:pStyle w:val="afffffffff9"/>
            </w:pPr>
            <w:r>
              <w:rPr>
                <w:rFonts w:hint="eastAsia"/>
              </w:rPr>
              <w:t>17</w:t>
            </w:r>
          </w:p>
        </w:tc>
        <w:tc>
          <w:tcPr>
            <w:tcW w:w="933" w:type="dxa"/>
            <w:vMerge/>
          </w:tcPr>
          <w:p w14:paraId="6F0F3097" w14:textId="77777777" w:rsidR="00C66D94" w:rsidRDefault="00C66D94">
            <w:pPr>
              <w:pStyle w:val="afffffffff9"/>
            </w:pPr>
          </w:p>
        </w:tc>
        <w:tc>
          <w:tcPr>
            <w:tcW w:w="2526" w:type="dxa"/>
            <w:vMerge/>
            <w:shd w:val="clear" w:color="auto" w:fill="auto"/>
            <w:vAlign w:val="center"/>
          </w:tcPr>
          <w:p w14:paraId="34C7FC87" w14:textId="77777777" w:rsidR="00C66D94" w:rsidRDefault="00C66D94">
            <w:pPr>
              <w:pStyle w:val="afffffffff9"/>
            </w:pPr>
          </w:p>
        </w:tc>
        <w:tc>
          <w:tcPr>
            <w:tcW w:w="4253" w:type="dxa"/>
            <w:shd w:val="clear" w:color="auto" w:fill="auto"/>
          </w:tcPr>
          <w:p w14:paraId="772FA1A1" w14:textId="77777777" w:rsidR="00C66D94" w:rsidRDefault="00000000">
            <w:pPr>
              <w:pStyle w:val="afffffffff9"/>
            </w:pPr>
            <w:r>
              <w:rPr>
                <w:rFonts w:hint="eastAsia"/>
              </w:rPr>
              <w:t>人民法院、仲裁委员会的生效法律文书。</w:t>
            </w:r>
          </w:p>
        </w:tc>
        <w:tc>
          <w:tcPr>
            <w:tcW w:w="1122" w:type="dxa"/>
            <w:tcBorders>
              <w:right w:val="single" w:sz="12" w:space="0" w:color="auto"/>
            </w:tcBorders>
          </w:tcPr>
          <w:p w14:paraId="79588E7A" w14:textId="77777777" w:rsidR="00C66D94" w:rsidRDefault="00C66D94">
            <w:pPr>
              <w:pStyle w:val="afffffffff9"/>
            </w:pPr>
          </w:p>
        </w:tc>
      </w:tr>
      <w:tr w:rsidR="00C66D94" w14:paraId="1B56DF72" w14:textId="77777777" w:rsidTr="00FC4694">
        <w:trPr>
          <w:jc w:val="center"/>
        </w:trPr>
        <w:tc>
          <w:tcPr>
            <w:tcW w:w="500" w:type="dxa"/>
            <w:tcBorders>
              <w:left w:val="single" w:sz="12" w:space="0" w:color="auto"/>
            </w:tcBorders>
            <w:shd w:val="clear" w:color="auto" w:fill="auto"/>
            <w:vAlign w:val="center"/>
          </w:tcPr>
          <w:p w14:paraId="330D121E" w14:textId="77777777" w:rsidR="00C66D94" w:rsidRDefault="00000000">
            <w:pPr>
              <w:pStyle w:val="afffffffff9"/>
            </w:pPr>
            <w:r>
              <w:rPr>
                <w:rFonts w:hint="eastAsia"/>
              </w:rPr>
              <w:t>18</w:t>
            </w:r>
          </w:p>
        </w:tc>
        <w:tc>
          <w:tcPr>
            <w:tcW w:w="933" w:type="dxa"/>
            <w:vMerge/>
          </w:tcPr>
          <w:p w14:paraId="177CDEC5" w14:textId="77777777" w:rsidR="00C66D94" w:rsidRDefault="00C66D94">
            <w:pPr>
              <w:pStyle w:val="afffffffff9"/>
            </w:pPr>
          </w:p>
        </w:tc>
        <w:tc>
          <w:tcPr>
            <w:tcW w:w="2526" w:type="dxa"/>
            <w:vMerge/>
            <w:shd w:val="clear" w:color="auto" w:fill="auto"/>
            <w:vAlign w:val="center"/>
          </w:tcPr>
          <w:p w14:paraId="2C7AE530" w14:textId="77777777" w:rsidR="00C66D94" w:rsidRDefault="00C66D94">
            <w:pPr>
              <w:pStyle w:val="afffffffff9"/>
            </w:pPr>
          </w:p>
        </w:tc>
        <w:tc>
          <w:tcPr>
            <w:tcW w:w="4253" w:type="dxa"/>
            <w:shd w:val="clear" w:color="auto" w:fill="auto"/>
            <w:vAlign w:val="center"/>
          </w:tcPr>
          <w:p w14:paraId="01B73011" w14:textId="77777777" w:rsidR="00C66D94" w:rsidRDefault="00000000">
            <w:pPr>
              <w:pStyle w:val="afffffffff9"/>
            </w:pPr>
            <w:r>
              <w:t>提交有批准权的人民政府的批准文件</w:t>
            </w:r>
            <w:r>
              <w:rPr>
                <w:rFonts w:hint="eastAsia"/>
              </w:rPr>
              <w:t>。</w:t>
            </w:r>
          </w:p>
        </w:tc>
        <w:tc>
          <w:tcPr>
            <w:tcW w:w="1122" w:type="dxa"/>
            <w:tcBorders>
              <w:right w:val="single" w:sz="12" w:space="0" w:color="auto"/>
            </w:tcBorders>
          </w:tcPr>
          <w:p w14:paraId="6BBBB68B" w14:textId="77777777" w:rsidR="00C66D94" w:rsidRDefault="00C66D94">
            <w:pPr>
              <w:pStyle w:val="afffffffff9"/>
            </w:pPr>
          </w:p>
        </w:tc>
      </w:tr>
      <w:tr w:rsidR="00C66D94" w14:paraId="42B4C337" w14:textId="77777777" w:rsidTr="00FC4694">
        <w:trPr>
          <w:jc w:val="center"/>
        </w:trPr>
        <w:tc>
          <w:tcPr>
            <w:tcW w:w="500" w:type="dxa"/>
            <w:tcBorders>
              <w:left w:val="single" w:sz="12" w:space="0" w:color="auto"/>
              <w:bottom w:val="single" w:sz="12" w:space="0" w:color="auto"/>
            </w:tcBorders>
            <w:shd w:val="clear" w:color="auto" w:fill="auto"/>
            <w:vAlign w:val="center"/>
          </w:tcPr>
          <w:p w14:paraId="6EC6E703" w14:textId="77777777" w:rsidR="00C66D94" w:rsidRDefault="00000000">
            <w:pPr>
              <w:pStyle w:val="afffffffff9"/>
            </w:pPr>
            <w:r>
              <w:rPr>
                <w:rFonts w:hint="eastAsia"/>
              </w:rPr>
              <w:t>19</w:t>
            </w:r>
          </w:p>
        </w:tc>
        <w:tc>
          <w:tcPr>
            <w:tcW w:w="933" w:type="dxa"/>
            <w:vMerge/>
            <w:tcBorders>
              <w:bottom w:val="single" w:sz="12" w:space="0" w:color="auto"/>
            </w:tcBorders>
          </w:tcPr>
          <w:p w14:paraId="5F994CAF" w14:textId="77777777" w:rsidR="00C66D94" w:rsidRDefault="00C66D94">
            <w:pPr>
              <w:pStyle w:val="afffffffff9"/>
            </w:pPr>
          </w:p>
        </w:tc>
        <w:tc>
          <w:tcPr>
            <w:tcW w:w="2526" w:type="dxa"/>
            <w:vMerge/>
            <w:tcBorders>
              <w:bottom w:val="single" w:sz="12" w:space="0" w:color="auto"/>
            </w:tcBorders>
            <w:shd w:val="clear" w:color="auto" w:fill="auto"/>
            <w:vAlign w:val="center"/>
          </w:tcPr>
          <w:p w14:paraId="171FB350" w14:textId="77777777" w:rsidR="00C66D94" w:rsidRDefault="00C66D94">
            <w:pPr>
              <w:pStyle w:val="afffffffff9"/>
            </w:pPr>
          </w:p>
        </w:tc>
        <w:tc>
          <w:tcPr>
            <w:tcW w:w="4253" w:type="dxa"/>
            <w:tcBorders>
              <w:bottom w:val="single" w:sz="12" w:space="0" w:color="auto"/>
            </w:tcBorders>
            <w:shd w:val="clear" w:color="auto" w:fill="auto"/>
          </w:tcPr>
          <w:p w14:paraId="362EC075" w14:textId="77777777" w:rsidR="00C66D94" w:rsidRDefault="00000000">
            <w:pPr>
              <w:pStyle w:val="afffffffff9"/>
            </w:pPr>
            <w:r>
              <w:rPr>
                <w:rFonts w:hint="eastAsia"/>
              </w:rPr>
              <w:t>不动产登记证明。</w:t>
            </w:r>
          </w:p>
        </w:tc>
        <w:tc>
          <w:tcPr>
            <w:tcW w:w="1122" w:type="dxa"/>
            <w:tcBorders>
              <w:bottom w:val="single" w:sz="12" w:space="0" w:color="auto"/>
              <w:right w:val="single" w:sz="12" w:space="0" w:color="auto"/>
            </w:tcBorders>
          </w:tcPr>
          <w:p w14:paraId="3A9A0B6A" w14:textId="77777777" w:rsidR="00C66D94" w:rsidRDefault="00C66D94">
            <w:pPr>
              <w:pStyle w:val="afffffffff9"/>
            </w:pPr>
          </w:p>
        </w:tc>
      </w:tr>
    </w:tbl>
    <w:p w14:paraId="4811E7D8" w14:textId="77777777" w:rsidR="00FC4694" w:rsidRDefault="00FC4694"/>
    <w:p w14:paraId="5FBC6017" w14:textId="4A55D62F" w:rsidR="00FC4694" w:rsidRPr="00FC4694" w:rsidRDefault="00FC4694" w:rsidP="00FC4694">
      <w:pPr>
        <w:pStyle w:val="aff"/>
        <w:spacing w:before="156" w:after="156"/>
      </w:pPr>
      <w:r>
        <w:rPr>
          <w:rFonts w:hint="eastAsia"/>
        </w:rPr>
        <w:lastRenderedPageBreak/>
        <w:t>存量房（二手房）转移登记申请材料清单</w:t>
      </w:r>
      <w:r w:rsidRPr="00FC4694">
        <w:rPr>
          <w:rFonts w:ascii="宋体" w:eastAsia="宋体" w:hAnsi="宋体" w:hint="eastAsia"/>
        </w:rPr>
        <w:t>（续）</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00"/>
        <w:gridCol w:w="932"/>
        <w:gridCol w:w="2523"/>
        <w:gridCol w:w="4248"/>
        <w:gridCol w:w="1121"/>
      </w:tblGrid>
      <w:tr w:rsidR="00FC4694" w14:paraId="10AFDC7E" w14:textId="77777777" w:rsidTr="00FC4694">
        <w:trPr>
          <w:jc w:val="center"/>
        </w:trPr>
        <w:tc>
          <w:tcPr>
            <w:tcW w:w="500" w:type="dxa"/>
            <w:tcBorders>
              <w:top w:val="single" w:sz="8" w:space="0" w:color="auto"/>
              <w:left w:val="single" w:sz="12" w:space="0" w:color="auto"/>
              <w:bottom w:val="single" w:sz="12" w:space="0" w:color="auto"/>
            </w:tcBorders>
            <w:shd w:val="clear" w:color="auto" w:fill="auto"/>
            <w:vAlign w:val="center"/>
          </w:tcPr>
          <w:p w14:paraId="7BA66959" w14:textId="32888DCB" w:rsidR="00FC4694" w:rsidRDefault="00FC4694" w:rsidP="00FC4694">
            <w:pPr>
              <w:pStyle w:val="afffffffff9"/>
            </w:pPr>
            <w:r>
              <w:rPr>
                <w:rFonts w:hint="eastAsia"/>
              </w:rPr>
              <w:t>序号</w:t>
            </w:r>
          </w:p>
        </w:tc>
        <w:tc>
          <w:tcPr>
            <w:tcW w:w="933" w:type="dxa"/>
            <w:tcBorders>
              <w:bottom w:val="single" w:sz="12" w:space="0" w:color="auto"/>
            </w:tcBorders>
          </w:tcPr>
          <w:p w14:paraId="3A24765D" w14:textId="3BB47B83" w:rsidR="00FC4694" w:rsidRDefault="00FC4694" w:rsidP="00FC4694">
            <w:pPr>
              <w:pStyle w:val="afffffffff9"/>
            </w:pPr>
            <w:r>
              <w:rPr>
                <w:rFonts w:hint="eastAsia"/>
              </w:rPr>
              <w:t>材料所属</w:t>
            </w:r>
          </w:p>
        </w:tc>
        <w:tc>
          <w:tcPr>
            <w:tcW w:w="2526" w:type="dxa"/>
            <w:tcBorders>
              <w:bottom w:val="single" w:sz="12" w:space="0" w:color="auto"/>
            </w:tcBorders>
            <w:shd w:val="clear" w:color="auto" w:fill="auto"/>
            <w:vAlign w:val="center"/>
          </w:tcPr>
          <w:p w14:paraId="23DDB184" w14:textId="15F33778" w:rsidR="00FC4694" w:rsidRDefault="00FC4694" w:rsidP="00FC4694">
            <w:pPr>
              <w:pStyle w:val="afffffffff9"/>
            </w:pPr>
            <w:r>
              <w:rPr>
                <w:rFonts w:hint="eastAsia"/>
              </w:rPr>
              <w:t>材料名称</w:t>
            </w:r>
          </w:p>
        </w:tc>
        <w:tc>
          <w:tcPr>
            <w:tcW w:w="4253" w:type="dxa"/>
            <w:tcBorders>
              <w:bottom w:val="single" w:sz="12" w:space="0" w:color="auto"/>
            </w:tcBorders>
            <w:shd w:val="clear" w:color="auto" w:fill="auto"/>
            <w:vAlign w:val="center"/>
          </w:tcPr>
          <w:p w14:paraId="0AEFE5BB" w14:textId="2EA3B922" w:rsidR="00FC4694" w:rsidRDefault="00FC4694" w:rsidP="00FC4694">
            <w:pPr>
              <w:pStyle w:val="afffffffff9"/>
            </w:pPr>
            <w:r>
              <w:rPr>
                <w:rFonts w:hint="eastAsia"/>
              </w:rPr>
              <w:t>材料说明</w:t>
            </w:r>
          </w:p>
        </w:tc>
        <w:tc>
          <w:tcPr>
            <w:tcW w:w="1122" w:type="dxa"/>
            <w:tcBorders>
              <w:bottom w:val="single" w:sz="12" w:space="0" w:color="auto"/>
              <w:right w:val="single" w:sz="12" w:space="0" w:color="auto"/>
            </w:tcBorders>
          </w:tcPr>
          <w:p w14:paraId="304CE311" w14:textId="5A020C37" w:rsidR="00FC4694" w:rsidRDefault="00FC4694" w:rsidP="00FC4694">
            <w:pPr>
              <w:pStyle w:val="afffffffff9"/>
            </w:pPr>
            <w:r>
              <w:rPr>
                <w:rFonts w:hint="eastAsia"/>
              </w:rPr>
              <w:t>备注</w:t>
            </w:r>
          </w:p>
        </w:tc>
      </w:tr>
      <w:tr w:rsidR="00C66D94" w14:paraId="4471743B" w14:textId="77777777" w:rsidTr="00FC4694">
        <w:trPr>
          <w:jc w:val="center"/>
        </w:trPr>
        <w:tc>
          <w:tcPr>
            <w:tcW w:w="500" w:type="dxa"/>
            <w:tcBorders>
              <w:top w:val="single" w:sz="12" w:space="0" w:color="auto"/>
              <w:left w:val="single" w:sz="12" w:space="0" w:color="auto"/>
              <w:bottom w:val="single" w:sz="4" w:space="0" w:color="auto"/>
            </w:tcBorders>
            <w:shd w:val="clear" w:color="auto" w:fill="auto"/>
            <w:vAlign w:val="center"/>
          </w:tcPr>
          <w:p w14:paraId="2BB1E96D" w14:textId="77777777" w:rsidR="00C66D94" w:rsidRDefault="00000000">
            <w:pPr>
              <w:pStyle w:val="afffffffff9"/>
            </w:pPr>
            <w:r>
              <w:rPr>
                <w:rFonts w:hint="eastAsia"/>
              </w:rPr>
              <w:t>20</w:t>
            </w:r>
          </w:p>
        </w:tc>
        <w:tc>
          <w:tcPr>
            <w:tcW w:w="933" w:type="dxa"/>
            <w:vMerge w:val="restart"/>
            <w:tcBorders>
              <w:top w:val="single" w:sz="12" w:space="0" w:color="auto"/>
            </w:tcBorders>
          </w:tcPr>
          <w:p w14:paraId="6354C945" w14:textId="77777777" w:rsidR="00C66D94" w:rsidRDefault="00C66D94">
            <w:pPr>
              <w:pStyle w:val="afffffffff9"/>
            </w:pPr>
          </w:p>
        </w:tc>
        <w:tc>
          <w:tcPr>
            <w:tcW w:w="2526" w:type="dxa"/>
            <w:tcBorders>
              <w:top w:val="single" w:sz="12" w:space="0" w:color="auto"/>
            </w:tcBorders>
            <w:shd w:val="clear" w:color="auto" w:fill="auto"/>
            <w:vAlign w:val="center"/>
          </w:tcPr>
          <w:p w14:paraId="46BA51A1" w14:textId="77777777" w:rsidR="00C66D94" w:rsidRDefault="00000000">
            <w:pPr>
              <w:pStyle w:val="afffffffff9"/>
            </w:pPr>
            <w:r>
              <w:rPr>
                <w:rFonts w:hint="eastAsia"/>
              </w:rPr>
              <w:t>土地出让价款、税费缴纳凭证</w:t>
            </w:r>
          </w:p>
        </w:tc>
        <w:tc>
          <w:tcPr>
            <w:tcW w:w="4253" w:type="dxa"/>
            <w:tcBorders>
              <w:top w:val="single" w:sz="12" w:space="0" w:color="auto"/>
            </w:tcBorders>
            <w:shd w:val="clear" w:color="auto" w:fill="auto"/>
            <w:vAlign w:val="center"/>
          </w:tcPr>
          <w:p w14:paraId="74DA671A" w14:textId="77777777" w:rsidR="00C66D94" w:rsidRDefault="00000000">
            <w:pPr>
              <w:pStyle w:val="afffffffff9"/>
            </w:pPr>
            <w:r>
              <w:rPr>
                <w:rFonts w:hint="eastAsia"/>
              </w:rPr>
              <w:t>依法需要补交土地出让价款、缴纳税费的，应当提交土地出让价款缴纳凭证、完税或减免税证明等。</w:t>
            </w:r>
          </w:p>
        </w:tc>
        <w:tc>
          <w:tcPr>
            <w:tcW w:w="1122" w:type="dxa"/>
            <w:tcBorders>
              <w:top w:val="single" w:sz="12" w:space="0" w:color="auto"/>
              <w:right w:val="single" w:sz="12" w:space="0" w:color="auto"/>
            </w:tcBorders>
          </w:tcPr>
          <w:p w14:paraId="79B23392" w14:textId="77777777" w:rsidR="00C66D94" w:rsidRDefault="00C66D94">
            <w:pPr>
              <w:pStyle w:val="afffffffff9"/>
            </w:pPr>
          </w:p>
        </w:tc>
      </w:tr>
      <w:tr w:rsidR="00C66D94" w14:paraId="452CF1EB" w14:textId="77777777" w:rsidTr="00FC4694">
        <w:trPr>
          <w:jc w:val="center"/>
        </w:trPr>
        <w:tc>
          <w:tcPr>
            <w:tcW w:w="500" w:type="dxa"/>
            <w:tcBorders>
              <w:top w:val="single" w:sz="4" w:space="0" w:color="auto"/>
              <w:left w:val="single" w:sz="12" w:space="0" w:color="auto"/>
              <w:bottom w:val="single" w:sz="4" w:space="0" w:color="auto"/>
            </w:tcBorders>
            <w:shd w:val="clear" w:color="auto" w:fill="auto"/>
            <w:vAlign w:val="center"/>
          </w:tcPr>
          <w:p w14:paraId="4F84CF94" w14:textId="77777777" w:rsidR="00C66D94" w:rsidRDefault="00000000">
            <w:pPr>
              <w:pStyle w:val="afffffffff9"/>
            </w:pPr>
            <w:r>
              <w:rPr>
                <w:rFonts w:hint="eastAsia"/>
              </w:rPr>
              <w:t>21</w:t>
            </w:r>
          </w:p>
        </w:tc>
        <w:tc>
          <w:tcPr>
            <w:tcW w:w="933" w:type="dxa"/>
            <w:vMerge/>
          </w:tcPr>
          <w:p w14:paraId="351C39EE" w14:textId="77777777" w:rsidR="00C66D94" w:rsidRDefault="00C66D94">
            <w:pPr>
              <w:pStyle w:val="afffffffff9"/>
            </w:pPr>
          </w:p>
        </w:tc>
        <w:tc>
          <w:tcPr>
            <w:tcW w:w="2526" w:type="dxa"/>
            <w:shd w:val="clear" w:color="auto" w:fill="auto"/>
            <w:vAlign w:val="center"/>
          </w:tcPr>
          <w:p w14:paraId="16E73F26" w14:textId="77777777" w:rsidR="00C66D94" w:rsidRDefault="00000000">
            <w:pPr>
              <w:pStyle w:val="afffffffff9"/>
            </w:pPr>
            <w:r>
              <w:rPr>
                <w:rFonts w:hint="eastAsia"/>
              </w:rPr>
              <w:t>法律、行政法规以及《实施细则》规定的其他材料</w:t>
            </w:r>
          </w:p>
        </w:tc>
        <w:tc>
          <w:tcPr>
            <w:tcW w:w="4253" w:type="dxa"/>
            <w:shd w:val="clear" w:color="auto" w:fill="auto"/>
            <w:vAlign w:val="center"/>
          </w:tcPr>
          <w:p w14:paraId="406E468F" w14:textId="77777777" w:rsidR="00C66D94" w:rsidRDefault="00C66D94">
            <w:pPr>
              <w:pStyle w:val="afffff5"/>
              <w:ind w:firstLineChars="0" w:firstLine="0"/>
            </w:pPr>
          </w:p>
        </w:tc>
        <w:tc>
          <w:tcPr>
            <w:tcW w:w="1122" w:type="dxa"/>
            <w:tcBorders>
              <w:right w:val="single" w:sz="12" w:space="0" w:color="auto"/>
            </w:tcBorders>
          </w:tcPr>
          <w:p w14:paraId="6195A6CD" w14:textId="77777777" w:rsidR="00C66D94" w:rsidRDefault="00C66D94">
            <w:pPr>
              <w:pStyle w:val="af5"/>
              <w:numPr>
                <w:ilvl w:val="0"/>
                <w:numId w:val="0"/>
              </w:numPr>
              <w:rPr>
                <w:sz w:val="18"/>
              </w:rPr>
            </w:pPr>
          </w:p>
        </w:tc>
      </w:tr>
      <w:tr w:rsidR="00C66D94" w14:paraId="1758BE66" w14:textId="77777777" w:rsidTr="00FC4694">
        <w:trPr>
          <w:jc w:val="center"/>
        </w:trPr>
        <w:tc>
          <w:tcPr>
            <w:tcW w:w="500" w:type="dxa"/>
            <w:tcBorders>
              <w:top w:val="single" w:sz="4" w:space="0" w:color="auto"/>
              <w:left w:val="single" w:sz="12" w:space="0" w:color="auto"/>
              <w:bottom w:val="single" w:sz="4" w:space="0" w:color="auto"/>
            </w:tcBorders>
            <w:shd w:val="clear" w:color="auto" w:fill="auto"/>
            <w:vAlign w:val="center"/>
          </w:tcPr>
          <w:p w14:paraId="6849B057" w14:textId="77777777" w:rsidR="00C66D94" w:rsidRDefault="00000000">
            <w:pPr>
              <w:pStyle w:val="afffffffff9"/>
            </w:pPr>
            <w:r>
              <w:rPr>
                <w:rFonts w:hint="eastAsia"/>
              </w:rPr>
              <w:t>22</w:t>
            </w:r>
          </w:p>
        </w:tc>
        <w:tc>
          <w:tcPr>
            <w:tcW w:w="933" w:type="dxa"/>
            <w:vMerge w:val="restart"/>
            <w:vAlign w:val="center"/>
          </w:tcPr>
          <w:p w14:paraId="6DFEEFFD" w14:textId="77777777" w:rsidR="00C66D94" w:rsidRDefault="00000000">
            <w:pPr>
              <w:pStyle w:val="afffffffff9"/>
            </w:pPr>
            <w:r>
              <w:rPr>
                <w:rFonts w:hint="eastAsia"/>
              </w:rPr>
              <w:t>申报纳税必需材料</w:t>
            </w:r>
          </w:p>
        </w:tc>
        <w:tc>
          <w:tcPr>
            <w:tcW w:w="2526" w:type="dxa"/>
            <w:shd w:val="clear" w:color="auto" w:fill="auto"/>
            <w:vAlign w:val="center"/>
          </w:tcPr>
          <w:p w14:paraId="6849BCD0" w14:textId="77777777" w:rsidR="00C66D94" w:rsidRDefault="00000000">
            <w:pPr>
              <w:pStyle w:val="afffffffff9"/>
            </w:pPr>
            <w:r>
              <w:rPr>
                <w:rFonts w:hint="eastAsia"/>
              </w:rPr>
              <w:t>房地产交易综合纳税申报表及税费申报询问表</w:t>
            </w:r>
          </w:p>
        </w:tc>
        <w:tc>
          <w:tcPr>
            <w:tcW w:w="4253" w:type="dxa"/>
            <w:shd w:val="clear" w:color="auto" w:fill="auto"/>
            <w:vAlign w:val="center"/>
          </w:tcPr>
          <w:p w14:paraId="6FDD53CC" w14:textId="77777777" w:rsidR="00C66D94" w:rsidRDefault="00C66D94">
            <w:pPr>
              <w:pStyle w:val="afffffffff9"/>
            </w:pPr>
          </w:p>
        </w:tc>
        <w:tc>
          <w:tcPr>
            <w:tcW w:w="1122" w:type="dxa"/>
            <w:tcBorders>
              <w:right w:val="single" w:sz="12" w:space="0" w:color="auto"/>
            </w:tcBorders>
          </w:tcPr>
          <w:p w14:paraId="18E4A9F4" w14:textId="77777777" w:rsidR="00C66D94" w:rsidRDefault="00C66D94">
            <w:pPr>
              <w:pStyle w:val="afffffffff9"/>
            </w:pPr>
          </w:p>
        </w:tc>
      </w:tr>
      <w:tr w:rsidR="00C66D94" w14:paraId="4C7F180A" w14:textId="77777777" w:rsidTr="00FC4694">
        <w:trPr>
          <w:jc w:val="center"/>
        </w:trPr>
        <w:tc>
          <w:tcPr>
            <w:tcW w:w="500" w:type="dxa"/>
            <w:tcBorders>
              <w:top w:val="single" w:sz="4" w:space="0" w:color="auto"/>
              <w:left w:val="single" w:sz="12" w:space="0" w:color="auto"/>
              <w:bottom w:val="single" w:sz="4" w:space="0" w:color="auto"/>
            </w:tcBorders>
            <w:shd w:val="clear" w:color="auto" w:fill="auto"/>
            <w:vAlign w:val="center"/>
          </w:tcPr>
          <w:p w14:paraId="428D10D8" w14:textId="77777777" w:rsidR="00C66D94" w:rsidRDefault="00000000">
            <w:pPr>
              <w:pStyle w:val="afffffffff9"/>
            </w:pPr>
            <w:r>
              <w:rPr>
                <w:rFonts w:hint="eastAsia"/>
              </w:rPr>
              <w:t>23</w:t>
            </w:r>
          </w:p>
        </w:tc>
        <w:tc>
          <w:tcPr>
            <w:tcW w:w="933" w:type="dxa"/>
            <w:vMerge/>
          </w:tcPr>
          <w:p w14:paraId="38CBF461" w14:textId="77777777" w:rsidR="00C66D94" w:rsidRDefault="00C66D94">
            <w:pPr>
              <w:pStyle w:val="afffffffff9"/>
            </w:pPr>
          </w:p>
        </w:tc>
        <w:tc>
          <w:tcPr>
            <w:tcW w:w="2526" w:type="dxa"/>
            <w:shd w:val="clear" w:color="auto" w:fill="auto"/>
            <w:vAlign w:val="center"/>
          </w:tcPr>
          <w:p w14:paraId="036AF2C7" w14:textId="77777777" w:rsidR="00C66D94" w:rsidRDefault="00000000">
            <w:pPr>
              <w:pStyle w:val="afffffffff9"/>
            </w:pPr>
            <w:r>
              <w:rPr>
                <w:rFonts w:hint="eastAsia"/>
              </w:rPr>
              <w:t>转让方申报纳税材料</w:t>
            </w:r>
          </w:p>
        </w:tc>
        <w:tc>
          <w:tcPr>
            <w:tcW w:w="4253" w:type="dxa"/>
            <w:shd w:val="clear" w:color="auto" w:fill="auto"/>
            <w:vAlign w:val="center"/>
          </w:tcPr>
          <w:p w14:paraId="38F05EFC" w14:textId="77777777" w:rsidR="00C66D94" w:rsidRDefault="00C66D94">
            <w:pPr>
              <w:pStyle w:val="afffff5"/>
              <w:ind w:firstLineChars="0" w:firstLine="0"/>
              <w:rPr>
                <w:sz w:val="18"/>
              </w:rPr>
            </w:pPr>
          </w:p>
        </w:tc>
        <w:tc>
          <w:tcPr>
            <w:tcW w:w="1122" w:type="dxa"/>
            <w:tcBorders>
              <w:right w:val="single" w:sz="12" w:space="0" w:color="auto"/>
            </w:tcBorders>
          </w:tcPr>
          <w:p w14:paraId="7878C734" w14:textId="77777777" w:rsidR="00C66D94" w:rsidRDefault="00C66D94">
            <w:pPr>
              <w:pStyle w:val="afffffffff9"/>
            </w:pPr>
          </w:p>
        </w:tc>
      </w:tr>
      <w:tr w:rsidR="00C66D94" w14:paraId="49297796" w14:textId="77777777" w:rsidTr="00FC4694">
        <w:trPr>
          <w:jc w:val="center"/>
        </w:trPr>
        <w:tc>
          <w:tcPr>
            <w:tcW w:w="500" w:type="dxa"/>
            <w:tcBorders>
              <w:top w:val="single" w:sz="4" w:space="0" w:color="auto"/>
              <w:left w:val="single" w:sz="12" w:space="0" w:color="auto"/>
              <w:bottom w:val="single" w:sz="4" w:space="0" w:color="auto"/>
            </w:tcBorders>
            <w:shd w:val="clear" w:color="auto" w:fill="auto"/>
            <w:vAlign w:val="center"/>
          </w:tcPr>
          <w:p w14:paraId="42CA251A" w14:textId="77777777" w:rsidR="00C66D94" w:rsidRDefault="00000000">
            <w:pPr>
              <w:pStyle w:val="afffffffff9"/>
            </w:pPr>
            <w:r>
              <w:rPr>
                <w:rFonts w:hint="eastAsia"/>
              </w:rPr>
              <w:t>24</w:t>
            </w:r>
          </w:p>
        </w:tc>
        <w:tc>
          <w:tcPr>
            <w:tcW w:w="933" w:type="dxa"/>
            <w:vMerge/>
          </w:tcPr>
          <w:p w14:paraId="5FFE3EBE" w14:textId="77777777" w:rsidR="00C66D94" w:rsidRDefault="00C66D94">
            <w:pPr>
              <w:pStyle w:val="afffffffff9"/>
            </w:pPr>
          </w:p>
        </w:tc>
        <w:tc>
          <w:tcPr>
            <w:tcW w:w="2526" w:type="dxa"/>
            <w:shd w:val="clear" w:color="auto" w:fill="auto"/>
            <w:vAlign w:val="center"/>
          </w:tcPr>
          <w:p w14:paraId="37B9F93B" w14:textId="77777777" w:rsidR="00C66D94" w:rsidRDefault="00000000">
            <w:pPr>
              <w:pStyle w:val="afffffffff9"/>
            </w:pPr>
            <w:r>
              <w:rPr>
                <w:rFonts w:hint="eastAsia"/>
              </w:rPr>
              <w:t>受让方申报纳税材料</w:t>
            </w:r>
          </w:p>
        </w:tc>
        <w:tc>
          <w:tcPr>
            <w:tcW w:w="4253" w:type="dxa"/>
            <w:shd w:val="clear" w:color="auto" w:fill="auto"/>
            <w:vAlign w:val="center"/>
          </w:tcPr>
          <w:p w14:paraId="749B3016" w14:textId="77777777" w:rsidR="00C66D94" w:rsidRDefault="00C66D94">
            <w:pPr>
              <w:pStyle w:val="afffffffff9"/>
              <w:jc w:val="both"/>
            </w:pPr>
          </w:p>
        </w:tc>
        <w:tc>
          <w:tcPr>
            <w:tcW w:w="1122" w:type="dxa"/>
            <w:tcBorders>
              <w:right w:val="single" w:sz="12" w:space="0" w:color="auto"/>
            </w:tcBorders>
          </w:tcPr>
          <w:p w14:paraId="0090AC2A" w14:textId="77777777" w:rsidR="00C66D94" w:rsidRDefault="00C66D94">
            <w:pPr>
              <w:pStyle w:val="afffffffff9"/>
            </w:pPr>
          </w:p>
        </w:tc>
      </w:tr>
      <w:tr w:rsidR="00C66D94" w14:paraId="32C519F5" w14:textId="77777777" w:rsidTr="00FC4694">
        <w:trPr>
          <w:jc w:val="center"/>
        </w:trPr>
        <w:tc>
          <w:tcPr>
            <w:tcW w:w="9334" w:type="dxa"/>
            <w:gridSpan w:val="5"/>
            <w:tcBorders>
              <w:left w:val="single" w:sz="12" w:space="0" w:color="auto"/>
              <w:bottom w:val="single" w:sz="12" w:space="0" w:color="auto"/>
              <w:right w:val="single" w:sz="12" w:space="0" w:color="auto"/>
            </w:tcBorders>
            <w:shd w:val="clear" w:color="auto" w:fill="auto"/>
            <w:vAlign w:val="center"/>
          </w:tcPr>
          <w:p w14:paraId="56DD9567" w14:textId="2176ED58" w:rsidR="00C66D94" w:rsidRDefault="00000000">
            <w:pPr>
              <w:pStyle w:val="afffffffff9"/>
              <w:jc w:val="both"/>
            </w:pPr>
            <w:r>
              <w:rPr>
                <w:rFonts w:hint="eastAsia"/>
              </w:rPr>
              <w:t>注： 1.申请材料应当提供原件。因特殊情况不能提供原件的，可以提交该材料的出具机构或</w:t>
            </w:r>
            <w:proofErr w:type="gramStart"/>
            <w:r>
              <w:rPr>
                <w:rFonts w:hint="eastAsia"/>
              </w:rPr>
              <w:t>职权继</w:t>
            </w:r>
            <w:proofErr w:type="gramEnd"/>
            <w:r>
              <w:rPr>
                <w:rFonts w:hint="eastAsia"/>
              </w:rPr>
              <w:t>受机构确认与原件一致的复印件。不动产登记机构留存复印件的，应经不动产登记机构工作人员比对后，由不动产登记机构工作人员签字并加盖原件相符章。</w:t>
            </w:r>
            <w:r>
              <w:t xml:space="preserve"> </w:t>
            </w:r>
          </w:p>
          <w:p w14:paraId="0DB9628B" w14:textId="2278AD6C" w:rsidR="00C66D94" w:rsidRDefault="00000000">
            <w:pPr>
              <w:pStyle w:val="afffffffff9"/>
              <w:ind w:firstLineChars="300" w:firstLine="540"/>
              <w:jc w:val="both"/>
            </w:pPr>
            <w:r>
              <w:rPr>
                <w:rFonts w:hint="eastAsia"/>
              </w:rPr>
              <w:t>2.上述表单、合同类材料由系统根据申请人填报信息自动生成，经电子签名后生效；其他材料能够通过信息共享获取的免提交，不能共享获取的，由申请人自行拍照上</w:t>
            </w:r>
            <w:proofErr w:type="gramStart"/>
            <w:r>
              <w:rPr>
                <w:rFonts w:hint="eastAsia"/>
              </w:rPr>
              <w:t>传材料</w:t>
            </w:r>
            <w:proofErr w:type="gramEnd"/>
            <w:r>
              <w:rPr>
                <w:rFonts w:hint="eastAsia"/>
              </w:rPr>
              <w:t>电子影像。</w:t>
            </w:r>
          </w:p>
          <w:p w14:paraId="1C0624F9" w14:textId="77777777" w:rsidR="00C66D94" w:rsidRDefault="00000000">
            <w:pPr>
              <w:pStyle w:val="afffffffff9"/>
              <w:ind w:firstLineChars="300" w:firstLine="540"/>
              <w:jc w:val="both"/>
            </w:pPr>
            <w:r>
              <w:rPr>
                <w:rFonts w:hint="eastAsia"/>
              </w:rPr>
              <w:t>3.部分登记、</w:t>
            </w:r>
            <w:proofErr w:type="gramStart"/>
            <w:r>
              <w:rPr>
                <w:rFonts w:hint="eastAsia"/>
              </w:rPr>
              <w:t>税务申办</w:t>
            </w:r>
            <w:proofErr w:type="gramEnd"/>
            <w:r>
              <w:rPr>
                <w:rFonts w:hint="eastAsia"/>
              </w:rPr>
              <w:t>材料要求一致的，无需重复提交。</w:t>
            </w:r>
          </w:p>
        </w:tc>
      </w:tr>
    </w:tbl>
    <w:p w14:paraId="4E819A01" w14:textId="77777777" w:rsidR="00C66D94" w:rsidRDefault="00C66D94">
      <w:pPr>
        <w:pStyle w:val="afffff5"/>
        <w:ind w:firstLineChars="0" w:firstLine="0"/>
      </w:pPr>
    </w:p>
    <w:p w14:paraId="5CFDF593" w14:textId="77777777" w:rsidR="00C66D94" w:rsidRDefault="00C66D94">
      <w:pPr>
        <w:pStyle w:val="afffff5"/>
        <w:ind w:firstLineChars="0" w:firstLine="0"/>
        <w:sectPr w:rsidR="00C66D94" w:rsidSect="00062D5B">
          <w:headerReference w:type="even" r:id="rId34"/>
          <w:headerReference w:type="default" r:id="rId35"/>
          <w:footerReference w:type="even" r:id="rId36"/>
          <w:footerReference w:type="default" r:id="rId37"/>
          <w:pgSz w:w="11906" w:h="16838"/>
          <w:pgMar w:top="1928" w:right="1134" w:bottom="1134" w:left="1134" w:header="1418" w:footer="1134" w:gutter="284"/>
          <w:cols w:space="425"/>
          <w:formProt w:val="0"/>
          <w:docGrid w:type="lines" w:linePitch="312"/>
        </w:sectPr>
      </w:pPr>
      <w:bookmarkStart w:id="379" w:name="BookMark6"/>
      <w:bookmarkEnd w:id="342"/>
    </w:p>
    <w:p w14:paraId="15C2E0BF" w14:textId="77777777" w:rsidR="00C66D94" w:rsidRDefault="00000000">
      <w:pPr>
        <w:pStyle w:val="afffffc"/>
        <w:spacing w:after="156"/>
      </w:pPr>
      <w:bookmarkStart w:id="380" w:name="_Toc167956760"/>
      <w:bookmarkStart w:id="381" w:name="_Toc182401576"/>
      <w:bookmarkStart w:id="382" w:name="_Toc175145019"/>
      <w:bookmarkStart w:id="383" w:name="_Toc195632126"/>
      <w:bookmarkStart w:id="384" w:name="_Toc195632434"/>
      <w:bookmarkStart w:id="385" w:name="_Toc196836902"/>
      <w:r>
        <w:rPr>
          <w:rFonts w:hint="eastAsia"/>
          <w:spacing w:val="105"/>
        </w:rPr>
        <w:lastRenderedPageBreak/>
        <w:t>参考文</w:t>
      </w:r>
      <w:r>
        <w:rPr>
          <w:rFonts w:hint="eastAsia"/>
        </w:rPr>
        <w:t>献</w:t>
      </w:r>
      <w:bookmarkEnd w:id="380"/>
      <w:bookmarkEnd w:id="381"/>
      <w:bookmarkEnd w:id="382"/>
      <w:bookmarkEnd w:id="383"/>
      <w:bookmarkEnd w:id="384"/>
      <w:bookmarkEnd w:id="385"/>
    </w:p>
    <w:p w14:paraId="0D47A1C4" w14:textId="384A6FF6" w:rsidR="00A40B8C" w:rsidRDefault="00A40B8C" w:rsidP="00A40B8C">
      <w:pPr>
        <w:pStyle w:val="afffff5"/>
        <w:ind w:firstLine="420"/>
      </w:pPr>
      <w:r>
        <w:rPr>
          <w:rFonts w:hint="eastAsia"/>
        </w:rPr>
        <w:t xml:space="preserve">[1]  </w:t>
      </w:r>
      <w:bookmarkStart w:id="386" w:name="_Hlk195632050"/>
      <w:r w:rsidRPr="005D6D1B">
        <w:rPr>
          <w:rFonts w:hint="eastAsia"/>
        </w:rPr>
        <w:t>TD/T 1095 不动产登记规程</w:t>
      </w:r>
      <w:bookmarkEnd w:id="386"/>
    </w:p>
    <w:p w14:paraId="17E764F9" w14:textId="40D01F41" w:rsidR="005D6D1B" w:rsidRDefault="00000000">
      <w:pPr>
        <w:pStyle w:val="afffff5"/>
        <w:ind w:firstLine="420"/>
      </w:pPr>
      <w:r>
        <w:rPr>
          <w:rFonts w:hint="eastAsia"/>
        </w:rPr>
        <w:t>[</w:t>
      </w:r>
      <w:r w:rsidR="00A40B8C">
        <w:rPr>
          <w:rFonts w:hint="eastAsia"/>
        </w:rPr>
        <w:t>2</w:t>
      </w:r>
      <w:r>
        <w:rPr>
          <w:rFonts w:hint="eastAsia"/>
        </w:rPr>
        <w:t xml:space="preserve">] </w:t>
      </w:r>
      <w:r w:rsidR="005D6D1B">
        <w:rPr>
          <w:rFonts w:hint="eastAsia"/>
        </w:rPr>
        <w:t xml:space="preserve"> </w:t>
      </w:r>
      <w:r w:rsidR="005D46D5" w:rsidRPr="005D46D5">
        <w:rPr>
          <w:rFonts w:hAnsi="宋体" w:hint="eastAsia"/>
        </w:rPr>
        <w:t>全国人民代表大会.中华人民共和国民法典.2020-5-28</w:t>
      </w:r>
    </w:p>
    <w:p w14:paraId="7034B8C7" w14:textId="02CC72D7" w:rsidR="00C66D94" w:rsidRDefault="005D6D1B">
      <w:pPr>
        <w:pStyle w:val="afffff5"/>
        <w:ind w:firstLine="420"/>
      </w:pPr>
      <w:r>
        <w:rPr>
          <w:rFonts w:hint="eastAsia"/>
        </w:rPr>
        <w:t>[</w:t>
      </w:r>
      <w:r w:rsidR="00A40B8C">
        <w:rPr>
          <w:rFonts w:hint="eastAsia"/>
        </w:rPr>
        <w:t>3</w:t>
      </w:r>
      <w:r>
        <w:rPr>
          <w:rFonts w:hint="eastAsia"/>
        </w:rPr>
        <w:t>]  不动产登记暂行条例（中华人民共和国国务院令第656号）</w:t>
      </w:r>
    </w:p>
    <w:p w14:paraId="31A1AFBE" w14:textId="5AEBD7EF" w:rsidR="00C66D94" w:rsidRDefault="00000000">
      <w:pPr>
        <w:pStyle w:val="afffff5"/>
        <w:ind w:firstLine="420"/>
      </w:pPr>
      <w:r>
        <w:rPr>
          <w:rFonts w:hint="eastAsia"/>
        </w:rPr>
        <w:t>[</w:t>
      </w:r>
      <w:r w:rsidR="00A40B8C">
        <w:rPr>
          <w:rFonts w:hint="eastAsia"/>
        </w:rPr>
        <w:t>4</w:t>
      </w:r>
      <w:r>
        <w:rPr>
          <w:rFonts w:hint="eastAsia"/>
        </w:rPr>
        <w:t xml:space="preserve">] </w:t>
      </w:r>
      <w:r w:rsidR="005D6D1B">
        <w:rPr>
          <w:rFonts w:hint="eastAsia"/>
        </w:rPr>
        <w:t xml:space="preserve"> 广东省不动产登记操作指南</w:t>
      </w:r>
      <w:r w:rsidR="00D562A9">
        <w:rPr>
          <w:rFonts w:hint="eastAsia"/>
        </w:rPr>
        <w:t>（试行）</w:t>
      </w:r>
    </w:p>
    <w:p w14:paraId="22DFD2D5" w14:textId="6B7059AC" w:rsidR="00C66D94" w:rsidRDefault="00000000">
      <w:pPr>
        <w:pStyle w:val="afffff5"/>
        <w:ind w:firstLine="420"/>
      </w:pPr>
      <w:bookmarkStart w:id="387" w:name="_Hlk195631851"/>
      <w:r>
        <w:rPr>
          <w:rFonts w:hint="eastAsia"/>
        </w:rPr>
        <w:t>[</w:t>
      </w:r>
      <w:r w:rsidR="00A40B8C">
        <w:rPr>
          <w:rFonts w:hint="eastAsia"/>
        </w:rPr>
        <w:t>5</w:t>
      </w:r>
      <w:r>
        <w:rPr>
          <w:rFonts w:hint="eastAsia"/>
        </w:rPr>
        <w:t xml:space="preserve">] </w:t>
      </w:r>
      <w:r w:rsidR="005D6D1B">
        <w:rPr>
          <w:rFonts w:hint="eastAsia"/>
        </w:rPr>
        <w:t xml:space="preserve"> </w:t>
      </w:r>
      <w:r w:rsidR="00B13C8A" w:rsidRPr="00B13C8A">
        <w:rPr>
          <w:rFonts w:hint="eastAsia"/>
        </w:rPr>
        <w:t>珠海市人民代表大会常务委员会.珠海市房地产登记条例.2011-01-01</w:t>
      </w:r>
    </w:p>
    <w:p w14:paraId="7D281357" w14:textId="77777777" w:rsidR="00C66D94" w:rsidRDefault="00000000">
      <w:pPr>
        <w:pStyle w:val="afffff5"/>
        <w:ind w:firstLineChars="0" w:firstLine="0"/>
        <w:jc w:val="center"/>
      </w:pPr>
      <w:bookmarkStart w:id="388" w:name="BookMark8"/>
      <w:bookmarkEnd w:id="379"/>
      <w:bookmarkEnd w:id="387"/>
      <w:r>
        <w:rPr>
          <w:noProof/>
        </w:rPr>
        <w:drawing>
          <wp:inline distT="0" distB="0" distL="0" distR="0" wp14:anchorId="6CD961A7" wp14:editId="6A84461E">
            <wp:extent cx="1485900" cy="317500"/>
            <wp:effectExtent l="0" t="0" r="0" b="6350"/>
            <wp:docPr id="1196159272" name="图片 1"/>
            <wp:cNvGraphicFramePr/>
            <a:graphic xmlns:a="http://schemas.openxmlformats.org/drawingml/2006/main">
              <a:graphicData uri="http://schemas.openxmlformats.org/drawingml/2006/picture">
                <pic:pic xmlns:pic="http://schemas.openxmlformats.org/drawingml/2006/picture">
                  <pic:nvPicPr>
                    <pic:cNvPr id="1196159272" name="图片 1"/>
                    <pic:cNvPicPr/>
                  </pic:nvPicPr>
                  <pic:blipFill>
                    <a:blip r:embed="rId3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88"/>
    </w:p>
    <w:sectPr w:rsidR="00C66D94" w:rsidSect="00062D5B">
      <w:headerReference w:type="even" r:id="rId39"/>
      <w:headerReference w:type="default" r:id="rId40"/>
      <w:footerReference w:type="even" r:id="rId41"/>
      <w:footerReference w:type="default" r:id="rId42"/>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A5623" w14:textId="77777777" w:rsidR="004E218C" w:rsidRDefault="004E218C">
      <w:pPr>
        <w:spacing w:line="240" w:lineRule="auto"/>
      </w:pPr>
      <w:r>
        <w:separator/>
      </w:r>
    </w:p>
  </w:endnote>
  <w:endnote w:type="continuationSeparator" w:id="0">
    <w:p w14:paraId="4BFA9784" w14:textId="77777777" w:rsidR="004E218C" w:rsidRDefault="004E2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00D2" w14:textId="77777777" w:rsidR="00C66D94" w:rsidRDefault="00000000">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6AE7" w14:textId="555CE8D5" w:rsidR="00C66D94" w:rsidRPr="00062D5B" w:rsidRDefault="00062D5B" w:rsidP="00062D5B">
    <w:pPr>
      <w:pStyle w:val="afffff1"/>
    </w:pPr>
    <w:r>
      <w:fldChar w:fldCharType="begin"/>
    </w:r>
    <w:r>
      <w:instrText xml:space="preserve"> PAGE   \* MERGEFORMAT \* MERGEFORMAT </w:instrText>
    </w:r>
    <w:r>
      <w:fldChar w:fldCharType="separate"/>
    </w:r>
    <w:r>
      <w:rPr>
        <w:noProof/>
      </w:rPr>
      <w:t>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3B17" w14:textId="77777777" w:rsidR="00C66D94" w:rsidRDefault="00000000" w:rsidP="00062D5B">
    <w:pPr>
      <w:pStyle w:val="afffff2"/>
    </w:pPr>
    <w:r>
      <w:fldChar w:fldCharType="begin"/>
    </w:r>
    <w:r>
      <w:instrText>PAGE   \* MERGEFORMAT</w:instrText>
    </w:r>
    <w:r>
      <w:fldChar w:fldCharType="separate"/>
    </w:r>
    <w:r>
      <w:rPr>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B6AD" w14:textId="1D854236" w:rsidR="00C66D94" w:rsidRPr="00062D5B" w:rsidRDefault="00062D5B" w:rsidP="00062D5B">
    <w:pPr>
      <w:pStyle w:val="afffff1"/>
    </w:pPr>
    <w:r>
      <w:fldChar w:fldCharType="begin"/>
    </w:r>
    <w:r>
      <w:instrText xml:space="preserve"> PAGE   \* MERGEFORMAT \* MERGEFORMAT </w:instrText>
    </w:r>
    <w:r>
      <w:fldChar w:fldCharType="separate"/>
    </w:r>
    <w:r>
      <w:rPr>
        <w:noProof/>
      </w:rPr>
      <w:t>8</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C02E" w14:textId="77777777" w:rsidR="00C66D94" w:rsidRDefault="00000000" w:rsidP="00062D5B">
    <w:pPr>
      <w:pStyle w:val="afffff2"/>
    </w:pPr>
    <w:r>
      <w:fldChar w:fldCharType="begin"/>
    </w:r>
    <w:r>
      <w:instrText>PAGE   \* MERGEFORMAT</w:instrText>
    </w:r>
    <w:r>
      <w:fldChar w:fldCharType="separate"/>
    </w:r>
    <w:r>
      <w:rPr>
        <w:lang w:val="zh-CN"/>
      </w:rP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9E9D" w14:textId="3AEB74A9" w:rsidR="00C66D94" w:rsidRPr="00062D5B" w:rsidRDefault="00062D5B" w:rsidP="00062D5B">
    <w:pPr>
      <w:pStyle w:val="afffff1"/>
    </w:pPr>
    <w:r>
      <w:fldChar w:fldCharType="begin"/>
    </w:r>
    <w:r>
      <w:instrText xml:space="preserve"> PAGE   \* MERGEFORMAT \* MERGEFORMAT </w:instrText>
    </w:r>
    <w:r>
      <w:fldChar w:fldCharType="separate"/>
    </w:r>
    <w:r>
      <w:rPr>
        <w:noProof/>
      </w:rPr>
      <w:t>10</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CA52" w14:textId="77777777" w:rsidR="00C66D94" w:rsidRDefault="00000000" w:rsidP="00062D5B">
    <w:pPr>
      <w:pStyle w:val="afffff2"/>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E398" w14:textId="77777777" w:rsidR="00C66D94" w:rsidRDefault="00C66D94">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8DC5" w14:textId="77777777" w:rsidR="00C66D94" w:rsidRDefault="00C66D94">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09AC" w14:textId="6C41FE52" w:rsidR="002B7C8C" w:rsidRPr="00062D5B" w:rsidRDefault="00062D5B" w:rsidP="00062D5B">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A631" w14:textId="77777777" w:rsidR="002B7C8C" w:rsidRDefault="002B7C8C" w:rsidP="00062D5B">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3EF9" w14:textId="297A1D71" w:rsidR="00062D5B" w:rsidRPr="00062D5B" w:rsidRDefault="00062D5B" w:rsidP="00062D5B">
    <w:pPr>
      <w:pStyle w:val="afffff1"/>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553F" w14:textId="77777777" w:rsidR="00062D5B" w:rsidRDefault="00062D5B" w:rsidP="00062D5B">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F763" w14:textId="5AF3C2B4" w:rsidR="00C66D94" w:rsidRPr="00062D5B" w:rsidRDefault="00062D5B" w:rsidP="00062D5B">
    <w:pPr>
      <w:pStyle w:val="afffff1"/>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BB4C" w14:textId="77777777" w:rsidR="00C66D94" w:rsidRDefault="00000000" w:rsidP="00062D5B">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0A4D" w14:textId="77777777" w:rsidR="004E218C" w:rsidRDefault="004E218C">
      <w:pPr>
        <w:spacing w:line="240" w:lineRule="auto"/>
      </w:pPr>
      <w:r>
        <w:separator/>
      </w:r>
    </w:p>
  </w:footnote>
  <w:footnote w:type="continuationSeparator" w:id="0">
    <w:p w14:paraId="07FFE2E0" w14:textId="77777777" w:rsidR="004E218C" w:rsidRDefault="004E21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6625" w14:textId="77777777" w:rsidR="00C66D94" w:rsidRDefault="00C66D94">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F3E9" w14:textId="639BC7EC" w:rsidR="00C66D94" w:rsidRPr="00062D5B" w:rsidRDefault="00062D5B" w:rsidP="00062D5B">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D562A9">
      <w:rPr>
        <w:rFonts w:hint="eastAsia"/>
        <w:noProof/>
      </w:rPr>
      <w:t>DB 4404/T XXXX—XXXX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C1F8" w14:textId="384900F8" w:rsidR="00C66D94" w:rsidRDefault="00000000" w:rsidP="00062D5B">
    <w:pPr>
      <w:pStyle w:val="afffffa"/>
      <w:rPr>
        <w:rFonts w:hint="eastAsia"/>
      </w:rPr>
    </w:pPr>
    <w:r>
      <w:fldChar w:fldCharType="begin"/>
    </w:r>
    <w:r>
      <w:instrText xml:space="preserve"> STYLEREF  标准文件_文件编号  \* MERGEFORMAT </w:instrText>
    </w:r>
    <w:r>
      <w:fldChar w:fldCharType="separate"/>
    </w:r>
    <w:r w:rsidR="00D562A9">
      <w:rPr>
        <w:rFonts w:hint="eastAsia"/>
        <w:noProof/>
      </w:rPr>
      <w:t>DB 4404/T XXXX—XXXX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F95A" w14:textId="75BA6AEF" w:rsidR="00C66D94" w:rsidRPr="00062D5B" w:rsidRDefault="00062D5B" w:rsidP="00062D5B">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D562A9">
      <w:rPr>
        <w:rFonts w:hint="eastAsia"/>
        <w:noProof/>
      </w:rPr>
      <w:t>DB 4404/T XXXX—XXXX</w:t>
    </w:r>
    <w:r>
      <w:rPr>
        <w:rFonts w:hint="eastAsia"/>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99E1" w14:textId="25FC6853" w:rsidR="00C66D94" w:rsidRDefault="00000000" w:rsidP="00062D5B">
    <w:pPr>
      <w:pStyle w:val="afffffa"/>
      <w:rPr>
        <w:rFonts w:hint="eastAsia"/>
      </w:rPr>
    </w:pPr>
    <w:r>
      <w:fldChar w:fldCharType="begin"/>
    </w:r>
    <w:r>
      <w:instrText xml:space="preserve"> STYLEREF  标准文件_文件编号  \* MERGEFORMAT </w:instrText>
    </w:r>
    <w:r>
      <w:fldChar w:fldCharType="separate"/>
    </w:r>
    <w:r w:rsidR="00D562A9">
      <w:rPr>
        <w:rFonts w:hint="eastAsia"/>
        <w:noProof/>
      </w:rPr>
      <w:t>DB 4404/T XXXX—XXXX</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5B8D" w14:textId="02A1A00D" w:rsidR="00C66D94" w:rsidRPr="00062D5B" w:rsidRDefault="00062D5B" w:rsidP="00062D5B">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D562A9">
      <w:rPr>
        <w:rFonts w:hint="eastAsia"/>
        <w:noProof/>
      </w:rPr>
      <w:t>DB 4404/T XXXX—XXXX</w:t>
    </w:r>
    <w:r>
      <w:rPr>
        <w:rFonts w:hint="eastAsia"/>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E604" w14:textId="5088DAC0" w:rsidR="00C66D94" w:rsidRDefault="00000000" w:rsidP="00062D5B">
    <w:pPr>
      <w:pStyle w:val="afffffa"/>
      <w:rPr>
        <w:rFonts w:hint="eastAsia"/>
      </w:rPr>
    </w:pPr>
    <w:r>
      <w:fldChar w:fldCharType="begin"/>
    </w:r>
    <w:r>
      <w:instrText xml:space="preserve"> STYLEREF  标准文件_文件编号  \* MERGEFORMAT </w:instrText>
    </w:r>
    <w:r>
      <w:fldChar w:fldCharType="separate"/>
    </w:r>
    <w:r w:rsidR="008B7260">
      <w:rPr>
        <w:rFonts w:hint="eastAsia"/>
        <w:noProof/>
      </w:rPr>
      <w:t>DB 4404/T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1E5F" w14:textId="77777777" w:rsidR="00C66D94"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D98F" w14:textId="77777777" w:rsidR="00C66D94" w:rsidRDefault="00C66D94">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0287" w14:textId="6E8BF539" w:rsidR="002B7C8C" w:rsidRPr="00062D5B" w:rsidRDefault="00062D5B" w:rsidP="00062D5B">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DB 4404/T XXXX—XXXX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AC84" w14:textId="5E0B4381" w:rsidR="002B7C8C" w:rsidRDefault="002B7C8C" w:rsidP="00062D5B">
    <w:pPr>
      <w:pStyle w:val="afffffa"/>
      <w:rPr>
        <w:rFonts w:hint="eastAsia"/>
      </w:rPr>
    </w:pPr>
    <w:r>
      <w:fldChar w:fldCharType="begin"/>
    </w:r>
    <w:r>
      <w:instrText xml:space="preserve"> STYLEREF  标准文件_文件编号  \* MERGEFORMAT </w:instrText>
    </w:r>
    <w:r>
      <w:fldChar w:fldCharType="separate"/>
    </w:r>
    <w:r w:rsidR="00D562A9">
      <w:rPr>
        <w:rFonts w:hint="eastAsia"/>
        <w:noProof/>
      </w:rPr>
      <w:t>DB 4404/T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0DCF" w14:textId="11FEDF45" w:rsidR="00062D5B" w:rsidRPr="00062D5B" w:rsidRDefault="00062D5B" w:rsidP="00062D5B">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D562A9">
      <w:rPr>
        <w:rFonts w:hint="eastAsia"/>
        <w:noProof/>
      </w:rPr>
      <w:t>DB 4404/T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0B46" w14:textId="77777777" w:rsidR="00062D5B" w:rsidRDefault="00062D5B" w:rsidP="00062D5B">
    <w:pPr>
      <w:pStyle w:val="afffffa"/>
      <w:rPr>
        <w:rFonts w:hint="eastAsia"/>
      </w:rPr>
    </w:pPr>
    <w:r>
      <w:fldChar w:fldCharType="begin"/>
    </w:r>
    <w:r>
      <w:instrText xml:space="preserve"> STYLEREF  标准文件_文件编号  \* MERGEFORMAT </w:instrText>
    </w:r>
    <w:r>
      <w:fldChar w:fldCharType="separate"/>
    </w:r>
    <w:r>
      <w:rPr>
        <w:rFonts w:hint="eastAsia"/>
        <w:noProof/>
      </w:rPr>
      <w:t>DB 4404/T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386C" w14:textId="78D909A9" w:rsidR="00C66D94" w:rsidRPr="00062D5B" w:rsidRDefault="00062D5B" w:rsidP="00062D5B">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D562A9">
      <w:rPr>
        <w:rFonts w:hint="eastAsia"/>
        <w:noProof/>
      </w:rPr>
      <w:t>DB 4404/T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142D" w14:textId="7CEABD46" w:rsidR="00C66D94" w:rsidRDefault="00000000" w:rsidP="00062D5B">
    <w:pPr>
      <w:pStyle w:val="afffffa"/>
      <w:rPr>
        <w:rFonts w:hint="eastAsia"/>
      </w:rPr>
    </w:pPr>
    <w:r>
      <w:fldChar w:fldCharType="begin"/>
    </w:r>
    <w:r>
      <w:instrText xml:space="preserve"> STYLEREF  标准文件_文件编号  \* MERGEFORMAT </w:instrText>
    </w:r>
    <w:r>
      <w:fldChar w:fldCharType="separate"/>
    </w:r>
    <w:r w:rsidR="00D562A9">
      <w:rPr>
        <w:rFonts w:hint="eastAsia"/>
        <w:noProof/>
      </w:rPr>
      <w:t>DB 4404/T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08367100">
    <w:abstractNumId w:val="0"/>
  </w:num>
  <w:num w:numId="2" w16cid:durableId="2030642392">
    <w:abstractNumId w:val="27"/>
  </w:num>
  <w:num w:numId="3" w16cid:durableId="1876848095">
    <w:abstractNumId w:val="5"/>
  </w:num>
  <w:num w:numId="4" w16cid:durableId="550728660">
    <w:abstractNumId w:val="23"/>
  </w:num>
  <w:num w:numId="5" w16cid:durableId="632638606">
    <w:abstractNumId w:val="18"/>
  </w:num>
  <w:num w:numId="6" w16cid:durableId="236743503">
    <w:abstractNumId w:val="13"/>
  </w:num>
  <w:num w:numId="7" w16cid:durableId="1381902042">
    <w:abstractNumId w:val="8"/>
  </w:num>
  <w:num w:numId="8" w16cid:durableId="1576083211">
    <w:abstractNumId w:val="3"/>
  </w:num>
  <w:num w:numId="9" w16cid:durableId="57437316">
    <w:abstractNumId w:val="9"/>
  </w:num>
  <w:num w:numId="10" w16cid:durableId="1513227935">
    <w:abstractNumId w:val="16"/>
  </w:num>
  <w:num w:numId="11" w16cid:durableId="969018649">
    <w:abstractNumId w:val="25"/>
  </w:num>
  <w:num w:numId="12" w16cid:durableId="839153325">
    <w:abstractNumId w:val="11"/>
  </w:num>
  <w:num w:numId="13" w16cid:durableId="858347161">
    <w:abstractNumId w:val="12"/>
  </w:num>
  <w:num w:numId="14" w16cid:durableId="1917353514">
    <w:abstractNumId w:val="7"/>
  </w:num>
  <w:num w:numId="15" w16cid:durableId="1052198575">
    <w:abstractNumId w:val="19"/>
  </w:num>
  <w:num w:numId="16" w16cid:durableId="75783194">
    <w:abstractNumId w:val="21"/>
  </w:num>
  <w:num w:numId="17" w16cid:durableId="1025786932">
    <w:abstractNumId w:val="17"/>
  </w:num>
  <w:num w:numId="18" w16cid:durableId="1429352248">
    <w:abstractNumId w:val="29"/>
  </w:num>
  <w:num w:numId="19" w16cid:durableId="506990534">
    <w:abstractNumId w:val="15"/>
  </w:num>
  <w:num w:numId="20" w16cid:durableId="1014914730">
    <w:abstractNumId w:val="1"/>
  </w:num>
  <w:num w:numId="21" w16cid:durableId="488912654">
    <w:abstractNumId w:val="10"/>
  </w:num>
  <w:num w:numId="22" w16cid:durableId="812479951">
    <w:abstractNumId w:val="30"/>
  </w:num>
  <w:num w:numId="23" w16cid:durableId="1727220199">
    <w:abstractNumId w:val="20"/>
  </w:num>
  <w:num w:numId="24" w16cid:durableId="1814444523">
    <w:abstractNumId w:val="6"/>
  </w:num>
  <w:num w:numId="25" w16cid:durableId="1481534333">
    <w:abstractNumId w:val="26"/>
  </w:num>
  <w:num w:numId="26" w16cid:durableId="1497065458">
    <w:abstractNumId w:val="28"/>
  </w:num>
  <w:num w:numId="27" w16cid:durableId="296226567">
    <w:abstractNumId w:val="2"/>
  </w:num>
  <w:num w:numId="28" w16cid:durableId="310716153">
    <w:abstractNumId w:val="4"/>
  </w:num>
  <w:num w:numId="29" w16cid:durableId="719596966">
    <w:abstractNumId w:val="14"/>
  </w:num>
  <w:num w:numId="30" w16cid:durableId="462700813">
    <w:abstractNumId w:val="24"/>
  </w:num>
  <w:num w:numId="31" w16cid:durableId="1091661123">
    <w:abstractNumId w:val="22"/>
  </w:num>
  <w:num w:numId="32" w16cid:durableId="4703657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2908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6794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0364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7329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7805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4599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5949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7438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4989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6485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6842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9pqyfG4gzNv5iwp/CUqWdr0nBUDBurPC2c5rXtM4X13te4jKey7+uqV5lT3pX3L0B/hP7SDJzkL9BKvP4wGAdg==" w:salt="4FSZwVEOWbEtLejhiwkYN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CB"/>
    <w:rsid w:val="0000040A"/>
    <w:rsid w:val="00000A94"/>
    <w:rsid w:val="00001972"/>
    <w:rsid w:val="00001D9A"/>
    <w:rsid w:val="00006EBA"/>
    <w:rsid w:val="00007A77"/>
    <w:rsid w:val="00007B3A"/>
    <w:rsid w:val="000107E0"/>
    <w:rsid w:val="00011FDE"/>
    <w:rsid w:val="00012FFD"/>
    <w:rsid w:val="00014162"/>
    <w:rsid w:val="00014340"/>
    <w:rsid w:val="00016A9C"/>
    <w:rsid w:val="00022184"/>
    <w:rsid w:val="00022762"/>
    <w:rsid w:val="000231E6"/>
    <w:rsid w:val="000238E0"/>
    <w:rsid w:val="000249DB"/>
    <w:rsid w:val="0002595E"/>
    <w:rsid w:val="000303C3"/>
    <w:rsid w:val="00030AD5"/>
    <w:rsid w:val="000331D3"/>
    <w:rsid w:val="000335B9"/>
    <w:rsid w:val="000346A5"/>
    <w:rsid w:val="000359C3"/>
    <w:rsid w:val="00035A7D"/>
    <w:rsid w:val="00035AFC"/>
    <w:rsid w:val="000365ED"/>
    <w:rsid w:val="0004249A"/>
    <w:rsid w:val="00043282"/>
    <w:rsid w:val="00044286"/>
    <w:rsid w:val="00045723"/>
    <w:rsid w:val="00047F28"/>
    <w:rsid w:val="000503AA"/>
    <w:rsid w:val="000506A1"/>
    <w:rsid w:val="000515DD"/>
    <w:rsid w:val="0005265A"/>
    <w:rsid w:val="000539DD"/>
    <w:rsid w:val="00053BD3"/>
    <w:rsid w:val="0005414F"/>
    <w:rsid w:val="000556ED"/>
    <w:rsid w:val="00055FE2"/>
    <w:rsid w:val="0005616F"/>
    <w:rsid w:val="00060C2E"/>
    <w:rsid w:val="00061033"/>
    <w:rsid w:val="000619E9"/>
    <w:rsid w:val="000622D4"/>
    <w:rsid w:val="00062D5B"/>
    <w:rsid w:val="00062FA6"/>
    <w:rsid w:val="0006357D"/>
    <w:rsid w:val="00065F02"/>
    <w:rsid w:val="00067F1E"/>
    <w:rsid w:val="00071CC0"/>
    <w:rsid w:val="00073C8C"/>
    <w:rsid w:val="00074113"/>
    <w:rsid w:val="00077B64"/>
    <w:rsid w:val="000804F0"/>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298E"/>
    <w:rsid w:val="000A39D1"/>
    <w:rsid w:val="000A7311"/>
    <w:rsid w:val="000B05C8"/>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32C"/>
    <w:rsid w:val="000D4B9C"/>
    <w:rsid w:val="000D4EB6"/>
    <w:rsid w:val="000D753B"/>
    <w:rsid w:val="000E27B9"/>
    <w:rsid w:val="000E4C9E"/>
    <w:rsid w:val="000E6FD7"/>
    <w:rsid w:val="000F06E1"/>
    <w:rsid w:val="000F0E3C"/>
    <w:rsid w:val="000F19D5"/>
    <w:rsid w:val="000F32A9"/>
    <w:rsid w:val="000F33C5"/>
    <w:rsid w:val="000F4AEA"/>
    <w:rsid w:val="000F633F"/>
    <w:rsid w:val="000F67E9"/>
    <w:rsid w:val="00103A90"/>
    <w:rsid w:val="00104926"/>
    <w:rsid w:val="00112621"/>
    <w:rsid w:val="00113B1E"/>
    <w:rsid w:val="0011711C"/>
    <w:rsid w:val="001172DA"/>
    <w:rsid w:val="0012059C"/>
    <w:rsid w:val="00123AD2"/>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47476"/>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3A6"/>
    <w:rsid w:val="0017340B"/>
    <w:rsid w:val="00173FB1"/>
    <w:rsid w:val="00176DFD"/>
    <w:rsid w:val="00181068"/>
    <w:rsid w:val="001852C9"/>
    <w:rsid w:val="00190087"/>
    <w:rsid w:val="001913C4"/>
    <w:rsid w:val="0019348F"/>
    <w:rsid w:val="00193A07"/>
    <w:rsid w:val="00194C95"/>
    <w:rsid w:val="00195C34"/>
    <w:rsid w:val="00196BA2"/>
    <w:rsid w:val="00196EF5"/>
    <w:rsid w:val="001A1A53"/>
    <w:rsid w:val="001A234A"/>
    <w:rsid w:val="001A4CF3"/>
    <w:rsid w:val="001B06E8"/>
    <w:rsid w:val="001B71D0"/>
    <w:rsid w:val="001B71EE"/>
    <w:rsid w:val="001C04A8"/>
    <w:rsid w:val="001C2C03"/>
    <w:rsid w:val="001C3E11"/>
    <w:rsid w:val="001C42F7"/>
    <w:rsid w:val="001C49E5"/>
    <w:rsid w:val="001C680C"/>
    <w:rsid w:val="001C7FEA"/>
    <w:rsid w:val="001D0499"/>
    <w:rsid w:val="001D0BBE"/>
    <w:rsid w:val="001D0ED4"/>
    <w:rsid w:val="001D1FF1"/>
    <w:rsid w:val="001D212F"/>
    <w:rsid w:val="001D29D7"/>
    <w:rsid w:val="001D2DE7"/>
    <w:rsid w:val="001D411C"/>
    <w:rsid w:val="001E0A6B"/>
    <w:rsid w:val="001E1B6A"/>
    <w:rsid w:val="001E2484"/>
    <w:rsid w:val="001E3CC4"/>
    <w:rsid w:val="001E4882"/>
    <w:rsid w:val="001E73AB"/>
    <w:rsid w:val="001F092D"/>
    <w:rsid w:val="001F143A"/>
    <w:rsid w:val="001F1605"/>
    <w:rsid w:val="001F2508"/>
    <w:rsid w:val="001F4816"/>
    <w:rsid w:val="001F4EE9"/>
    <w:rsid w:val="001F5401"/>
    <w:rsid w:val="001F69B4"/>
    <w:rsid w:val="001F77C7"/>
    <w:rsid w:val="00200183"/>
    <w:rsid w:val="00200333"/>
    <w:rsid w:val="0020107D"/>
    <w:rsid w:val="00202AA4"/>
    <w:rsid w:val="002031F7"/>
    <w:rsid w:val="002040E6"/>
    <w:rsid w:val="0020527B"/>
    <w:rsid w:val="00205F2C"/>
    <w:rsid w:val="00210B15"/>
    <w:rsid w:val="002142EA"/>
    <w:rsid w:val="002204BB"/>
    <w:rsid w:val="00220625"/>
    <w:rsid w:val="00221B79"/>
    <w:rsid w:val="00221C6B"/>
    <w:rsid w:val="002225AC"/>
    <w:rsid w:val="00224CCF"/>
    <w:rsid w:val="002253A1"/>
    <w:rsid w:val="00225CF8"/>
    <w:rsid w:val="0022794E"/>
    <w:rsid w:val="0023226A"/>
    <w:rsid w:val="00233D64"/>
    <w:rsid w:val="0023482A"/>
    <w:rsid w:val="002359CB"/>
    <w:rsid w:val="00243540"/>
    <w:rsid w:val="0024497B"/>
    <w:rsid w:val="0024515B"/>
    <w:rsid w:val="00246021"/>
    <w:rsid w:val="0024666E"/>
    <w:rsid w:val="00247F52"/>
    <w:rsid w:val="00250B25"/>
    <w:rsid w:val="00250BBE"/>
    <w:rsid w:val="002515C2"/>
    <w:rsid w:val="0025194F"/>
    <w:rsid w:val="00257D19"/>
    <w:rsid w:val="0026148A"/>
    <w:rsid w:val="00262696"/>
    <w:rsid w:val="00263D25"/>
    <w:rsid w:val="002642D0"/>
    <w:rsid w:val="002643C3"/>
    <w:rsid w:val="0026451D"/>
    <w:rsid w:val="00264A0C"/>
    <w:rsid w:val="00266EEB"/>
    <w:rsid w:val="00267EF4"/>
    <w:rsid w:val="00270CB8"/>
    <w:rsid w:val="00272B08"/>
    <w:rsid w:val="002771AC"/>
    <w:rsid w:val="00281BB8"/>
    <w:rsid w:val="00281E9E"/>
    <w:rsid w:val="00282405"/>
    <w:rsid w:val="00285170"/>
    <w:rsid w:val="00285361"/>
    <w:rsid w:val="00286702"/>
    <w:rsid w:val="00290432"/>
    <w:rsid w:val="00292D60"/>
    <w:rsid w:val="00293B30"/>
    <w:rsid w:val="00294CD7"/>
    <w:rsid w:val="00294D34"/>
    <w:rsid w:val="00294E3B"/>
    <w:rsid w:val="00296193"/>
    <w:rsid w:val="00296C66"/>
    <w:rsid w:val="00296EBE"/>
    <w:rsid w:val="002974E3"/>
    <w:rsid w:val="002A084B"/>
    <w:rsid w:val="002A1260"/>
    <w:rsid w:val="002A143E"/>
    <w:rsid w:val="002A1589"/>
    <w:rsid w:val="002A1608"/>
    <w:rsid w:val="002A25DC"/>
    <w:rsid w:val="002A3AAB"/>
    <w:rsid w:val="002A4CEA"/>
    <w:rsid w:val="002A5977"/>
    <w:rsid w:val="002A5A13"/>
    <w:rsid w:val="002A757F"/>
    <w:rsid w:val="002A7F44"/>
    <w:rsid w:val="002B0C40"/>
    <w:rsid w:val="002B1966"/>
    <w:rsid w:val="002B4508"/>
    <w:rsid w:val="002B4AB1"/>
    <w:rsid w:val="002B5779"/>
    <w:rsid w:val="002B7332"/>
    <w:rsid w:val="002B7C8C"/>
    <w:rsid w:val="002B7F51"/>
    <w:rsid w:val="002C09E7"/>
    <w:rsid w:val="002C1E06"/>
    <w:rsid w:val="002C1E1C"/>
    <w:rsid w:val="002C3F07"/>
    <w:rsid w:val="002C5278"/>
    <w:rsid w:val="002C7EBB"/>
    <w:rsid w:val="002D06C1"/>
    <w:rsid w:val="002D42B5"/>
    <w:rsid w:val="002D4F1A"/>
    <w:rsid w:val="002D5BD1"/>
    <w:rsid w:val="002D6EC6"/>
    <w:rsid w:val="002D79AC"/>
    <w:rsid w:val="002E039D"/>
    <w:rsid w:val="002E4D5A"/>
    <w:rsid w:val="002E6326"/>
    <w:rsid w:val="002F0DA7"/>
    <w:rsid w:val="002F30E0"/>
    <w:rsid w:val="002F35E4"/>
    <w:rsid w:val="002F3730"/>
    <w:rsid w:val="002F38E1"/>
    <w:rsid w:val="002F4E0F"/>
    <w:rsid w:val="002F7AF6"/>
    <w:rsid w:val="00300E63"/>
    <w:rsid w:val="00302F5F"/>
    <w:rsid w:val="0030441D"/>
    <w:rsid w:val="003053C7"/>
    <w:rsid w:val="00306063"/>
    <w:rsid w:val="00313B85"/>
    <w:rsid w:val="00317988"/>
    <w:rsid w:val="003209BA"/>
    <w:rsid w:val="00321F42"/>
    <w:rsid w:val="003221B4"/>
    <w:rsid w:val="0032258D"/>
    <w:rsid w:val="00322E62"/>
    <w:rsid w:val="00324D13"/>
    <w:rsid w:val="00324D2A"/>
    <w:rsid w:val="00324EDD"/>
    <w:rsid w:val="00326B07"/>
    <w:rsid w:val="003331E4"/>
    <w:rsid w:val="00336C64"/>
    <w:rsid w:val="00337162"/>
    <w:rsid w:val="003415B1"/>
    <w:rsid w:val="0034194F"/>
    <w:rsid w:val="00344605"/>
    <w:rsid w:val="00345E24"/>
    <w:rsid w:val="003474AA"/>
    <w:rsid w:val="00350D1D"/>
    <w:rsid w:val="00351C63"/>
    <w:rsid w:val="00352C83"/>
    <w:rsid w:val="003615D2"/>
    <w:rsid w:val="0036429C"/>
    <w:rsid w:val="00364A53"/>
    <w:rsid w:val="003654CB"/>
    <w:rsid w:val="00365AA9"/>
    <w:rsid w:val="00365F86"/>
    <w:rsid w:val="00365F87"/>
    <w:rsid w:val="00366E89"/>
    <w:rsid w:val="003705F4"/>
    <w:rsid w:val="00370D58"/>
    <w:rsid w:val="00371316"/>
    <w:rsid w:val="00371814"/>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473"/>
    <w:rsid w:val="0039470A"/>
    <w:rsid w:val="0039514A"/>
    <w:rsid w:val="00395700"/>
    <w:rsid w:val="003974EB"/>
    <w:rsid w:val="00397CC5"/>
    <w:rsid w:val="003A1582"/>
    <w:rsid w:val="003A4077"/>
    <w:rsid w:val="003B09AD"/>
    <w:rsid w:val="003B1F18"/>
    <w:rsid w:val="003B5BF0"/>
    <w:rsid w:val="003B60BF"/>
    <w:rsid w:val="003B6BE3"/>
    <w:rsid w:val="003C010C"/>
    <w:rsid w:val="003C0A6C"/>
    <w:rsid w:val="003C0B5A"/>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67E"/>
    <w:rsid w:val="00400E72"/>
    <w:rsid w:val="00401400"/>
    <w:rsid w:val="00404869"/>
    <w:rsid w:val="00405884"/>
    <w:rsid w:val="00407D39"/>
    <w:rsid w:val="0041477A"/>
    <w:rsid w:val="004167A3"/>
    <w:rsid w:val="004266FB"/>
    <w:rsid w:val="00427FD5"/>
    <w:rsid w:val="004309EA"/>
    <w:rsid w:val="00432DAA"/>
    <w:rsid w:val="00434305"/>
    <w:rsid w:val="00435DF7"/>
    <w:rsid w:val="0044083F"/>
    <w:rsid w:val="00441AE7"/>
    <w:rsid w:val="00445574"/>
    <w:rsid w:val="004467FB"/>
    <w:rsid w:val="0044779B"/>
    <w:rsid w:val="00452D6B"/>
    <w:rsid w:val="00454484"/>
    <w:rsid w:val="0045517B"/>
    <w:rsid w:val="004560D3"/>
    <w:rsid w:val="0045782E"/>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1AD5"/>
    <w:rsid w:val="004B2701"/>
    <w:rsid w:val="004B28E4"/>
    <w:rsid w:val="004B2E1B"/>
    <w:rsid w:val="004B3AA8"/>
    <w:rsid w:val="004B3E93"/>
    <w:rsid w:val="004C1FBC"/>
    <w:rsid w:val="004C3F1D"/>
    <w:rsid w:val="004C458D"/>
    <w:rsid w:val="004C51EA"/>
    <w:rsid w:val="004C7556"/>
    <w:rsid w:val="004C7E8B"/>
    <w:rsid w:val="004C7E9D"/>
    <w:rsid w:val="004C7F67"/>
    <w:rsid w:val="004D076D"/>
    <w:rsid w:val="004D0EF1"/>
    <w:rsid w:val="004D2253"/>
    <w:rsid w:val="004D4406"/>
    <w:rsid w:val="004D568F"/>
    <w:rsid w:val="004D7C42"/>
    <w:rsid w:val="004E0465"/>
    <w:rsid w:val="004E127B"/>
    <w:rsid w:val="004E1C0A"/>
    <w:rsid w:val="004E218C"/>
    <w:rsid w:val="004E2B06"/>
    <w:rsid w:val="004E30C5"/>
    <w:rsid w:val="004E4AA5"/>
    <w:rsid w:val="004E4AEE"/>
    <w:rsid w:val="004E59E3"/>
    <w:rsid w:val="004E67C0"/>
    <w:rsid w:val="004F391A"/>
    <w:rsid w:val="004F3CFB"/>
    <w:rsid w:val="004F4075"/>
    <w:rsid w:val="004F6456"/>
    <w:rsid w:val="004F696E"/>
    <w:rsid w:val="004F6C71"/>
    <w:rsid w:val="00501139"/>
    <w:rsid w:val="0050363E"/>
    <w:rsid w:val="005039BC"/>
    <w:rsid w:val="005043BB"/>
    <w:rsid w:val="00504A3D"/>
    <w:rsid w:val="00505767"/>
    <w:rsid w:val="0050594F"/>
    <w:rsid w:val="005073F0"/>
    <w:rsid w:val="00510A7B"/>
    <w:rsid w:val="00510DE9"/>
    <w:rsid w:val="00512F6E"/>
    <w:rsid w:val="00513038"/>
    <w:rsid w:val="0051317E"/>
    <w:rsid w:val="00514174"/>
    <w:rsid w:val="00516088"/>
    <w:rsid w:val="00516B0B"/>
    <w:rsid w:val="005220EC"/>
    <w:rsid w:val="00523F95"/>
    <w:rsid w:val="00524D65"/>
    <w:rsid w:val="00525B16"/>
    <w:rsid w:val="0053287D"/>
    <w:rsid w:val="00533D04"/>
    <w:rsid w:val="00534804"/>
    <w:rsid w:val="00534BDF"/>
    <w:rsid w:val="005354EA"/>
    <w:rsid w:val="0053585F"/>
    <w:rsid w:val="00535EC4"/>
    <w:rsid w:val="00535ED9"/>
    <w:rsid w:val="0053692B"/>
    <w:rsid w:val="0054072C"/>
    <w:rsid w:val="00541853"/>
    <w:rsid w:val="00541EE4"/>
    <w:rsid w:val="00543BDA"/>
    <w:rsid w:val="005441CC"/>
    <w:rsid w:val="005479DA"/>
    <w:rsid w:val="00547BCC"/>
    <w:rsid w:val="0055013B"/>
    <w:rsid w:val="00550229"/>
    <w:rsid w:val="00551F6F"/>
    <w:rsid w:val="00555044"/>
    <w:rsid w:val="00561475"/>
    <w:rsid w:val="00561CA3"/>
    <w:rsid w:val="005627ED"/>
    <w:rsid w:val="0056487B"/>
    <w:rsid w:val="00564FB9"/>
    <w:rsid w:val="00573D9E"/>
    <w:rsid w:val="005801E3"/>
    <w:rsid w:val="00581802"/>
    <w:rsid w:val="005836A8"/>
    <w:rsid w:val="0058409C"/>
    <w:rsid w:val="00584262"/>
    <w:rsid w:val="00585C39"/>
    <w:rsid w:val="00586630"/>
    <w:rsid w:val="00587ADD"/>
    <w:rsid w:val="00591E27"/>
    <w:rsid w:val="005952F0"/>
    <w:rsid w:val="00596160"/>
    <w:rsid w:val="005966E2"/>
    <w:rsid w:val="00597007"/>
    <w:rsid w:val="005A0966"/>
    <w:rsid w:val="005A11B7"/>
    <w:rsid w:val="005A1C1C"/>
    <w:rsid w:val="005A260B"/>
    <w:rsid w:val="005A3A1C"/>
    <w:rsid w:val="005A4A1B"/>
    <w:rsid w:val="005A7830"/>
    <w:rsid w:val="005A7FCE"/>
    <w:rsid w:val="005B0F3F"/>
    <w:rsid w:val="005B4903"/>
    <w:rsid w:val="005B4E47"/>
    <w:rsid w:val="005B51CE"/>
    <w:rsid w:val="005B5885"/>
    <w:rsid w:val="005B5CD7"/>
    <w:rsid w:val="005B6CF6"/>
    <w:rsid w:val="005B7422"/>
    <w:rsid w:val="005C29B8"/>
    <w:rsid w:val="005C2E3B"/>
    <w:rsid w:val="005C5F21"/>
    <w:rsid w:val="005C7156"/>
    <w:rsid w:val="005D0C75"/>
    <w:rsid w:val="005D2277"/>
    <w:rsid w:val="005D4171"/>
    <w:rsid w:val="005D46D5"/>
    <w:rsid w:val="005D6A95"/>
    <w:rsid w:val="005D6B2C"/>
    <w:rsid w:val="005D6D1B"/>
    <w:rsid w:val="005D6D9C"/>
    <w:rsid w:val="005D6EAE"/>
    <w:rsid w:val="005E2335"/>
    <w:rsid w:val="005E305E"/>
    <w:rsid w:val="005E34CA"/>
    <w:rsid w:val="005E3C18"/>
    <w:rsid w:val="005E6812"/>
    <w:rsid w:val="005E7881"/>
    <w:rsid w:val="005E78E0"/>
    <w:rsid w:val="005F0D9C"/>
    <w:rsid w:val="005F284E"/>
    <w:rsid w:val="005F4712"/>
    <w:rsid w:val="006015CE"/>
    <w:rsid w:val="00604784"/>
    <w:rsid w:val="00606419"/>
    <w:rsid w:val="00606BBD"/>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AAE"/>
    <w:rsid w:val="006512C8"/>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048"/>
    <w:rsid w:val="006770F4"/>
    <w:rsid w:val="00677A84"/>
    <w:rsid w:val="0068026D"/>
    <w:rsid w:val="00680A27"/>
    <w:rsid w:val="006816A4"/>
    <w:rsid w:val="006819B8"/>
    <w:rsid w:val="006840A6"/>
    <w:rsid w:val="006850CD"/>
    <w:rsid w:val="00685AAB"/>
    <w:rsid w:val="006900FE"/>
    <w:rsid w:val="00695D22"/>
    <w:rsid w:val="006A07AA"/>
    <w:rsid w:val="006A25E5"/>
    <w:rsid w:val="006A2B46"/>
    <w:rsid w:val="006A336D"/>
    <w:rsid w:val="006A37B9"/>
    <w:rsid w:val="006A6460"/>
    <w:rsid w:val="006A7D03"/>
    <w:rsid w:val="006B2672"/>
    <w:rsid w:val="006B4611"/>
    <w:rsid w:val="006B4F65"/>
    <w:rsid w:val="006B54BF"/>
    <w:rsid w:val="006B5F44"/>
    <w:rsid w:val="006B5F90"/>
    <w:rsid w:val="006B62E4"/>
    <w:rsid w:val="006C1BBA"/>
    <w:rsid w:val="006C2079"/>
    <w:rsid w:val="006C5A62"/>
    <w:rsid w:val="006C5D68"/>
    <w:rsid w:val="006C6976"/>
    <w:rsid w:val="006C6DD0"/>
    <w:rsid w:val="006C7C16"/>
    <w:rsid w:val="006D04EA"/>
    <w:rsid w:val="006D0AB7"/>
    <w:rsid w:val="006D16C4"/>
    <w:rsid w:val="006D3E96"/>
    <w:rsid w:val="006D4515"/>
    <w:rsid w:val="006D4BB1"/>
    <w:rsid w:val="006D6593"/>
    <w:rsid w:val="006D6CD9"/>
    <w:rsid w:val="006E23EA"/>
    <w:rsid w:val="006F03A8"/>
    <w:rsid w:val="006F2ACA"/>
    <w:rsid w:val="006F2ADC"/>
    <w:rsid w:val="006F2BFE"/>
    <w:rsid w:val="006F31E9"/>
    <w:rsid w:val="006F6284"/>
    <w:rsid w:val="007002C5"/>
    <w:rsid w:val="00704387"/>
    <w:rsid w:val="00704CE5"/>
    <w:rsid w:val="00707669"/>
    <w:rsid w:val="00711CBA"/>
    <w:rsid w:val="00711FB5"/>
    <w:rsid w:val="00712A01"/>
    <w:rsid w:val="00714F58"/>
    <w:rsid w:val="0071623D"/>
    <w:rsid w:val="00716F82"/>
    <w:rsid w:val="00721469"/>
    <w:rsid w:val="00722330"/>
    <w:rsid w:val="00722FBF"/>
    <w:rsid w:val="00722FC2"/>
    <w:rsid w:val="00724879"/>
    <w:rsid w:val="00724E1B"/>
    <w:rsid w:val="00725949"/>
    <w:rsid w:val="00725DB7"/>
    <w:rsid w:val="00727FA2"/>
    <w:rsid w:val="007303E0"/>
    <w:rsid w:val="007322D9"/>
    <w:rsid w:val="00732BC0"/>
    <w:rsid w:val="00736CB2"/>
    <w:rsid w:val="0073720F"/>
    <w:rsid w:val="00737796"/>
    <w:rsid w:val="0074165C"/>
    <w:rsid w:val="00741C28"/>
    <w:rsid w:val="00742C35"/>
    <w:rsid w:val="007432CA"/>
    <w:rsid w:val="007439EB"/>
    <w:rsid w:val="00743CB4"/>
    <w:rsid w:val="00743F0A"/>
    <w:rsid w:val="007444E8"/>
    <w:rsid w:val="00744BE1"/>
    <w:rsid w:val="00745375"/>
    <w:rsid w:val="0074548E"/>
    <w:rsid w:val="00745773"/>
    <w:rsid w:val="00746800"/>
    <w:rsid w:val="007501A8"/>
    <w:rsid w:val="00750446"/>
    <w:rsid w:val="00750D61"/>
    <w:rsid w:val="00750EE1"/>
    <w:rsid w:val="00752B4D"/>
    <w:rsid w:val="00755402"/>
    <w:rsid w:val="00756B26"/>
    <w:rsid w:val="00756EDF"/>
    <w:rsid w:val="007600E3"/>
    <w:rsid w:val="00760317"/>
    <w:rsid w:val="00765C43"/>
    <w:rsid w:val="00765EFB"/>
    <w:rsid w:val="007671CA"/>
    <w:rsid w:val="00767C61"/>
    <w:rsid w:val="0077008A"/>
    <w:rsid w:val="00773C1F"/>
    <w:rsid w:val="00774DA4"/>
    <w:rsid w:val="00776599"/>
    <w:rsid w:val="0078114B"/>
    <w:rsid w:val="007815AE"/>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527"/>
    <w:rsid w:val="007D06C4"/>
    <w:rsid w:val="007D0ED5"/>
    <w:rsid w:val="007D1352"/>
    <w:rsid w:val="007D2508"/>
    <w:rsid w:val="007D346A"/>
    <w:rsid w:val="007D5A13"/>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E4E"/>
    <w:rsid w:val="00815419"/>
    <w:rsid w:val="008163C8"/>
    <w:rsid w:val="008164A1"/>
    <w:rsid w:val="00817325"/>
    <w:rsid w:val="008209E6"/>
    <w:rsid w:val="00823303"/>
    <w:rsid w:val="008233B2"/>
    <w:rsid w:val="00823A9F"/>
    <w:rsid w:val="00823C85"/>
    <w:rsid w:val="00825138"/>
    <w:rsid w:val="008269DD"/>
    <w:rsid w:val="00830621"/>
    <w:rsid w:val="0083348C"/>
    <w:rsid w:val="008353D5"/>
    <w:rsid w:val="00837178"/>
    <w:rsid w:val="008373D3"/>
    <w:rsid w:val="00840617"/>
    <w:rsid w:val="00840F84"/>
    <w:rsid w:val="00842A47"/>
    <w:rsid w:val="00843C13"/>
    <w:rsid w:val="008454F8"/>
    <w:rsid w:val="0085173A"/>
    <w:rsid w:val="00856316"/>
    <w:rsid w:val="008603CE"/>
    <w:rsid w:val="008620FC"/>
    <w:rsid w:val="008627A5"/>
    <w:rsid w:val="00863E05"/>
    <w:rsid w:val="008659F6"/>
    <w:rsid w:val="00865ACA"/>
    <w:rsid w:val="00865D28"/>
    <w:rsid w:val="00865F85"/>
    <w:rsid w:val="00867C10"/>
    <w:rsid w:val="00870439"/>
    <w:rsid w:val="00870DA1"/>
    <w:rsid w:val="00874736"/>
    <w:rsid w:val="00883F93"/>
    <w:rsid w:val="008846EC"/>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168"/>
    <w:rsid w:val="008A3215"/>
    <w:rsid w:val="008A57E6"/>
    <w:rsid w:val="008A6F81"/>
    <w:rsid w:val="008A7294"/>
    <w:rsid w:val="008A769A"/>
    <w:rsid w:val="008B0C9C"/>
    <w:rsid w:val="008B166D"/>
    <w:rsid w:val="008B17F4"/>
    <w:rsid w:val="008B3615"/>
    <w:rsid w:val="008B3AD5"/>
    <w:rsid w:val="008B4AC4"/>
    <w:rsid w:val="008B50C8"/>
    <w:rsid w:val="008B5281"/>
    <w:rsid w:val="008B7260"/>
    <w:rsid w:val="008B79D0"/>
    <w:rsid w:val="008B7E05"/>
    <w:rsid w:val="008C0455"/>
    <w:rsid w:val="008C076A"/>
    <w:rsid w:val="008C111D"/>
    <w:rsid w:val="008C1797"/>
    <w:rsid w:val="008C219C"/>
    <w:rsid w:val="008C3453"/>
    <w:rsid w:val="008C475E"/>
    <w:rsid w:val="008C619A"/>
    <w:rsid w:val="008C7446"/>
    <w:rsid w:val="008D0CE8"/>
    <w:rsid w:val="008D2D1D"/>
    <w:rsid w:val="008D453D"/>
    <w:rsid w:val="008D53AD"/>
    <w:rsid w:val="008D562B"/>
    <w:rsid w:val="008D5733"/>
    <w:rsid w:val="008D622B"/>
    <w:rsid w:val="008D666C"/>
    <w:rsid w:val="008D7B54"/>
    <w:rsid w:val="008E0C9D"/>
    <w:rsid w:val="008E1648"/>
    <w:rsid w:val="008E1B3E"/>
    <w:rsid w:val="008E2319"/>
    <w:rsid w:val="008E255C"/>
    <w:rsid w:val="008E4BB6"/>
    <w:rsid w:val="008E5518"/>
    <w:rsid w:val="008E6A84"/>
    <w:rsid w:val="008F0CDC"/>
    <w:rsid w:val="008F17A3"/>
    <w:rsid w:val="008F1ED3"/>
    <w:rsid w:val="008F23A5"/>
    <w:rsid w:val="008F4C29"/>
    <w:rsid w:val="008F524E"/>
    <w:rsid w:val="008F70BD"/>
    <w:rsid w:val="008F788F"/>
    <w:rsid w:val="008F7EA2"/>
    <w:rsid w:val="00902722"/>
    <w:rsid w:val="009027BC"/>
    <w:rsid w:val="009062E6"/>
    <w:rsid w:val="00911BE5"/>
    <w:rsid w:val="00913CA9"/>
    <w:rsid w:val="009145AE"/>
    <w:rsid w:val="009146CE"/>
    <w:rsid w:val="00914CA7"/>
    <w:rsid w:val="00915C3E"/>
    <w:rsid w:val="009161A8"/>
    <w:rsid w:val="0092253F"/>
    <w:rsid w:val="009245F5"/>
    <w:rsid w:val="009249EC"/>
    <w:rsid w:val="009273B3"/>
    <w:rsid w:val="009305B5"/>
    <w:rsid w:val="009408A0"/>
    <w:rsid w:val="009429D5"/>
    <w:rsid w:val="00942BF1"/>
    <w:rsid w:val="00945180"/>
    <w:rsid w:val="00945428"/>
    <w:rsid w:val="0094607B"/>
    <w:rsid w:val="0094616F"/>
    <w:rsid w:val="00950668"/>
    <w:rsid w:val="00951A0F"/>
    <w:rsid w:val="00953604"/>
    <w:rsid w:val="0095496B"/>
    <w:rsid w:val="00955965"/>
    <w:rsid w:val="00960AD7"/>
    <w:rsid w:val="009610DC"/>
    <w:rsid w:val="00961490"/>
    <w:rsid w:val="0096381A"/>
    <w:rsid w:val="00965E04"/>
    <w:rsid w:val="009674AD"/>
    <w:rsid w:val="00970CDC"/>
    <w:rsid w:val="00977010"/>
    <w:rsid w:val="00977D02"/>
    <w:rsid w:val="009805E0"/>
    <w:rsid w:val="009809BB"/>
    <w:rsid w:val="0098364B"/>
    <w:rsid w:val="009911AF"/>
    <w:rsid w:val="00991875"/>
    <w:rsid w:val="00991F92"/>
    <w:rsid w:val="00992985"/>
    <w:rsid w:val="00993889"/>
    <w:rsid w:val="0099551B"/>
    <w:rsid w:val="0099730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416"/>
    <w:rsid w:val="009B6971"/>
    <w:rsid w:val="009C1CE7"/>
    <w:rsid w:val="009C27F1"/>
    <w:rsid w:val="009C3152"/>
    <w:rsid w:val="009C351C"/>
    <w:rsid w:val="009C4CFA"/>
    <w:rsid w:val="009C5070"/>
    <w:rsid w:val="009C68CB"/>
    <w:rsid w:val="009C7473"/>
    <w:rsid w:val="009D0247"/>
    <w:rsid w:val="009D0676"/>
    <w:rsid w:val="009D112C"/>
    <w:rsid w:val="009D47FA"/>
    <w:rsid w:val="009D4C5B"/>
    <w:rsid w:val="009D50D2"/>
    <w:rsid w:val="009D5B79"/>
    <w:rsid w:val="009D6BCA"/>
    <w:rsid w:val="009E0F62"/>
    <w:rsid w:val="009E4A58"/>
    <w:rsid w:val="009E5A2D"/>
    <w:rsid w:val="009E5AB2"/>
    <w:rsid w:val="009E6219"/>
    <w:rsid w:val="009F03B3"/>
    <w:rsid w:val="00A0096C"/>
    <w:rsid w:val="00A01757"/>
    <w:rsid w:val="00A028C0"/>
    <w:rsid w:val="00A02BAE"/>
    <w:rsid w:val="00A06757"/>
    <w:rsid w:val="00A06A6B"/>
    <w:rsid w:val="00A0754B"/>
    <w:rsid w:val="00A07E47"/>
    <w:rsid w:val="00A1039A"/>
    <w:rsid w:val="00A12166"/>
    <w:rsid w:val="00A12248"/>
    <w:rsid w:val="00A129D0"/>
    <w:rsid w:val="00A12C33"/>
    <w:rsid w:val="00A138BA"/>
    <w:rsid w:val="00A14C8E"/>
    <w:rsid w:val="00A153D9"/>
    <w:rsid w:val="00A15F09"/>
    <w:rsid w:val="00A169B6"/>
    <w:rsid w:val="00A2271D"/>
    <w:rsid w:val="00A237D5"/>
    <w:rsid w:val="00A2394C"/>
    <w:rsid w:val="00A2497F"/>
    <w:rsid w:val="00A30EFC"/>
    <w:rsid w:val="00A31984"/>
    <w:rsid w:val="00A32D73"/>
    <w:rsid w:val="00A3367B"/>
    <w:rsid w:val="00A3502F"/>
    <w:rsid w:val="00A3597D"/>
    <w:rsid w:val="00A36DD1"/>
    <w:rsid w:val="00A4006C"/>
    <w:rsid w:val="00A40091"/>
    <w:rsid w:val="00A4030F"/>
    <w:rsid w:val="00A4092A"/>
    <w:rsid w:val="00A40B8C"/>
    <w:rsid w:val="00A41C79"/>
    <w:rsid w:val="00A41CB5"/>
    <w:rsid w:val="00A42CDF"/>
    <w:rsid w:val="00A4452E"/>
    <w:rsid w:val="00A4472C"/>
    <w:rsid w:val="00A44E69"/>
    <w:rsid w:val="00A45A40"/>
    <w:rsid w:val="00A4661E"/>
    <w:rsid w:val="00A55BD6"/>
    <w:rsid w:val="00A55D50"/>
    <w:rsid w:val="00A57142"/>
    <w:rsid w:val="00A6470E"/>
    <w:rsid w:val="00A648CD"/>
    <w:rsid w:val="00A6537A"/>
    <w:rsid w:val="00A67866"/>
    <w:rsid w:val="00A70B07"/>
    <w:rsid w:val="00A723F8"/>
    <w:rsid w:val="00A745D8"/>
    <w:rsid w:val="00A77CCB"/>
    <w:rsid w:val="00A831A2"/>
    <w:rsid w:val="00A83D8D"/>
    <w:rsid w:val="00A8446B"/>
    <w:rsid w:val="00A8473F"/>
    <w:rsid w:val="00A862D6"/>
    <w:rsid w:val="00A8715E"/>
    <w:rsid w:val="00A9295B"/>
    <w:rsid w:val="00A93B09"/>
    <w:rsid w:val="00A94247"/>
    <w:rsid w:val="00A952D7"/>
    <w:rsid w:val="00A963F7"/>
    <w:rsid w:val="00A96AD8"/>
    <w:rsid w:val="00AA052C"/>
    <w:rsid w:val="00AA19B9"/>
    <w:rsid w:val="00AA1E45"/>
    <w:rsid w:val="00AA4286"/>
    <w:rsid w:val="00AA456B"/>
    <w:rsid w:val="00AA4AFC"/>
    <w:rsid w:val="00AA5089"/>
    <w:rsid w:val="00AA57F5"/>
    <w:rsid w:val="00AA672E"/>
    <w:rsid w:val="00AA6EC9"/>
    <w:rsid w:val="00AB2B4E"/>
    <w:rsid w:val="00AB41D5"/>
    <w:rsid w:val="00AB516B"/>
    <w:rsid w:val="00AB6309"/>
    <w:rsid w:val="00AB6C5F"/>
    <w:rsid w:val="00AB7129"/>
    <w:rsid w:val="00AC27A6"/>
    <w:rsid w:val="00AC30F7"/>
    <w:rsid w:val="00AC3A5A"/>
    <w:rsid w:val="00AC4D95"/>
    <w:rsid w:val="00AC5DF4"/>
    <w:rsid w:val="00AD0AEF"/>
    <w:rsid w:val="00AD11B7"/>
    <w:rsid w:val="00AD13AB"/>
    <w:rsid w:val="00AD1A94"/>
    <w:rsid w:val="00AD1C05"/>
    <w:rsid w:val="00AD4126"/>
    <w:rsid w:val="00AD421C"/>
    <w:rsid w:val="00AD44FA"/>
    <w:rsid w:val="00AE065B"/>
    <w:rsid w:val="00AE070A"/>
    <w:rsid w:val="00AE101C"/>
    <w:rsid w:val="00AE37E5"/>
    <w:rsid w:val="00AE5EB4"/>
    <w:rsid w:val="00AF0C18"/>
    <w:rsid w:val="00AF47C5"/>
    <w:rsid w:val="00AF5398"/>
    <w:rsid w:val="00B007C6"/>
    <w:rsid w:val="00B049AF"/>
    <w:rsid w:val="00B07242"/>
    <w:rsid w:val="00B10534"/>
    <w:rsid w:val="00B113DB"/>
    <w:rsid w:val="00B11D8A"/>
    <w:rsid w:val="00B12981"/>
    <w:rsid w:val="00B13C8A"/>
    <w:rsid w:val="00B147DD"/>
    <w:rsid w:val="00B156FD"/>
    <w:rsid w:val="00B21F61"/>
    <w:rsid w:val="00B23447"/>
    <w:rsid w:val="00B261F1"/>
    <w:rsid w:val="00B265BC"/>
    <w:rsid w:val="00B31FB1"/>
    <w:rsid w:val="00B32F30"/>
    <w:rsid w:val="00B33952"/>
    <w:rsid w:val="00B33C5E"/>
    <w:rsid w:val="00B342F4"/>
    <w:rsid w:val="00B34369"/>
    <w:rsid w:val="00B34DC2"/>
    <w:rsid w:val="00B36C54"/>
    <w:rsid w:val="00B378E5"/>
    <w:rsid w:val="00B4346D"/>
    <w:rsid w:val="00B440F4"/>
    <w:rsid w:val="00B447A5"/>
    <w:rsid w:val="00B4654C"/>
    <w:rsid w:val="00B46AF0"/>
    <w:rsid w:val="00B47293"/>
    <w:rsid w:val="00B47785"/>
    <w:rsid w:val="00B50613"/>
    <w:rsid w:val="00B50E50"/>
    <w:rsid w:val="00B52120"/>
    <w:rsid w:val="00B54ABC"/>
    <w:rsid w:val="00B54DDE"/>
    <w:rsid w:val="00B56FBE"/>
    <w:rsid w:val="00B60ACF"/>
    <w:rsid w:val="00B62B58"/>
    <w:rsid w:val="00B65149"/>
    <w:rsid w:val="00B66567"/>
    <w:rsid w:val="00B66F52"/>
    <w:rsid w:val="00B66FE5"/>
    <w:rsid w:val="00B72880"/>
    <w:rsid w:val="00B758BF"/>
    <w:rsid w:val="00B76206"/>
    <w:rsid w:val="00B77EC8"/>
    <w:rsid w:val="00B827A6"/>
    <w:rsid w:val="00B831CE"/>
    <w:rsid w:val="00B86677"/>
    <w:rsid w:val="00B87131"/>
    <w:rsid w:val="00B939B1"/>
    <w:rsid w:val="00B9618F"/>
    <w:rsid w:val="00B96D40"/>
    <w:rsid w:val="00B97386"/>
    <w:rsid w:val="00BA1F62"/>
    <w:rsid w:val="00BA263B"/>
    <w:rsid w:val="00BA38A8"/>
    <w:rsid w:val="00BA42B2"/>
    <w:rsid w:val="00BA58D4"/>
    <w:rsid w:val="00BA5B9E"/>
    <w:rsid w:val="00BA7C9A"/>
    <w:rsid w:val="00BB193E"/>
    <w:rsid w:val="00BB203B"/>
    <w:rsid w:val="00BB3028"/>
    <w:rsid w:val="00BB5AD5"/>
    <w:rsid w:val="00BB5F8F"/>
    <w:rsid w:val="00BB657A"/>
    <w:rsid w:val="00BC1A4E"/>
    <w:rsid w:val="00BC4790"/>
    <w:rsid w:val="00BC5DC7"/>
    <w:rsid w:val="00BC6B8B"/>
    <w:rsid w:val="00BC6DB9"/>
    <w:rsid w:val="00BC73D8"/>
    <w:rsid w:val="00BD41CB"/>
    <w:rsid w:val="00BD52D7"/>
    <w:rsid w:val="00BD5AD2"/>
    <w:rsid w:val="00BE22F3"/>
    <w:rsid w:val="00BE2A0B"/>
    <w:rsid w:val="00BE5B52"/>
    <w:rsid w:val="00BE7B8D"/>
    <w:rsid w:val="00BF0993"/>
    <w:rsid w:val="00BF10A9"/>
    <w:rsid w:val="00BF1703"/>
    <w:rsid w:val="00BF231C"/>
    <w:rsid w:val="00BF51E5"/>
    <w:rsid w:val="00BF74A6"/>
    <w:rsid w:val="00C013AD"/>
    <w:rsid w:val="00C04904"/>
    <w:rsid w:val="00C056B3"/>
    <w:rsid w:val="00C103E5"/>
    <w:rsid w:val="00C13319"/>
    <w:rsid w:val="00C1359E"/>
    <w:rsid w:val="00C13EE9"/>
    <w:rsid w:val="00C21540"/>
    <w:rsid w:val="00C21906"/>
    <w:rsid w:val="00C21BFA"/>
    <w:rsid w:val="00C22148"/>
    <w:rsid w:val="00C241A5"/>
    <w:rsid w:val="00C24C8D"/>
    <w:rsid w:val="00C25FE2"/>
    <w:rsid w:val="00C26A8A"/>
    <w:rsid w:val="00C26B53"/>
    <w:rsid w:val="00C279B2"/>
    <w:rsid w:val="00C33E50"/>
    <w:rsid w:val="00C34C20"/>
    <w:rsid w:val="00C35A3E"/>
    <w:rsid w:val="00C42130"/>
    <w:rsid w:val="00C423A4"/>
    <w:rsid w:val="00C429F5"/>
    <w:rsid w:val="00C442FA"/>
    <w:rsid w:val="00C44BF5"/>
    <w:rsid w:val="00C521D6"/>
    <w:rsid w:val="00C52712"/>
    <w:rsid w:val="00C5419E"/>
    <w:rsid w:val="00C55232"/>
    <w:rsid w:val="00C553A4"/>
    <w:rsid w:val="00C55A06"/>
    <w:rsid w:val="00C55B43"/>
    <w:rsid w:val="00C55D03"/>
    <w:rsid w:val="00C601BC"/>
    <w:rsid w:val="00C6329F"/>
    <w:rsid w:val="00C63340"/>
    <w:rsid w:val="00C643F9"/>
    <w:rsid w:val="00C64E95"/>
    <w:rsid w:val="00C66D94"/>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CC5"/>
    <w:rsid w:val="00CB517D"/>
    <w:rsid w:val="00CB57F5"/>
    <w:rsid w:val="00CC038D"/>
    <w:rsid w:val="00CC08DB"/>
    <w:rsid w:val="00CC3591"/>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6F63"/>
    <w:rsid w:val="00CE0C4F"/>
    <w:rsid w:val="00CE30EA"/>
    <w:rsid w:val="00CE41E8"/>
    <w:rsid w:val="00CE50CD"/>
    <w:rsid w:val="00CE7CF6"/>
    <w:rsid w:val="00CF048A"/>
    <w:rsid w:val="00CF155A"/>
    <w:rsid w:val="00CF2947"/>
    <w:rsid w:val="00CF686F"/>
    <w:rsid w:val="00CF6E60"/>
    <w:rsid w:val="00CF7BCA"/>
    <w:rsid w:val="00D008FD"/>
    <w:rsid w:val="00D0321C"/>
    <w:rsid w:val="00D035EC"/>
    <w:rsid w:val="00D04ED7"/>
    <w:rsid w:val="00D06AB1"/>
    <w:rsid w:val="00D072ED"/>
    <w:rsid w:val="00D077D6"/>
    <w:rsid w:val="00D07A16"/>
    <w:rsid w:val="00D1067E"/>
    <w:rsid w:val="00D10F50"/>
    <w:rsid w:val="00D11272"/>
    <w:rsid w:val="00D126F5"/>
    <w:rsid w:val="00D1489E"/>
    <w:rsid w:val="00D17D36"/>
    <w:rsid w:val="00D20737"/>
    <w:rsid w:val="00D21E81"/>
    <w:rsid w:val="00D223DE"/>
    <w:rsid w:val="00D25E37"/>
    <w:rsid w:val="00D2661A"/>
    <w:rsid w:val="00D27582"/>
    <w:rsid w:val="00D27EC4"/>
    <w:rsid w:val="00D32719"/>
    <w:rsid w:val="00D33196"/>
    <w:rsid w:val="00D33333"/>
    <w:rsid w:val="00D33457"/>
    <w:rsid w:val="00D34E61"/>
    <w:rsid w:val="00D352A2"/>
    <w:rsid w:val="00D369EA"/>
    <w:rsid w:val="00D37185"/>
    <w:rsid w:val="00D4162B"/>
    <w:rsid w:val="00D41B62"/>
    <w:rsid w:val="00D4514F"/>
    <w:rsid w:val="00D451E2"/>
    <w:rsid w:val="00D45E89"/>
    <w:rsid w:val="00D45E8D"/>
    <w:rsid w:val="00D466AE"/>
    <w:rsid w:val="00D4734F"/>
    <w:rsid w:val="00D51BF3"/>
    <w:rsid w:val="00D562A9"/>
    <w:rsid w:val="00D628CC"/>
    <w:rsid w:val="00D66846"/>
    <w:rsid w:val="00D675FB"/>
    <w:rsid w:val="00D71F25"/>
    <w:rsid w:val="00D72A9C"/>
    <w:rsid w:val="00D77031"/>
    <w:rsid w:val="00D82FCE"/>
    <w:rsid w:val="00D84941"/>
    <w:rsid w:val="00D84FA1"/>
    <w:rsid w:val="00D85175"/>
    <w:rsid w:val="00D851F0"/>
    <w:rsid w:val="00D8689C"/>
    <w:rsid w:val="00D86DB7"/>
    <w:rsid w:val="00D926D0"/>
    <w:rsid w:val="00D93030"/>
    <w:rsid w:val="00D950E1"/>
    <w:rsid w:val="00D952A6"/>
    <w:rsid w:val="00D97F99"/>
    <w:rsid w:val="00DA091F"/>
    <w:rsid w:val="00DA19CC"/>
    <w:rsid w:val="00DA1E08"/>
    <w:rsid w:val="00DA22FF"/>
    <w:rsid w:val="00DA24F8"/>
    <w:rsid w:val="00DA28E8"/>
    <w:rsid w:val="00DA38D3"/>
    <w:rsid w:val="00DA3932"/>
    <w:rsid w:val="00DA3AFC"/>
    <w:rsid w:val="00DA5191"/>
    <w:rsid w:val="00DA64F8"/>
    <w:rsid w:val="00DA6C15"/>
    <w:rsid w:val="00DB0258"/>
    <w:rsid w:val="00DB0676"/>
    <w:rsid w:val="00DB298C"/>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56D"/>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178E6"/>
    <w:rsid w:val="00E17FF0"/>
    <w:rsid w:val="00E202EF"/>
    <w:rsid w:val="00E210B5"/>
    <w:rsid w:val="00E23D99"/>
    <w:rsid w:val="00E23F6E"/>
    <w:rsid w:val="00E2552F"/>
    <w:rsid w:val="00E3137A"/>
    <w:rsid w:val="00E32CCF"/>
    <w:rsid w:val="00E345E7"/>
    <w:rsid w:val="00E34A98"/>
    <w:rsid w:val="00E35D1E"/>
    <w:rsid w:val="00E36279"/>
    <w:rsid w:val="00E364F9"/>
    <w:rsid w:val="00E365FA"/>
    <w:rsid w:val="00E36789"/>
    <w:rsid w:val="00E44A83"/>
    <w:rsid w:val="00E502C1"/>
    <w:rsid w:val="00E502DD"/>
    <w:rsid w:val="00E50D3A"/>
    <w:rsid w:val="00E511E9"/>
    <w:rsid w:val="00E51387"/>
    <w:rsid w:val="00E51E68"/>
    <w:rsid w:val="00E52EFD"/>
    <w:rsid w:val="00E5408A"/>
    <w:rsid w:val="00E54FF0"/>
    <w:rsid w:val="00E56800"/>
    <w:rsid w:val="00E60C63"/>
    <w:rsid w:val="00E61349"/>
    <w:rsid w:val="00E62FF9"/>
    <w:rsid w:val="00E635D6"/>
    <w:rsid w:val="00E639BC"/>
    <w:rsid w:val="00E664CC"/>
    <w:rsid w:val="00E70388"/>
    <w:rsid w:val="00E70F92"/>
    <w:rsid w:val="00E74C54"/>
    <w:rsid w:val="00E77A03"/>
    <w:rsid w:val="00E81C4D"/>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6432"/>
    <w:rsid w:val="00EB74DB"/>
    <w:rsid w:val="00EC5359"/>
    <w:rsid w:val="00EC562A"/>
    <w:rsid w:val="00ED067A"/>
    <w:rsid w:val="00ED2B50"/>
    <w:rsid w:val="00EE0350"/>
    <w:rsid w:val="00EE0719"/>
    <w:rsid w:val="00EE0E80"/>
    <w:rsid w:val="00EE505F"/>
    <w:rsid w:val="00EE54A6"/>
    <w:rsid w:val="00EE613F"/>
    <w:rsid w:val="00EE7295"/>
    <w:rsid w:val="00EE7869"/>
    <w:rsid w:val="00EF054A"/>
    <w:rsid w:val="00EF14AF"/>
    <w:rsid w:val="00EF3235"/>
    <w:rsid w:val="00EF7E72"/>
    <w:rsid w:val="00F05864"/>
    <w:rsid w:val="00F06D37"/>
    <w:rsid w:val="00F07B9D"/>
    <w:rsid w:val="00F11586"/>
    <w:rsid w:val="00F1183B"/>
    <w:rsid w:val="00F11C9F"/>
    <w:rsid w:val="00F12263"/>
    <w:rsid w:val="00F1409D"/>
    <w:rsid w:val="00F14214"/>
    <w:rsid w:val="00F157A9"/>
    <w:rsid w:val="00F1664C"/>
    <w:rsid w:val="00F259D1"/>
    <w:rsid w:val="00F25BB6"/>
    <w:rsid w:val="00F26B7E"/>
    <w:rsid w:val="00F27A3B"/>
    <w:rsid w:val="00F33817"/>
    <w:rsid w:val="00F344C0"/>
    <w:rsid w:val="00F34DBE"/>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979"/>
    <w:rsid w:val="00F66A4A"/>
    <w:rsid w:val="00F71E22"/>
    <w:rsid w:val="00F72142"/>
    <w:rsid w:val="00F72AE7"/>
    <w:rsid w:val="00F81141"/>
    <w:rsid w:val="00F833BA"/>
    <w:rsid w:val="00F84FD0"/>
    <w:rsid w:val="00F85623"/>
    <w:rsid w:val="00F856B9"/>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1DC4"/>
    <w:rsid w:val="00FB231D"/>
    <w:rsid w:val="00FB45F1"/>
    <w:rsid w:val="00FB4A72"/>
    <w:rsid w:val="00FB54E8"/>
    <w:rsid w:val="00FB7054"/>
    <w:rsid w:val="00FC17B7"/>
    <w:rsid w:val="00FC2051"/>
    <w:rsid w:val="00FC2CB7"/>
    <w:rsid w:val="00FC4090"/>
    <w:rsid w:val="00FC4694"/>
    <w:rsid w:val="00FC55B4"/>
    <w:rsid w:val="00FD00E6"/>
    <w:rsid w:val="00FD09A1"/>
    <w:rsid w:val="00FD2A7C"/>
    <w:rsid w:val="00FD59EB"/>
    <w:rsid w:val="00FD7299"/>
    <w:rsid w:val="00FE1303"/>
    <w:rsid w:val="00FE1FBE"/>
    <w:rsid w:val="00FE3901"/>
    <w:rsid w:val="00FE39D3"/>
    <w:rsid w:val="00FE4BCE"/>
    <w:rsid w:val="00FE54AE"/>
    <w:rsid w:val="00FE576A"/>
    <w:rsid w:val="00FE72AA"/>
    <w:rsid w:val="00FE7E79"/>
    <w:rsid w:val="00FF3E7D"/>
    <w:rsid w:val="00FF5B99"/>
    <w:rsid w:val="00FF730C"/>
    <w:rsid w:val="00FF73F4"/>
    <w:rsid w:val="00FF7CE4"/>
    <w:rsid w:val="00FF7E39"/>
    <w:rsid w:val="206B3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E62984"/>
  <w15:docId w15:val="{F47CEC2A-055A-4403-B86A-56CBC6AE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paragraph" w:customStyle="1" w:styleId="afffffffffffa">
    <w:name w:val="段"/>
    <w:link w:val="Char0"/>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basedOn w:val="afff6"/>
    <w:link w:val="afffffffffffa"/>
    <w:rPr>
      <w:rFonts w:ascii="宋体" w:hAnsi="Times New Roman"/>
      <w:sz w:val="21"/>
    </w:rPr>
  </w:style>
  <w:style w:type="paragraph" w:customStyle="1" w:styleId="CharCharCharCharCharChar1Char">
    <w:name w:val="Char Char Char Char Char Char1 Char"/>
    <w:basedOn w:val="afff5"/>
    <w:pPr>
      <w:widowControl/>
      <w:adjustRightInd/>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fff5"/>
    <w:pPr>
      <w:widowControl/>
      <w:adjustRightInd/>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4.xml"/><Relationship Id="rId21" Type="http://schemas.openxmlformats.org/officeDocument/2006/relationships/header" Target="header7.xml"/><Relationship Id="rId34" Type="http://schemas.openxmlformats.org/officeDocument/2006/relationships/header" Target="header12.xml"/><Relationship Id="rId42" Type="http://schemas.openxmlformats.org/officeDocument/2006/relationships/footer" Target="footer1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2.png"/><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image" Target="media/image4.jpeg"/><Relationship Id="rId20" Type="http://schemas.openxmlformats.org/officeDocument/2006/relationships/header" Target="header6.xml"/><Relationship Id="rId41"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7D3F55EC99493ABC74532C03361204"/>
        <w:category>
          <w:name w:val="常规"/>
          <w:gallery w:val="placeholder"/>
        </w:category>
        <w:types>
          <w:type w:val="bbPlcHdr"/>
        </w:types>
        <w:behaviors>
          <w:behavior w:val="content"/>
        </w:behaviors>
        <w:guid w:val="{24A89210-C394-42FE-97A0-69FF445554DD}"/>
      </w:docPartPr>
      <w:docPartBody>
        <w:p w:rsidR="00021721" w:rsidRDefault="00000000">
          <w:pPr>
            <w:pStyle w:val="4C7D3F55EC99493ABC74532C03361204"/>
            <w:rPr>
              <w:rFonts w:hint="eastAsia"/>
            </w:rPr>
          </w:pPr>
          <w:r>
            <w:rPr>
              <w:rStyle w:val="a3"/>
              <w:rFonts w:hint="eastAsia"/>
            </w:rPr>
            <w:t>单击或点击此处输入文字。</w:t>
          </w:r>
        </w:p>
      </w:docPartBody>
    </w:docPart>
    <w:docPart>
      <w:docPartPr>
        <w:name w:val="8F05EC7987924D9FB23BF0A1580DFBA9"/>
        <w:category>
          <w:name w:val="常规"/>
          <w:gallery w:val="placeholder"/>
        </w:category>
        <w:types>
          <w:type w:val="bbPlcHdr"/>
        </w:types>
        <w:behaviors>
          <w:behavior w:val="content"/>
        </w:behaviors>
        <w:guid w:val="{55247604-32AB-45F3-B484-D98903954A12}"/>
      </w:docPartPr>
      <w:docPartBody>
        <w:p w:rsidR="00021721" w:rsidRDefault="00000000">
          <w:pPr>
            <w:pStyle w:val="8F05EC7987924D9FB23BF0A1580DFBA9"/>
            <w:rPr>
              <w:rFonts w:hint="eastAsia"/>
            </w:rPr>
          </w:pPr>
          <w:r>
            <w:rPr>
              <w:rStyle w:val="a3"/>
              <w:rFonts w:hint="eastAsia"/>
            </w:rPr>
            <w:t>选择一项。</w:t>
          </w:r>
        </w:p>
      </w:docPartBody>
    </w:docPart>
    <w:docPart>
      <w:docPartPr>
        <w:name w:val="C730480E79CC44B3A0E6927A2C9CFBC8"/>
        <w:category>
          <w:name w:val="常规"/>
          <w:gallery w:val="placeholder"/>
        </w:category>
        <w:types>
          <w:type w:val="bbPlcHdr"/>
        </w:types>
        <w:behaviors>
          <w:behavior w:val="content"/>
        </w:behaviors>
        <w:guid w:val="{EBEC0287-AEA8-460A-AF2C-DE6F6AA46E4E}"/>
      </w:docPartPr>
      <w:docPartBody>
        <w:p w:rsidR="00021721" w:rsidRDefault="00000000">
          <w:pPr>
            <w:pStyle w:val="C730480E79CC44B3A0E6927A2C9CFBC8"/>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05"/>
    <w:rsid w:val="00021721"/>
    <w:rsid w:val="000231E6"/>
    <w:rsid w:val="000335B9"/>
    <w:rsid w:val="001126B4"/>
    <w:rsid w:val="00123AD2"/>
    <w:rsid w:val="001327B9"/>
    <w:rsid w:val="00154E63"/>
    <w:rsid w:val="001A2E0F"/>
    <w:rsid w:val="00217050"/>
    <w:rsid w:val="002642D0"/>
    <w:rsid w:val="00295C16"/>
    <w:rsid w:val="002B4AB1"/>
    <w:rsid w:val="002B6A77"/>
    <w:rsid w:val="0032267F"/>
    <w:rsid w:val="00322ADC"/>
    <w:rsid w:val="003A1ED0"/>
    <w:rsid w:val="003D2DAD"/>
    <w:rsid w:val="0042469C"/>
    <w:rsid w:val="00425E3B"/>
    <w:rsid w:val="00445B1A"/>
    <w:rsid w:val="0045484D"/>
    <w:rsid w:val="0045782E"/>
    <w:rsid w:val="00461FB6"/>
    <w:rsid w:val="004C1379"/>
    <w:rsid w:val="004D568F"/>
    <w:rsid w:val="004E5778"/>
    <w:rsid w:val="00516AD2"/>
    <w:rsid w:val="00532F10"/>
    <w:rsid w:val="005952F0"/>
    <w:rsid w:val="00596582"/>
    <w:rsid w:val="005A3A1C"/>
    <w:rsid w:val="005D1FFA"/>
    <w:rsid w:val="005D37BC"/>
    <w:rsid w:val="006519A1"/>
    <w:rsid w:val="0066239A"/>
    <w:rsid w:val="006B1F7F"/>
    <w:rsid w:val="006C5309"/>
    <w:rsid w:val="006C57F9"/>
    <w:rsid w:val="006F7C51"/>
    <w:rsid w:val="00710259"/>
    <w:rsid w:val="00712106"/>
    <w:rsid w:val="00716F82"/>
    <w:rsid w:val="00720F85"/>
    <w:rsid w:val="00750D73"/>
    <w:rsid w:val="0076697E"/>
    <w:rsid w:val="00775977"/>
    <w:rsid w:val="0081145A"/>
    <w:rsid w:val="00853291"/>
    <w:rsid w:val="00874736"/>
    <w:rsid w:val="00892D68"/>
    <w:rsid w:val="008A3168"/>
    <w:rsid w:val="008A7294"/>
    <w:rsid w:val="008B3AD5"/>
    <w:rsid w:val="00902AE1"/>
    <w:rsid w:val="0092253F"/>
    <w:rsid w:val="00981557"/>
    <w:rsid w:val="0098761B"/>
    <w:rsid w:val="00991AF4"/>
    <w:rsid w:val="00AB2B4E"/>
    <w:rsid w:val="00AD13AB"/>
    <w:rsid w:val="00AD4F3E"/>
    <w:rsid w:val="00B139A4"/>
    <w:rsid w:val="00B82CA8"/>
    <w:rsid w:val="00B91A05"/>
    <w:rsid w:val="00BE5CC3"/>
    <w:rsid w:val="00C2545D"/>
    <w:rsid w:val="00C26A8A"/>
    <w:rsid w:val="00C5691A"/>
    <w:rsid w:val="00C61EAE"/>
    <w:rsid w:val="00C96385"/>
    <w:rsid w:val="00CA0459"/>
    <w:rsid w:val="00CB4CC5"/>
    <w:rsid w:val="00CB57F5"/>
    <w:rsid w:val="00CC11AC"/>
    <w:rsid w:val="00CD6F63"/>
    <w:rsid w:val="00CF17AC"/>
    <w:rsid w:val="00CF7523"/>
    <w:rsid w:val="00D35304"/>
    <w:rsid w:val="00D37185"/>
    <w:rsid w:val="00D42336"/>
    <w:rsid w:val="00D45CAF"/>
    <w:rsid w:val="00D52127"/>
    <w:rsid w:val="00DA19CC"/>
    <w:rsid w:val="00DA22FF"/>
    <w:rsid w:val="00DE156D"/>
    <w:rsid w:val="00E8161D"/>
    <w:rsid w:val="00F16D70"/>
    <w:rsid w:val="00F31A9F"/>
    <w:rsid w:val="00F34DBE"/>
    <w:rsid w:val="00FF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C7D3F55EC99493ABC74532C03361204">
    <w:name w:val="4C7D3F55EC99493ABC74532C03361204"/>
    <w:qFormat/>
    <w:pPr>
      <w:widowControl w:val="0"/>
      <w:jc w:val="both"/>
    </w:pPr>
    <w:rPr>
      <w:kern w:val="2"/>
      <w:sz w:val="21"/>
      <w:szCs w:val="22"/>
      <w14:ligatures w14:val="standardContextual"/>
    </w:rPr>
  </w:style>
  <w:style w:type="paragraph" w:customStyle="1" w:styleId="8F05EC7987924D9FB23BF0A1580DFBA9">
    <w:name w:val="8F05EC7987924D9FB23BF0A1580DFBA9"/>
    <w:pPr>
      <w:widowControl w:val="0"/>
      <w:jc w:val="both"/>
    </w:pPr>
    <w:rPr>
      <w:kern w:val="2"/>
      <w:sz w:val="21"/>
      <w:szCs w:val="22"/>
      <w14:ligatures w14:val="standardContextual"/>
    </w:rPr>
  </w:style>
  <w:style w:type="paragraph" w:customStyle="1" w:styleId="C730480E79CC44B3A0E6927A2C9CFBC8">
    <w:name w:val="C730480E79CC44B3A0E6927A2C9CFBC8"/>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13</TotalTime>
  <Pages>14</Pages>
  <Words>4121</Words>
  <Characters>4451</Characters>
  <Application>Microsoft Office Word</Application>
  <DocSecurity>0</DocSecurity>
  <Lines>222</Lines>
  <Paragraphs>306</Paragraphs>
  <ScaleCrop>false</ScaleCrop>
  <Company>PCMI</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鼎和质量016</dc:creator>
  <dc:description>&lt;config cover="true" show_menu="true" version="1.0.0" doctype="SDKXY"&gt;_x000d_
&lt;/config&gt;</dc:description>
  <cp:lastModifiedBy>016 鼎和质量</cp:lastModifiedBy>
  <cp:revision>10</cp:revision>
  <cp:lastPrinted>2023-11-22T03:27:00Z</cp:lastPrinted>
  <dcterms:created xsi:type="dcterms:W3CDTF">2025-04-29T08:35:00Z</dcterms:created>
  <dcterms:modified xsi:type="dcterms:W3CDTF">2025-05-06T03:04:00Z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eyJoZGlkIjoiYTc2ZGZiNzZiNDVlOGViOWVmM2JhOTY0NGJkNjUyYzgiLCJ1c2VySWQiOiIzODYyNjU2MjEifQ==</vt:lpwstr>
  </property>
  <property fmtid="{D5CDD505-2E9C-101B-9397-08002B2CF9AE}" pid="16" name="KSOProductBuildVer">
    <vt:lpwstr>2052-12.1.0.20784</vt:lpwstr>
  </property>
  <property fmtid="{D5CDD505-2E9C-101B-9397-08002B2CF9AE}" pid="17" name="ICV">
    <vt:lpwstr>D9EEE2BB029F48089A020231CF0F98BE_12</vt:lpwstr>
  </property>
</Properties>
</file>