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40" w:lineRule="exact"/>
        <w:jc w:val="both"/>
        <w:textAlignment w:val="baseline"/>
        <w:rPr>
          <w:rFonts w:hint="eastAsia" w:ascii="方正黑体_GBK" w:hAnsi="方正黑体_GBK" w:eastAsia="方正黑体_GBK" w:cs="方正黑体_GBK"/>
          <w:snapToGrid w:val="0"/>
          <w:color w:val="000000"/>
          <w:kern w:val="0"/>
          <w:sz w:val="32"/>
          <w:szCs w:val="32"/>
          <w:lang w:val="en-US" w:eastAsia="zh-CN" w:bidi="ar-SA"/>
        </w:rPr>
      </w:pPr>
      <w:r>
        <w:rPr>
          <w:rFonts w:hint="eastAsia" w:ascii="方正黑体_GBK" w:hAnsi="方正黑体_GBK" w:eastAsia="方正黑体_GBK" w:cs="方正黑体_GBK"/>
          <w:snapToGrid w:val="0"/>
          <w:color w:val="000000"/>
          <w:kern w:val="0"/>
          <w:sz w:val="32"/>
          <w:szCs w:val="32"/>
          <w:lang w:val="en-US" w:eastAsia="zh-CN" w:bidi="ar-SA"/>
        </w:rPr>
        <w:t>附件：1</w:t>
      </w:r>
    </w:p>
    <w:p>
      <w:pPr>
        <w:keepNext w:val="0"/>
        <w:keepLines w:val="0"/>
        <w:pageBreakBefore w:val="0"/>
        <w:widowControl/>
        <w:kinsoku/>
        <w:wordWrap/>
        <w:overflowPunct/>
        <w:topLinePunct w:val="0"/>
        <w:autoSpaceDE/>
        <w:autoSpaceDN/>
        <w:bidi w:val="0"/>
        <w:adjustRightInd w:val="0"/>
        <w:snapToGrid w:val="0"/>
        <w:spacing w:line="540" w:lineRule="exact"/>
        <w:jc w:val="both"/>
        <w:textAlignment w:val="baseline"/>
        <w:rPr>
          <w:rFonts w:hint="eastAsia" w:ascii="仿宋" w:hAnsi="仿宋" w:eastAsia="仿宋" w:cs="仿宋"/>
          <w:snapToGrid w:val="0"/>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baseline"/>
        <w:rPr>
          <w:rFonts w:hint="eastAsia" w:ascii="仿宋" w:hAnsi="仿宋" w:eastAsia="仿宋" w:cs="仿宋"/>
          <w:snapToGrid w:val="0"/>
          <w:color w:val="000000"/>
          <w:kern w:val="0"/>
          <w:sz w:val="32"/>
          <w:szCs w:val="32"/>
          <w:lang w:val="en-US" w:eastAsia="zh-CN" w:bidi="ar-SA"/>
        </w:rPr>
      </w:pPr>
      <w:r>
        <w:rPr>
          <w:rFonts w:hint="eastAsia" w:ascii="黑体" w:hAnsi="黑体" w:eastAsia="黑体" w:cs="黑体"/>
          <w:i w:val="0"/>
          <w:color w:val="000000"/>
          <w:kern w:val="0"/>
          <w:sz w:val="24"/>
          <w:szCs w:val="24"/>
          <w:highlight w:val="none"/>
          <w:u w:val="none"/>
          <w:lang w:val="en-US" w:eastAsia="zh-CN" w:bidi="ar"/>
        </w:rPr>
        <w:t>珠海市市场监督管理局拟批量吊销营业执照企业名单及行政处罚听证告知书文号</w:t>
      </w:r>
    </w:p>
    <w:tbl>
      <w:tblPr>
        <w:tblStyle w:val="3"/>
        <w:tblW w:w="100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36"/>
        <w:gridCol w:w="2010"/>
        <w:gridCol w:w="1918"/>
        <w:gridCol w:w="2044"/>
        <w:gridCol w:w="1294"/>
        <w:gridCol w:w="2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统一社会信用代码</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企业名称</w:t>
            </w: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333333"/>
                <w:kern w:val="0"/>
                <w:sz w:val="24"/>
                <w:szCs w:val="24"/>
                <w:highlight w:val="none"/>
                <w:u w:val="none"/>
                <w:lang w:val="en-US" w:eastAsia="zh-CN" w:bidi="ar"/>
              </w:rPr>
            </w:pPr>
            <w:r>
              <w:rPr>
                <w:rFonts w:hint="eastAsia" w:ascii="黑体" w:hAnsi="黑体" w:eastAsia="黑体" w:cs="黑体"/>
                <w:i w:val="0"/>
                <w:color w:val="333333"/>
                <w:kern w:val="0"/>
                <w:sz w:val="24"/>
                <w:szCs w:val="24"/>
                <w:highlight w:val="none"/>
                <w:u w:val="none"/>
                <w:lang w:val="en-US" w:eastAsia="zh-CN" w:bidi="ar"/>
              </w:rPr>
              <w:t>住所</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法定代表人/负责人</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听证告知书文号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91440400744461045P</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珠海伸亚五金机电有限公司</w:t>
            </w: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珠海市万山镇政府办公楼附楼401之二</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王冰</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 w:eastAsia="zh-CN" w:bidi="ar"/>
              </w:rPr>
              <w:t>珠万市监处听告〔2025〕5-0001</w:t>
            </w:r>
            <w:r>
              <w:rPr>
                <w:rFonts w:hint="eastAsia" w:ascii="宋体" w:hAnsi="宋体" w:eastAsia="宋体" w:cs="宋体"/>
                <w:i w:val="0"/>
                <w:iCs w:val="0"/>
                <w:snapToGrid w:val="0"/>
                <w:color w:val="000000"/>
                <w:kern w:val="0"/>
                <w:sz w:val="22"/>
                <w:szCs w:val="22"/>
                <w:highlight w:val="none"/>
                <w:u w:val="none"/>
                <w:lang w:val="en-US" w:eastAsia="zh-CN" w:bidi="ar"/>
              </w:rPr>
              <w:t>-1</w:t>
            </w:r>
            <w:r>
              <w:rPr>
                <w:rFonts w:hint="eastAsia" w:ascii="宋体" w:hAnsi="宋体" w:eastAsia="宋体" w:cs="宋体"/>
                <w:i w:val="0"/>
                <w:iCs w:val="0"/>
                <w:snapToGrid w:val="0"/>
                <w:color w:val="000000"/>
                <w:kern w:val="0"/>
                <w:sz w:val="22"/>
                <w:szCs w:val="22"/>
                <w:highlight w:val="none"/>
                <w:u w:val="none"/>
                <w:lang w:val="en"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914404007638173694</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珠海惠嘉港务有限公司</w:t>
            </w: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珠海市万山海洋开发区白沥岛</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何永才</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 w:eastAsia="zh-CN" w:bidi="ar"/>
              </w:rPr>
              <w:t>珠万市监处听告〔2025〕5-0001</w:t>
            </w:r>
            <w:r>
              <w:rPr>
                <w:rFonts w:hint="eastAsia" w:ascii="宋体" w:hAnsi="宋体" w:eastAsia="宋体" w:cs="宋体"/>
                <w:i w:val="0"/>
                <w:iCs w:val="0"/>
                <w:snapToGrid w:val="0"/>
                <w:color w:val="000000"/>
                <w:kern w:val="0"/>
                <w:sz w:val="22"/>
                <w:szCs w:val="22"/>
                <w:highlight w:val="none"/>
                <w:u w:val="none"/>
                <w:lang w:val="en-US" w:eastAsia="zh-CN" w:bidi="ar"/>
              </w:rPr>
              <w:t>-2</w:t>
            </w:r>
            <w:r>
              <w:rPr>
                <w:rFonts w:hint="eastAsia" w:ascii="宋体" w:hAnsi="宋体" w:eastAsia="宋体" w:cs="宋体"/>
                <w:i w:val="0"/>
                <w:iCs w:val="0"/>
                <w:snapToGrid w:val="0"/>
                <w:color w:val="000000"/>
                <w:kern w:val="0"/>
                <w:sz w:val="22"/>
                <w:szCs w:val="22"/>
                <w:highlight w:val="none"/>
                <w:u w:val="none"/>
                <w:lang w:val="en"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91440400782994993F</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珠海市泰迅医疗科技有限公司</w:t>
            </w: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珠海市万山镇康宁巷6号附楼201之四</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黄总良</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 w:eastAsia="zh-CN" w:bidi="ar"/>
              </w:rPr>
              <w:t>珠万市监处听告〔2025〕5-0001</w:t>
            </w:r>
            <w:r>
              <w:rPr>
                <w:rFonts w:hint="eastAsia" w:ascii="宋体" w:hAnsi="宋体" w:eastAsia="宋体" w:cs="宋体"/>
                <w:i w:val="0"/>
                <w:iCs w:val="0"/>
                <w:snapToGrid w:val="0"/>
                <w:color w:val="000000"/>
                <w:kern w:val="0"/>
                <w:sz w:val="22"/>
                <w:szCs w:val="22"/>
                <w:highlight w:val="none"/>
                <w:u w:val="none"/>
                <w:lang w:val="en-US" w:eastAsia="zh-CN" w:bidi="ar"/>
              </w:rPr>
              <w:t>-3</w:t>
            </w:r>
            <w:r>
              <w:rPr>
                <w:rFonts w:hint="eastAsia" w:ascii="宋体" w:hAnsi="宋体" w:eastAsia="宋体" w:cs="宋体"/>
                <w:i w:val="0"/>
                <w:iCs w:val="0"/>
                <w:snapToGrid w:val="0"/>
                <w:color w:val="000000"/>
                <w:kern w:val="0"/>
                <w:sz w:val="22"/>
                <w:szCs w:val="22"/>
                <w:highlight w:val="none"/>
                <w:u w:val="none"/>
                <w:lang w:val="en"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914404005555603782</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珠海富盈石油化工有限公司</w:t>
            </w: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珠海市万山镇康宁巷6号附楼104之一</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王红春</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 w:eastAsia="zh-CN" w:bidi="ar"/>
              </w:rPr>
              <w:t>珠万市监处听告〔2025〕5-0001</w:t>
            </w:r>
            <w:r>
              <w:rPr>
                <w:rFonts w:hint="eastAsia" w:ascii="宋体" w:hAnsi="宋体" w:eastAsia="宋体" w:cs="宋体"/>
                <w:i w:val="0"/>
                <w:iCs w:val="0"/>
                <w:snapToGrid w:val="0"/>
                <w:color w:val="000000"/>
                <w:kern w:val="0"/>
                <w:sz w:val="22"/>
                <w:szCs w:val="22"/>
                <w:highlight w:val="none"/>
                <w:u w:val="none"/>
                <w:lang w:val="en-US" w:eastAsia="zh-CN" w:bidi="ar"/>
              </w:rPr>
              <w:t>-4</w:t>
            </w:r>
            <w:r>
              <w:rPr>
                <w:rFonts w:hint="eastAsia" w:ascii="宋体" w:hAnsi="宋体" w:eastAsia="宋体" w:cs="宋体"/>
                <w:i w:val="0"/>
                <w:iCs w:val="0"/>
                <w:snapToGrid w:val="0"/>
                <w:color w:val="000000"/>
                <w:kern w:val="0"/>
                <w:sz w:val="22"/>
                <w:szCs w:val="22"/>
                <w:highlight w:val="none"/>
                <w:u w:val="none"/>
                <w:lang w:val="en"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914404005974516559</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珠海壹伍捌沙石有限公司</w:t>
            </w: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珠海市万山镇政府办公楼附楼502之二室</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王诚潮</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 w:eastAsia="zh-CN" w:bidi="ar"/>
              </w:rPr>
              <w:t>珠万市监处听告〔2025〕5-0001</w:t>
            </w:r>
            <w:r>
              <w:rPr>
                <w:rFonts w:hint="eastAsia" w:ascii="宋体" w:hAnsi="宋体" w:eastAsia="宋体" w:cs="宋体"/>
                <w:i w:val="0"/>
                <w:iCs w:val="0"/>
                <w:snapToGrid w:val="0"/>
                <w:color w:val="000000"/>
                <w:kern w:val="0"/>
                <w:sz w:val="22"/>
                <w:szCs w:val="22"/>
                <w:highlight w:val="none"/>
                <w:u w:val="none"/>
                <w:lang w:val="en-US" w:eastAsia="zh-CN" w:bidi="ar"/>
              </w:rPr>
              <w:t>-5</w:t>
            </w:r>
            <w:r>
              <w:rPr>
                <w:rFonts w:hint="eastAsia" w:ascii="宋体" w:hAnsi="宋体" w:eastAsia="宋体" w:cs="宋体"/>
                <w:i w:val="0"/>
                <w:iCs w:val="0"/>
                <w:snapToGrid w:val="0"/>
                <w:color w:val="000000"/>
                <w:kern w:val="0"/>
                <w:sz w:val="22"/>
                <w:szCs w:val="22"/>
                <w:highlight w:val="none"/>
                <w:u w:val="none"/>
                <w:lang w:val="en"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914404000867741105</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珠海市泰冶废旧物资回收有限公司</w:t>
            </w: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珠海市东澳文化中心大楼A座101之十</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黄海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 w:eastAsia="zh-CN" w:bidi="ar"/>
              </w:rPr>
              <w:t>珠万市监处听告〔2025〕5-0001</w:t>
            </w:r>
            <w:r>
              <w:rPr>
                <w:rFonts w:hint="eastAsia" w:ascii="宋体" w:hAnsi="宋体" w:eastAsia="宋体" w:cs="宋体"/>
                <w:i w:val="0"/>
                <w:iCs w:val="0"/>
                <w:snapToGrid w:val="0"/>
                <w:color w:val="000000"/>
                <w:kern w:val="0"/>
                <w:sz w:val="22"/>
                <w:szCs w:val="22"/>
                <w:highlight w:val="none"/>
                <w:u w:val="none"/>
                <w:lang w:val="en-US" w:eastAsia="zh-CN" w:bidi="ar"/>
              </w:rPr>
              <w:t>-6</w:t>
            </w:r>
            <w:r>
              <w:rPr>
                <w:rFonts w:hint="eastAsia" w:ascii="宋体" w:hAnsi="宋体" w:eastAsia="宋体" w:cs="宋体"/>
                <w:i w:val="0"/>
                <w:iCs w:val="0"/>
                <w:snapToGrid w:val="0"/>
                <w:color w:val="000000"/>
                <w:kern w:val="0"/>
                <w:sz w:val="22"/>
                <w:szCs w:val="22"/>
                <w:highlight w:val="none"/>
                <w:u w:val="none"/>
                <w:lang w:val="en"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91440400MA4ULX6E9X</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珠海市海达物流配送有限公司</w:t>
            </w: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珠海市万山镇东澳村渔村故道50号103房</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刘双喜</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 w:eastAsia="zh-CN" w:bidi="ar"/>
              </w:rPr>
              <w:t>珠万市监处听告〔2025〕5-0001</w:t>
            </w:r>
            <w:r>
              <w:rPr>
                <w:rFonts w:hint="eastAsia" w:ascii="宋体" w:hAnsi="宋体" w:eastAsia="宋体" w:cs="宋体"/>
                <w:i w:val="0"/>
                <w:iCs w:val="0"/>
                <w:snapToGrid w:val="0"/>
                <w:color w:val="000000"/>
                <w:kern w:val="0"/>
                <w:sz w:val="22"/>
                <w:szCs w:val="22"/>
                <w:highlight w:val="none"/>
                <w:u w:val="none"/>
                <w:lang w:val="en-US" w:eastAsia="zh-CN" w:bidi="ar"/>
              </w:rPr>
              <w:t>-7</w:t>
            </w:r>
            <w:r>
              <w:rPr>
                <w:rFonts w:hint="eastAsia" w:ascii="宋体" w:hAnsi="宋体" w:eastAsia="宋体" w:cs="宋体"/>
                <w:i w:val="0"/>
                <w:iCs w:val="0"/>
                <w:snapToGrid w:val="0"/>
                <w:color w:val="000000"/>
                <w:kern w:val="0"/>
                <w:sz w:val="22"/>
                <w:szCs w:val="22"/>
                <w:highlight w:val="none"/>
                <w:u w:val="none"/>
                <w:lang w:val="en"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91440400MA4UQC8319</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珠海申江德合商务有限公司</w:t>
            </w: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珠海市东澳岛渔村故道68号楼107之七</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付其云</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 w:eastAsia="zh-CN" w:bidi="ar"/>
              </w:rPr>
              <w:t>珠万市监处听告〔2025〕5-0001</w:t>
            </w:r>
            <w:r>
              <w:rPr>
                <w:rFonts w:hint="eastAsia" w:ascii="宋体" w:hAnsi="宋体" w:eastAsia="宋体" w:cs="宋体"/>
                <w:i w:val="0"/>
                <w:iCs w:val="0"/>
                <w:snapToGrid w:val="0"/>
                <w:color w:val="000000"/>
                <w:kern w:val="0"/>
                <w:sz w:val="22"/>
                <w:szCs w:val="22"/>
                <w:highlight w:val="none"/>
                <w:u w:val="none"/>
                <w:lang w:val="en-US" w:eastAsia="zh-CN" w:bidi="ar"/>
              </w:rPr>
              <w:t>-8</w:t>
            </w:r>
            <w:r>
              <w:rPr>
                <w:rFonts w:hint="eastAsia" w:ascii="宋体" w:hAnsi="宋体" w:eastAsia="宋体" w:cs="宋体"/>
                <w:i w:val="0"/>
                <w:iCs w:val="0"/>
                <w:snapToGrid w:val="0"/>
                <w:color w:val="000000"/>
                <w:kern w:val="0"/>
                <w:sz w:val="22"/>
                <w:szCs w:val="22"/>
                <w:highlight w:val="none"/>
                <w:u w:val="none"/>
                <w:lang w:val="en"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91440400MA531MQ772</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珠海市万美贸易有限公司</w:t>
            </w:r>
          </w:p>
        </w:tc>
        <w:tc>
          <w:tcPr>
            <w:tcW w:w="2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珠海市大万山岛港湾路37号201之五室</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杨谊崇</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 w:eastAsia="zh-CN" w:bidi="ar"/>
              </w:rPr>
              <w:t>珠万市监处听告〔2025〕5-0001</w:t>
            </w:r>
            <w:r>
              <w:rPr>
                <w:rFonts w:hint="eastAsia" w:ascii="宋体" w:hAnsi="宋体" w:eastAsia="宋体" w:cs="宋体"/>
                <w:i w:val="0"/>
                <w:iCs w:val="0"/>
                <w:snapToGrid w:val="0"/>
                <w:color w:val="000000"/>
                <w:kern w:val="0"/>
                <w:sz w:val="22"/>
                <w:szCs w:val="22"/>
                <w:highlight w:val="none"/>
                <w:u w:val="none"/>
                <w:lang w:val="en-US" w:eastAsia="zh-CN" w:bidi="ar"/>
              </w:rPr>
              <w:t>-9</w:t>
            </w:r>
            <w:r>
              <w:rPr>
                <w:rFonts w:hint="eastAsia" w:ascii="宋体" w:hAnsi="宋体" w:eastAsia="宋体" w:cs="宋体"/>
                <w:i w:val="0"/>
                <w:iCs w:val="0"/>
                <w:snapToGrid w:val="0"/>
                <w:color w:val="000000"/>
                <w:kern w:val="0"/>
                <w:sz w:val="22"/>
                <w:szCs w:val="22"/>
                <w:highlight w:val="none"/>
                <w:u w:val="none"/>
                <w:lang w:val="en" w:eastAsia="zh-CN" w:bidi="ar"/>
              </w:rPr>
              <w:t>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00E50"/>
    <w:rsid w:val="64E0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5F5F5F"/>
      <w:kern w:val="0"/>
      <w:sz w:val="14"/>
      <w:szCs w:val="1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2025-05-06T03:37:00Z</dcterms:created>
  <dc:creator>吴韵</dc:creator>
  <cp:lastModifiedBy>吴韵</cp:lastModifiedBy>
  <dcterms:modified xsi:type="dcterms:W3CDTF">2025-05-06T03:37:54Z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FE2F3F3B29CC4BAEBA19FAAF4D635AF5</vt:lpwstr>
  </property>
</Properties>
</file>