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left"/>
        <w:textAlignment w:val="auto"/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left"/>
        <w:textAlignment w:val="auto"/>
        <w:rPr>
          <w:rFonts w:hint="eastAsia" w:ascii="方正小标宋_GBK" w:eastAsia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ascii="方正小标宋_GBK" w:eastAsia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bCs/>
          <w:color w:val="000000"/>
          <w:kern w:val="0"/>
          <w:sz w:val="44"/>
          <w:szCs w:val="44"/>
          <w:lang w:val="en-US" w:eastAsia="zh-CN"/>
        </w:rPr>
        <w:t>珠海市</w:t>
      </w:r>
      <w:r>
        <w:rPr>
          <w:rFonts w:hint="eastAsia" w:ascii="方正小标宋_GBK" w:eastAsia="方正小标宋_GBK"/>
          <w:bCs/>
          <w:color w:val="000000"/>
          <w:kern w:val="0"/>
          <w:sz w:val="44"/>
          <w:szCs w:val="44"/>
        </w:rPr>
        <w:t>义务教育课程计划（试行）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left"/>
        <w:textAlignment w:val="auto"/>
        <w:rPr>
          <w:rFonts w:hint="eastAsia" w:ascii="方正小标宋_GBK" w:eastAsia="方正小标宋_GBK"/>
          <w:bCs/>
          <w:color w:val="000000"/>
          <w:kern w:val="0"/>
          <w:sz w:val="44"/>
          <w:szCs w:val="44"/>
        </w:rPr>
      </w:pPr>
    </w:p>
    <w:tbl>
      <w:tblPr>
        <w:tblStyle w:val="4"/>
        <w:tblW w:w="93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07"/>
        <w:gridCol w:w="787"/>
        <w:gridCol w:w="787"/>
        <w:gridCol w:w="787"/>
        <w:gridCol w:w="787"/>
        <w:gridCol w:w="787"/>
        <w:gridCol w:w="787"/>
        <w:gridCol w:w="787"/>
        <w:gridCol w:w="787"/>
        <w:gridCol w:w="792"/>
        <w:gridCol w:w="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总课时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国家课程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  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  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  语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  语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  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  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  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  史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  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  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综合实践活动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地方课程/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校本课程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周课时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新授课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总课时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left"/>
        <w:textAlignment w:val="auto"/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kern w:val="0"/>
          <w:sz w:val="24"/>
          <w:szCs w:val="24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4"/>
          <w:szCs w:val="24"/>
        </w:rPr>
        <w:t>每学年共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kern w:val="0"/>
          <w:sz w:val="24"/>
          <w:szCs w:val="24"/>
        </w:rPr>
        <w:t>39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4"/>
          <w:szCs w:val="24"/>
        </w:rPr>
        <w:t>周。一至八年级新授课时间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kern w:val="0"/>
          <w:sz w:val="24"/>
          <w:szCs w:val="24"/>
        </w:rPr>
        <w:t>35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4"/>
          <w:szCs w:val="24"/>
        </w:rPr>
        <w:t>周，复习考试时间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kern w:val="0"/>
          <w:sz w:val="24"/>
          <w:szCs w:val="24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4"/>
          <w:szCs w:val="24"/>
        </w:rPr>
        <w:t>周，学校机动时间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kern w:val="0"/>
          <w:sz w:val="24"/>
          <w:szCs w:val="24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4"/>
          <w:szCs w:val="24"/>
        </w:rPr>
        <w:t>周；九年级新授课时间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kern w:val="0"/>
          <w:sz w:val="24"/>
          <w:szCs w:val="24"/>
        </w:rPr>
        <w:t>33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4"/>
          <w:szCs w:val="24"/>
        </w:rPr>
        <w:t>周，第一学期复习考试时间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4"/>
          <w:szCs w:val="24"/>
        </w:rPr>
        <w:t>周，第二学期毕业复习考试时间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kern w:val="0"/>
          <w:sz w:val="24"/>
          <w:szCs w:val="24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4"/>
          <w:szCs w:val="24"/>
        </w:rPr>
        <w:t>周，学校机动时间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kern w:val="0"/>
          <w:sz w:val="24"/>
          <w:szCs w:val="24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4"/>
          <w:szCs w:val="24"/>
        </w:rPr>
        <w:t>周。学校机动时间可用于集中安排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艺术活动、科学探究、项目式学习、社团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4"/>
          <w:szCs w:val="24"/>
        </w:rPr>
        <w:t>活动、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主题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4"/>
          <w:szCs w:val="24"/>
        </w:rPr>
        <w:t>教育等。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kern w:val="0"/>
          <w:sz w:val="24"/>
          <w:szCs w:val="24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4"/>
          <w:szCs w:val="24"/>
        </w:rPr>
        <w:t>小学、初中每课时均为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kern w:val="0"/>
          <w:sz w:val="24"/>
          <w:szCs w:val="24"/>
        </w:rPr>
        <w:t>40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4"/>
          <w:szCs w:val="24"/>
        </w:rPr>
        <w:t>分钟。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一至二年级每周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26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课时，三至六年级每周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30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课时，七至九年级每周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eastAsia" w:cs="Times New Roman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课时。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6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英语起始年级为三年级；一、二年级可在校本课程中开设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szCs w:val="24"/>
          <w:lang w:val="en-US" w:eastAsia="zh-CN" w:bidi="ar"/>
        </w:rPr>
        <w:t xml:space="preserve">1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课时，以听说为主。 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6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>信息科技在三至八年级独立开设。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4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szCs w:val="24"/>
          <w:lang w:val="en-US" w:eastAsia="zh-CN" w:bidi="ar"/>
        </w:rPr>
        <w:t xml:space="preserve">5.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>艺术（音乐、美术）含唱游、造型、舞蹈、戏剧、影视等。一、二年级，音乐、美术各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szCs w:val="24"/>
          <w:lang w:val="en-US" w:eastAsia="zh-CN" w:bidi="ar"/>
        </w:rPr>
        <w:t xml:space="preserve"> 2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 课时； 三至六年级，音乐、美术开设单双周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szCs w:val="24"/>
          <w:lang w:val="en-US" w:eastAsia="zh-CN" w:bidi="ar"/>
        </w:rPr>
        <w:t>“2+1”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课时；七至九年级，音乐、美术各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 课时。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szCs w:val="24"/>
          <w:lang w:val="en-US" w:eastAsia="zh-CN" w:bidi="ar"/>
        </w:rPr>
        <w:t>6.</w:t>
      </w:r>
      <w:bookmarkStart w:id="0" w:name="OLE_LINK1"/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>体育与健康每周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>课时</w:t>
      </w:r>
      <w:bookmarkEnd w:id="0"/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</w:rPr>
        <w:t>学校每天必须统一安排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szCs w:val="24"/>
        </w:rPr>
        <w:t>30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</w:rPr>
        <w:t>分钟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</w:rPr>
        <w:t>大课间体育活动，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确保中小学生每天综合体育活动时间不低于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小时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szCs w:val="24"/>
          <w:lang w:val="en-US" w:eastAsia="zh-CN" w:bidi="ar"/>
        </w:rPr>
        <w:t>7.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书法在三至六年级语文课中每周安排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 课时。鼓励学校在语文或校本课程中开设阅读课。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szCs w:val="24"/>
          <w:lang w:val="en-US" w:eastAsia="zh-CN" w:bidi="ar"/>
        </w:rPr>
        <w:t>8.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>劳动、综合实践活动每周均不少于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>课时，侧重社会实践、跨学科项目式</w:t>
      </w:r>
      <w:bookmarkStart w:id="1" w:name="_GoBack"/>
      <w:bookmarkEnd w:id="1"/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学习与研究性学习，可分散或集中安排。一、二年级综合实践活动可与相关课程整合实施，课时打通使用。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szCs w:val="24"/>
          <w:lang w:val="en-US" w:eastAsia="zh-CN" w:bidi="ar"/>
        </w:rPr>
        <w:t>9.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>《习近平新时代中国特色社会主义思想学生读本》，平均每周安排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>课时，可与道德与法治、班团队活动、校本课程等统筹安排课时。班团队活动原则上每周不少于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>课时；心理健康教育课，每两周至少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>课时。</w:t>
      </w:r>
    </w:p>
    <w:sectPr>
      <w:pgSz w:w="11906" w:h="16838"/>
      <w:pgMar w:top="1985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8FCE33-ED89-43BD-A897-51EEE661B6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2" w:fontKey="{29E25DA8-F212-4A88-A0DD-8051341B3B9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B002835-5A78-46ED-A735-6C2544D7C2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3F27340-35E2-4DB6-977A-6513976927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ZWNhNTk0ZWIwOTFmODExODc1NjlmN2M3N2RkNDAifQ=="/>
  </w:docVars>
  <w:rsids>
    <w:rsidRoot w:val="008360B2"/>
    <w:rsid w:val="00343200"/>
    <w:rsid w:val="008360B2"/>
    <w:rsid w:val="00A850E3"/>
    <w:rsid w:val="00D4655B"/>
    <w:rsid w:val="01072853"/>
    <w:rsid w:val="03AEF9A0"/>
    <w:rsid w:val="03AF7FB9"/>
    <w:rsid w:val="07E43F44"/>
    <w:rsid w:val="093F1AF6"/>
    <w:rsid w:val="099B63C8"/>
    <w:rsid w:val="0CAE0BF3"/>
    <w:rsid w:val="11064D85"/>
    <w:rsid w:val="1554297D"/>
    <w:rsid w:val="15B96C5E"/>
    <w:rsid w:val="170E44AF"/>
    <w:rsid w:val="207F7C51"/>
    <w:rsid w:val="219678F2"/>
    <w:rsid w:val="2D6E3E23"/>
    <w:rsid w:val="35596CD3"/>
    <w:rsid w:val="366615DE"/>
    <w:rsid w:val="3785662D"/>
    <w:rsid w:val="37DDECEA"/>
    <w:rsid w:val="3DFE5945"/>
    <w:rsid w:val="40F83D9D"/>
    <w:rsid w:val="4FFB3803"/>
    <w:rsid w:val="5028558B"/>
    <w:rsid w:val="522209DD"/>
    <w:rsid w:val="523612B9"/>
    <w:rsid w:val="631200E9"/>
    <w:rsid w:val="64846B72"/>
    <w:rsid w:val="69765F05"/>
    <w:rsid w:val="6B6A2E15"/>
    <w:rsid w:val="6B6B2CF6"/>
    <w:rsid w:val="78CE901F"/>
    <w:rsid w:val="7C4202A8"/>
    <w:rsid w:val="7E6370C4"/>
    <w:rsid w:val="7F1C683C"/>
    <w:rsid w:val="B2FE0670"/>
    <w:rsid w:val="BFBFD5BE"/>
    <w:rsid w:val="BFFBF25B"/>
    <w:rsid w:val="F7394B7C"/>
    <w:rsid w:val="FDDEED39"/>
    <w:rsid w:val="FEFF3F29"/>
    <w:rsid w:val="FFD3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customStyle="1" w:styleId="6">
    <w:name w:val="批注框文本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788</Words>
  <Characters>883</Characters>
  <Lines>10</Lines>
  <Paragraphs>3</Paragraphs>
  <TotalTime>1</TotalTime>
  <ScaleCrop>false</ScaleCrop>
  <LinksUpToDate>false</LinksUpToDate>
  <CharactersWithSpaces>926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2023-07-13T17:28:00Z</dcterms:created>
  <dc:creator>陈泽</dc:creator>
  <cp:lastModifiedBy>叶碧欣</cp:lastModifiedBy>
  <dcterms:modified xsi:type="dcterms:W3CDTF">2025-03-20T05:08:10Z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26B2E7F3CAB34053B20B02D308DCFF74_13</vt:lpwstr>
  </property>
  <property fmtid="{D5CDD505-2E9C-101B-9397-08002B2CF9AE}" pid="4" name="KSOTemplateDocerSaveRecord">
    <vt:lpwstr>eyJoZGlkIjoiOTMxOGRlM2QwMTg5YjdjZTQ4Y2EzNDM4NmEwZGMyZTciLCJ1c2VySWQiOiI0MzI1NTgzNTIifQ==</vt:lpwstr>
  </property>
</Properties>
</file>