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54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</w:p>
    <w:p w14:paraId="199E0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bidi="ar"/>
        </w:rPr>
      </w:pPr>
    </w:p>
    <w:p w14:paraId="56AF9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bidi="ar"/>
        </w:rPr>
        <w:t>珠海2025年生活垃圾分类宣传工作方案</w:t>
      </w:r>
    </w:p>
    <w:p w14:paraId="6E808A6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210"/>
        <w:jc w:val="both"/>
        <w:textAlignment w:val="auto"/>
      </w:pPr>
    </w:p>
    <w:p w14:paraId="069DBC53">
      <w:pPr>
        <w:pStyle w:val="2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" w:hAnsi="仿宋" w:eastAsia="仿宋" w:cs="仿宋_GB2312"/>
          <w:spacing w:val="5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_GB2312"/>
          <w:spacing w:val="5"/>
          <w:sz w:val="31"/>
          <w:szCs w:val="31"/>
        </w:rPr>
        <w:t>为全面贯彻习近平总书记关于垃圾分类系列重要指示批示精神，</w:t>
      </w:r>
      <w:r>
        <w:rPr>
          <w:rFonts w:hint="eastAsia" w:ascii="仿宋" w:hAnsi="仿宋" w:eastAsia="仿宋" w:cs="仿宋_GB2312"/>
          <w:spacing w:val="5"/>
          <w:sz w:val="31"/>
          <w:szCs w:val="31"/>
          <w:lang w:eastAsia="zh-CN"/>
        </w:rPr>
        <w:t>持之以恒抓好垃圾分类宣传工作，加大生活垃圾分类的宣传力度，</w:t>
      </w:r>
      <w:r>
        <w:rPr>
          <w:rFonts w:hint="eastAsia" w:ascii="仿宋" w:hAnsi="仿宋" w:eastAsia="仿宋" w:cs="仿宋_GB2312"/>
          <w:spacing w:val="5"/>
          <w:sz w:val="31"/>
          <w:szCs w:val="31"/>
        </w:rPr>
        <w:t>通过创新宣传方式，</w:t>
      </w:r>
      <w:r>
        <w:rPr>
          <w:rFonts w:hint="eastAsia" w:ascii="仿宋" w:hAnsi="仿宋" w:eastAsia="仿宋" w:cs="仿宋_GB2312"/>
          <w:spacing w:val="5"/>
          <w:sz w:val="31"/>
          <w:szCs w:val="31"/>
          <w:lang w:eastAsia="zh-CN"/>
        </w:rPr>
        <w:t>不断扩大垃圾分类覆盖面，</w:t>
      </w:r>
      <w:r>
        <w:rPr>
          <w:rFonts w:hint="eastAsia" w:ascii="仿宋" w:hAnsi="仿宋" w:eastAsia="仿宋" w:cs="仿宋_GB2312"/>
          <w:spacing w:val="5"/>
          <w:sz w:val="31"/>
          <w:szCs w:val="31"/>
          <w:lang w:val="en-US" w:eastAsia="zh-CN"/>
        </w:rPr>
        <w:t>形成市民理解、参与、支持生活垃圾分类工作的良好氛围</w:t>
      </w:r>
      <w:r>
        <w:rPr>
          <w:rFonts w:hint="eastAsia" w:ascii="仿宋" w:hAnsi="仿宋" w:eastAsia="仿宋" w:cs="仿宋_GB2312"/>
          <w:spacing w:val="5"/>
          <w:sz w:val="31"/>
          <w:szCs w:val="31"/>
        </w:rPr>
        <w:t>。</w:t>
      </w:r>
      <w:r>
        <w:rPr>
          <w:rFonts w:hint="eastAsia" w:ascii="仿宋" w:hAnsi="仿宋" w:eastAsia="仿宋" w:cs="仿宋_GB2312"/>
          <w:spacing w:val="5"/>
          <w:sz w:val="31"/>
          <w:szCs w:val="31"/>
          <w:lang w:eastAsia="zh-CN"/>
        </w:rPr>
        <w:t>结合我市实际，</w:t>
      </w:r>
      <w:r>
        <w:rPr>
          <w:rFonts w:hint="eastAsia" w:ascii="仿宋" w:hAnsi="仿宋" w:eastAsia="仿宋" w:cs="仿宋_GB2312"/>
          <w:spacing w:val="5"/>
          <w:sz w:val="31"/>
          <w:szCs w:val="31"/>
          <w:lang w:val="en-US" w:eastAsia="zh-CN"/>
        </w:rPr>
        <w:t>制定本工作方案。</w:t>
      </w:r>
    </w:p>
    <w:p w14:paraId="2B18659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一、总体目标</w:t>
      </w:r>
    </w:p>
    <w:p w14:paraId="144BEF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_GB2312"/>
          <w:spacing w:val="5"/>
          <w:kern w:val="2"/>
          <w:sz w:val="31"/>
          <w:szCs w:val="31"/>
          <w:lang w:val="en-US" w:eastAsia="zh-CN" w:bidi="ar-SA"/>
        </w:rPr>
        <w:t>以持续走在全国、全省前列为目标，动员各方力量，坚持开展全方位长期系统宣传，营造人人参与垃圾分类、个个善于垃圾分类的浓厚氛围，引导带动广大居民积极参与垃圾分类，激发持续参与积极性和主动性，形成“好习惯”的良好氛围。</w:t>
      </w:r>
    </w:p>
    <w:p w14:paraId="6911BB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</w:rPr>
        <w:t>宣传主题及任务分工</w:t>
      </w:r>
    </w:p>
    <w:p w14:paraId="58B9C7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1月主题：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新春佳节新气象，垃圾分类新时尚</w:t>
      </w:r>
    </w:p>
    <w:p w14:paraId="08B204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jc w:val="both"/>
        <w:textAlignment w:val="auto"/>
      </w:pPr>
      <w:r>
        <w:rPr>
          <w:rFonts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各区统筹镇街社区将垃圾分类结合春节传统风俗，举办书</w:t>
      </w: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法、剪纸、雕刻等垃圾分类宣传“五进”主题活动，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将垃圾分类知识融入形式多样的活动，</w:t>
      </w: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营造喜庆祥和节日气氛，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同时对居民做好宣讲工作，倡导居民践行垃圾分类，妥善处置各类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生活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垃圾，</w:t>
      </w: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积极创新垃圾分类宣传活动方式方法，不断打造精品亮点，多措并举提升居民</w:t>
      </w:r>
      <w:r>
        <w:rPr>
          <w:rFonts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分类意识。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[责任单位：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市城市管理综合执法局、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各区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垃圾分类主管部门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 xml:space="preserve">、各镇街社区] </w:t>
      </w:r>
    </w:p>
    <w:p w14:paraId="24DC8C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highlight w:val="none"/>
          <w:lang w:val="en-US" w:eastAsia="zh-CN"/>
        </w:rPr>
        <w:t>2月主题：欢欢喜喜闹元宵，垃圾分类入人心</w:t>
      </w:r>
    </w:p>
    <w:p w14:paraId="6B34AC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jc w:val="both"/>
        <w:textAlignment w:val="auto"/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各区统筹镇街社区结合传统节日，将厨余垃圾分类知识融入</w:t>
      </w: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猜灯谜、折纸、制作花灯等传统活动，依托现有生活垃圾分类宣教基地，</w:t>
      </w:r>
      <w:r>
        <w:rPr>
          <w:rFonts w:hint="eastAsia" w:ascii="仿宋" w:hAnsi="仿宋" w:eastAsia="仿宋" w:cs="仿宋"/>
          <w:sz w:val="32"/>
          <w:szCs w:val="32"/>
        </w:rPr>
        <w:t>鼓励市民自带家中厨余垃圾参与制作酵素的课堂与实践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进一步提高居民家庭厨余垃圾分类意识，加深分类印象。利用政务服务窗口、广场、机场、车站、轻轨站、学校、企业、公园、商场（超市）、酒店、景区、社区（小区）、医院、体育场馆、建筑工地、公交车视频、出租车车顶等平台的电子显示屏、宣传橱窗、宣传栏等载体，刊载“垃圾分类”宣传公益视频、海报和标语。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[责任单位：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市城市管理综合执法局、市委宣传部、市发展改革局、市教育局、市民政局、市住房城乡建设局、市交通运输局、市农业农村局、市商务局、市文化广电旅游体育局、</w:t>
      </w:r>
      <w:r>
        <w:rPr>
          <w:rFonts w:hint="default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市卫生健康局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、市市场监管局、市供销合作联社、市轨道交通局、水控集团、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各区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垃圾分类主管部门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、各镇街社区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]</w:t>
      </w:r>
    </w:p>
    <w:p w14:paraId="47BA0E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3月主题：学习雷锋正当时 垃圾分类伴我行</w:t>
      </w:r>
    </w:p>
    <w:p w14:paraId="22B987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jc w:val="both"/>
        <w:textAlignment w:val="auto"/>
        <w:rPr>
          <w:b/>
          <w:bCs/>
          <w:sz w:val="32"/>
          <w:szCs w:val="32"/>
        </w:rPr>
      </w:pP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各单位结合雷锋月，传播雷锋精神，</w:t>
      </w:r>
      <w:r>
        <w:rPr>
          <w:rFonts w:hint="eastAsia" w:ascii="FZFangSong-Z02" w:hAnsi="FZFangSong-Z02" w:eastAsia="FZFangSong-Z02" w:cs="FZFangSong-Z02"/>
          <w:color w:val="auto"/>
          <w:kern w:val="0"/>
          <w:sz w:val="31"/>
          <w:szCs w:val="31"/>
          <w:lang w:val="en-US" w:eastAsia="zh-CN" w:bidi="ar"/>
        </w:rPr>
        <w:t>广泛动员青</w:t>
      </w: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少年志愿者、学校团组织、巾帼志愿者、公共机构干部职工志愿者等参与垃圾分类，将“垃圾分类”工作宣传融合到绿色生活进万家、行业协会等志愿服务活动中，开展垃圾分类宣讲，鼓励志愿者积极参与垃圾分类桶边督导和日常巡检等活动，探索精准化志愿服务，让垃圾分类更加便民、更有温度、更接地气。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[责任单位：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市城市管理综合执法局、市委社会工作部、市教育局、团市委、市妇联、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各区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垃圾分类主管部门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、各镇街社区]</w:t>
      </w:r>
    </w:p>
    <w:p w14:paraId="234741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月主题：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分类点亮地球，绿色共筑未来</w:t>
      </w:r>
    </w:p>
    <w:p w14:paraId="16949F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jc w:val="both"/>
        <w:textAlignment w:val="auto"/>
        <w:rPr>
          <w:rFonts w:hint="eastAsia"/>
        </w:rPr>
      </w:pPr>
      <w:r>
        <w:rPr>
          <w:rFonts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各</w:t>
      </w: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行业部门围绕世界地球日，将垃圾分类融合减塑行动、节能环保、节约粮食、光盘行动等源头减量主题开展系列宣传活动，强调垃圾分类对地球生态的重要性，提升全社会对生活垃圾分类和减量低碳的关注度，引导群众践行绿色生活方式。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[责任单位：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市城市管理综合执法局、市发展改革局、市商务局、市市场监管局、市文化广电旅游体育局、市生态环境局、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各区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垃圾分类主管部门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、各镇街社区]</w:t>
      </w:r>
    </w:p>
    <w:p w14:paraId="72757A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2" w:firstLineChars="200"/>
        <w:jc w:val="left"/>
        <w:textAlignment w:val="auto"/>
      </w:pPr>
      <w:r>
        <w:rPr>
          <w:rFonts w:ascii="FZKai-Z03" w:hAnsi="FZKai-Z03" w:eastAsia="FZKai-Z03" w:cs="FZKai-Z03"/>
          <w:b/>
          <w:bCs/>
          <w:color w:val="000000"/>
          <w:kern w:val="0"/>
          <w:sz w:val="31"/>
          <w:szCs w:val="31"/>
          <w:lang w:val="en-US" w:eastAsia="zh-CN" w:bidi="ar"/>
        </w:rPr>
        <w:t>5月主题：</w:t>
      </w:r>
      <w:r>
        <w:rPr>
          <w:rFonts w:hint="eastAsia" w:ascii="FZKai-Z03" w:hAnsi="FZKai-Z03" w:eastAsia="FZKai-Z03" w:cs="FZKai-Z03"/>
          <w:b/>
          <w:bCs/>
          <w:color w:val="000000"/>
          <w:kern w:val="0"/>
          <w:sz w:val="31"/>
          <w:szCs w:val="31"/>
          <w:lang w:val="en-US" w:eastAsia="zh-CN" w:bidi="ar"/>
        </w:rPr>
        <w:t>第三届</w:t>
      </w:r>
      <w:r>
        <w:rPr>
          <w:rFonts w:ascii="FZKai-Z03" w:hAnsi="FZKai-Z03" w:eastAsia="FZKai-Z03" w:cs="FZKai-Z03"/>
          <w:b/>
          <w:bCs/>
          <w:color w:val="000000"/>
          <w:kern w:val="0"/>
          <w:sz w:val="31"/>
          <w:szCs w:val="31"/>
          <w:lang w:val="en-US" w:eastAsia="zh-CN" w:bidi="ar"/>
        </w:rPr>
        <w:t>全国城市生活垃圾分类宣传周</w:t>
      </w:r>
    </w:p>
    <w:p w14:paraId="125640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jc w:val="both"/>
        <w:textAlignment w:val="auto"/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与全国城市生活垃圾分类宣传周同频共振，将垃圾分类作为</w:t>
      </w: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推动生态文明建设、提升社会文明程度、创新基层社会治理的重要抓手，持续深入推进城市生活垃圾分类工作，加强垃圾分类宣传，着力打造本市宣传品牌，动员全社会积极参与生活垃圾分类，努力营造政府倡导、社会支持、人人参与的良好氛围。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[责任单位：市城市管理综合执法局、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各区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垃圾分类主管部门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、</w:t>
      </w:r>
      <w:r>
        <w:rPr>
          <w:rFonts w:hint="default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市委组织部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、市委宣传部、</w:t>
      </w:r>
      <w:r>
        <w:rPr>
          <w:rFonts w:hint="default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市委社会工作部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，市发展改革局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" w:eastAsia="zh-CN" w:bidi="ar"/>
        </w:rPr>
        <w:t>、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市教育局、市工业和信息化局、市民政局、市司法局、市财政局、市自然资源局、市生态环境局、市住房城乡建设局、市交通运输局、市农业农村局、市商务局、市文化广电旅游体育局、</w:t>
      </w:r>
      <w:r>
        <w:rPr>
          <w:rFonts w:hint="default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市卫生健康局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、市市场监管局、</w:t>
      </w:r>
      <w:r>
        <w:rPr>
          <w:rFonts w:hint="default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市邮政管理局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、团市委、市妇联、市供销合作联社]</w:t>
      </w:r>
    </w:p>
    <w:p w14:paraId="5ED80C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63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6月主题：《条例》实施四周年 多维度深化分类氛围</w:t>
      </w:r>
    </w:p>
    <w:p w14:paraId="74D062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</w:pPr>
      <w:r>
        <w:rPr>
          <w:rStyle w:val="21"/>
          <w:rFonts w:hint="default"/>
        </w:rPr>
        <w:t>在全市范围内开展</w:t>
      </w:r>
      <w:r>
        <w:rPr>
          <w:rStyle w:val="21"/>
          <w:rFonts w:hint="eastAsia" w:eastAsia="仿宋"/>
          <w:lang w:eastAsia="zh-CN"/>
        </w:rPr>
        <w:t>《条例》系列普法宣传活动，联合相关职能部门结合工作职能深入全市各大商圈、星级酒店、餐饮门店、集贸市场、医疗机构等开展入户普法宣传，进一步引导生活垃圾产生单位落实法律责任。结合“六一儿童节”开展“垃圾分类小科普员”活动，发动垃圾分类讲师、垃圾分类</w:t>
      </w:r>
      <w:r>
        <w:rPr>
          <w:rFonts w:hint="eastAsia" w:ascii="仿宋" w:hAnsi="仿宋" w:eastAsia="仿宋" w:cs="仿宋"/>
          <w:kern w:val="0"/>
          <w:sz w:val="32"/>
          <w:szCs w:val="32"/>
        </w:rPr>
        <w:t>志愿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者深入学校开展生活垃圾分类知识宣讲，普及生活垃圾分类相关法律法规，提升学生对垃圾分类的认同感和参与度。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[责任单位：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市城市管理综合执法局、</w:t>
      </w:r>
      <w:r>
        <w:rPr>
          <w:rFonts w:hint="default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市委社会工作部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、市发展改革局、市教育局、市司法局、市商务局、市文化广电旅游体育局、</w:t>
      </w:r>
      <w:r>
        <w:rPr>
          <w:rFonts w:hint="default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市卫生健康局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、市市场监管局、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各区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垃圾分类主管部门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、各镇街社区]</w:t>
      </w:r>
    </w:p>
    <w:p w14:paraId="28CB1F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7月主题：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垃圾分类守护食品，安全助力餐桌健康</w:t>
      </w:r>
    </w:p>
    <w:p w14:paraId="079FA190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Style w:val="21"/>
          <w:rFonts w:hint="eastAsia" w:eastAsia="仿宋"/>
          <w:lang w:eastAsia="zh-CN"/>
        </w:rPr>
        <w:t>全市各大商圈、星级酒店、餐饮门店、集贸市场等</w:t>
      </w:r>
      <w:r>
        <w:rPr>
          <w:rStyle w:val="21"/>
          <w:rFonts w:hint="eastAsia" w:eastAsia="仿宋"/>
          <w:lang w:val="en-US" w:eastAsia="zh-CN"/>
        </w:rPr>
        <w:t>要多渠道、多形式开展食品安全知识宣传教育，倡导健康饮食。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引导市民关注食品安全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，养成</w:t>
      </w:r>
      <w:r>
        <w:rPr>
          <w:rFonts w:hint="eastAsia" w:ascii="仿宋" w:hAnsi="仿宋" w:eastAsia="仿宋" w:cs="仿宋"/>
          <w:sz w:val="32"/>
          <w:szCs w:val="32"/>
        </w:rPr>
        <w:t>健康饮食的习惯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，积极做好生活垃圾分类，减少食物浪费，践行源头减量，通过向民众普及食品安全知识，倡导居民在生活中践行新时尚分类志愿行理念，促进群众了解垃圾分类的益处，积极参与到垃圾分类的行动中。</w:t>
      </w:r>
      <w:r>
        <w:rPr>
          <w:rFonts w:hint="eastAsia" w:ascii="楷体" w:hAnsi="楷体" w:eastAsia="楷体" w:cs="楷体"/>
          <w:sz w:val="32"/>
          <w:szCs w:val="20"/>
          <w:highlight w:val="none"/>
          <w:lang w:val="en-US" w:eastAsia="zh-CN"/>
        </w:rPr>
        <w:t>[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责任单位：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市城市管理综合执法局</w:t>
      </w:r>
      <w:r>
        <w:rPr>
          <w:rFonts w:hint="eastAsia" w:ascii="楷体" w:hAnsi="楷体" w:eastAsia="楷体" w:cs="楷体"/>
          <w:sz w:val="32"/>
          <w:szCs w:val="20"/>
          <w:highlight w:val="none"/>
        </w:rPr>
        <w:t>、市市场监管局、市商务局、市文化广电旅游体育局、</w:t>
      </w:r>
      <w:r>
        <w:rPr>
          <w:rFonts w:hint="eastAsia" w:ascii="楷体" w:hAnsi="楷体" w:eastAsia="楷体" w:cs="楷体"/>
          <w:sz w:val="32"/>
          <w:szCs w:val="20"/>
          <w:highlight w:val="none"/>
          <w:lang w:eastAsia="zh-CN"/>
        </w:rPr>
        <w:t>水控集团、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各区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垃圾分类主管部门</w:t>
      </w:r>
      <w:r>
        <w:rPr>
          <w:rFonts w:hint="eastAsia" w:ascii="楷体" w:hAnsi="楷体" w:eastAsia="楷体" w:cs="楷体"/>
          <w:sz w:val="32"/>
          <w:szCs w:val="20"/>
          <w:highlight w:val="none"/>
        </w:rPr>
        <w:t>、各镇街</w:t>
      </w:r>
      <w:r>
        <w:rPr>
          <w:rFonts w:hint="eastAsia" w:ascii="楷体" w:hAnsi="楷体" w:eastAsia="楷体" w:cs="楷体"/>
          <w:sz w:val="32"/>
          <w:szCs w:val="20"/>
          <w:highlight w:val="none"/>
          <w:lang w:val="en-US" w:eastAsia="zh-CN"/>
        </w:rPr>
        <w:t>社区]</w:t>
      </w:r>
      <w:bookmarkStart w:id="0" w:name="_GoBack"/>
      <w:bookmarkEnd w:id="0"/>
    </w:p>
    <w:p w14:paraId="3402DB08">
      <w:pPr>
        <w:keepNext w:val="0"/>
        <w:keepLines w:val="0"/>
        <w:widowControl/>
        <w:suppressLineNumbers w:val="0"/>
        <w:ind w:firstLine="643" w:firstLineChars="200"/>
        <w:jc w:val="left"/>
        <w:rPr>
          <w:color w:val="auto"/>
          <w:shd w:val="clear" w:color="auto" w:fill="auto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auto"/>
        </w:rPr>
        <w:t>月主题：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auto"/>
          <w:lang w:eastAsia="zh-CN"/>
        </w:rPr>
        <w:t>分出乡村高颜值，</w:t>
      </w:r>
      <w:r>
        <w:rPr>
          <w:rFonts w:ascii="FZKai-Z03" w:hAnsi="FZKai-Z03" w:eastAsia="FZKai-Z03" w:cs="FZKai-Z03"/>
          <w:b/>
          <w:bCs/>
          <w:color w:val="auto"/>
          <w:kern w:val="0"/>
          <w:sz w:val="31"/>
          <w:szCs w:val="31"/>
          <w:shd w:val="clear" w:color="auto" w:fill="auto"/>
          <w:lang w:val="en-US" w:eastAsia="zh-CN" w:bidi="ar"/>
        </w:rPr>
        <w:t>垃圾分类助力</w:t>
      </w:r>
      <w:r>
        <w:rPr>
          <w:rFonts w:hint="eastAsia" w:ascii="FZKai-Z03" w:hAnsi="FZKai-Z03" w:eastAsia="FZKai-Z03" w:cs="FZKai-Z03"/>
          <w:b/>
          <w:bCs/>
          <w:color w:val="auto"/>
          <w:kern w:val="0"/>
          <w:sz w:val="31"/>
          <w:szCs w:val="31"/>
          <w:shd w:val="clear" w:color="auto" w:fill="auto"/>
          <w:lang w:val="en-US" w:eastAsia="zh-CN" w:bidi="ar"/>
        </w:rPr>
        <w:t>“百千万工程”</w:t>
      </w:r>
    </w:p>
    <w:p w14:paraId="3452EA17">
      <w:pPr>
        <w:keepNext w:val="0"/>
        <w:keepLines w:val="0"/>
        <w:widowControl/>
        <w:suppressLineNumbers w:val="0"/>
        <w:ind w:firstLine="620" w:firstLineChars="200"/>
        <w:jc w:val="both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ascii="FZFangSong-Z02" w:hAnsi="FZFangSong-Z02" w:eastAsia="FZFangSong-Z02" w:cs="FZFangSong-Z02"/>
          <w:color w:val="auto"/>
          <w:kern w:val="0"/>
          <w:sz w:val="31"/>
          <w:szCs w:val="31"/>
          <w:shd w:val="clear" w:color="auto" w:fill="auto"/>
          <w:lang w:val="en-US" w:eastAsia="zh-CN" w:bidi="ar"/>
        </w:rPr>
        <w:t>各单位要把落实生活垃圾分类工作作为推进实施“百千</w:t>
      </w:r>
      <w:r>
        <w:rPr>
          <w:rFonts w:hint="eastAsia" w:ascii="FZFangSong-Z02" w:hAnsi="FZFangSong-Z02" w:eastAsia="FZFangSong-Z02" w:cs="FZFangSong-Z02"/>
          <w:color w:val="auto"/>
          <w:kern w:val="0"/>
          <w:sz w:val="31"/>
          <w:szCs w:val="31"/>
          <w:shd w:val="clear" w:color="auto" w:fill="auto"/>
          <w:lang w:val="en-US" w:eastAsia="zh-CN" w:bidi="ar"/>
        </w:rPr>
        <w:t>万工程”的重要抓手，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促进乡镇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村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民对垃圾分类知识的了解，有效地提高乡镇居民的环保意识，助力垃圾分类，生态文明建设。</w:t>
      </w:r>
      <w:r>
        <w:rPr>
          <w:rFonts w:hint="eastAsia" w:ascii="FZFangSong-Z02" w:hAnsi="FZFangSong-Z02" w:eastAsia="FZFangSong-Z02" w:cs="FZFangSong-Z02"/>
          <w:color w:val="auto"/>
          <w:kern w:val="0"/>
          <w:sz w:val="31"/>
          <w:szCs w:val="31"/>
          <w:shd w:val="clear" w:color="auto" w:fill="auto"/>
          <w:lang w:val="en-US" w:eastAsia="zh-CN" w:bidi="ar"/>
        </w:rPr>
        <w:t>合理配置标识准确的垃圾分类投放箱等环卫设施，及时维修或更换缺损的部件，确保生活垃圾分类收集设施完备、图文标识统一规范、清晰醒目、易于辨识。加强分类投放点（垃圾收集点）日常清理保洁，确保分类投放收集点干净整洁、无异味，提</w:t>
      </w:r>
      <w:r>
        <w:rPr>
          <w:rFonts w:ascii="FZFangSong-Z02" w:hAnsi="FZFangSong-Z02" w:eastAsia="FZFangSong-Z02" w:cs="FZFangSong-Z02"/>
          <w:color w:val="auto"/>
          <w:kern w:val="0"/>
          <w:sz w:val="31"/>
          <w:szCs w:val="31"/>
          <w:shd w:val="clear" w:color="auto" w:fill="auto"/>
          <w:lang w:val="en-US" w:eastAsia="zh-CN" w:bidi="ar"/>
        </w:rPr>
        <w:t>升周边环境卫生质量。</w:t>
      </w:r>
      <w:r>
        <w:rPr>
          <w:rFonts w:hint="eastAsia" w:ascii="楷体" w:hAnsi="楷体" w:eastAsia="楷体" w:cs="楷体"/>
          <w:sz w:val="32"/>
          <w:szCs w:val="20"/>
          <w:highlight w:val="none"/>
          <w:lang w:val="en-US" w:eastAsia="zh-CN"/>
        </w:rPr>
        <w:t>[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责任单位：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市城市管理综合执法局、市农业农村局、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各区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垃圾分类主管部门</w:t>
      </w:r>
      <w:r>
        <w:rPr>
          <w:rFonts w:hint="eastAsia" w:ascii="楷体" w:hAnsi="楷体" w:eastAsia="楷体" w:cs="楷体"/>
          <w:sz w:val="32"/>
          <w:szCs w:val="20"/>
          <w:highlight w:val="none"/>
        </w:rPr>
        <w:t>、各镇街</w:t>
      </w:r>
      <w:r>
        <w:rPr>
          <w:rFonts w:hint="eastAsia" w:ascii="楷体" w:hAnsi="楷体" w:eastAsia="楷体" w:cs="楷体"/>
          <w:sz w:val="32"/>
          <w:szCs w:val="20"/>
          <w:highlight w:val="none"/>
          <w:lang w:val="en-US" w:eastAsia="zh-CN"/>
        </w:rPr>
        <w:t>社区]</w:t>
      </w:r>
    </w:p>
    <w:p w14:paraId="7F275DC2">
      <w:pPr>
        <w:widowControl/>
        <w:numPr>
          <w:ilvl w:val="0"/>
          <w:numId w:val="0"/>
        </w:numPr>
        <w:spacing w:line="570" w:lineRule="exact"/>
        <w:ind w:left="630" w:leftChars="0"/>
        <w:rPr>
          <w:rFonts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9月主题：分类校园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行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 xml:space="preserve"> 绿色我先行</w:t>
      </w:r>
    </w:p>
    <w:p w14:paraId="04B3D214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以青少年为重点，将生活垃圾分类纳入各级各类学校教育内容，组织开展生活垃圾分类宣传系列活动，开展“垃圾分类小小讲师”评选活动，开展“绿美校园”“校园分类之星”“最美分类教师”评选活动，依托各级少先队、学校团组织等开展“小手拉大手”等知识普及和社会实践活动，动员家庭积极参与，形成“教育一个孩子、影响一个家庭、带动一个社区”的良性局面。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[责任单位：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市城市管理综合执法局、市教育局、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各区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垃圾分类主管部门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、各镇街社区]</w:t>
      </w:r>
    </w:p>
    <w:p w14:paraId="430C8E29">
      <w:pPr>
        <w:widowControl/>
        <w:numPr>
          <w:ilvl w:val="0"/>
          <w:numId w:val="0"/>
        </w:numPr>
        <w:spacing w:line="570" w:lineRule="exact"/>
        <w:ind w:firstLine="643" w:firstLineChars="200"/>
        <w:rPr>
          <w:rFonts w:hint="default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10月主题：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关爱环卫工人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 xml:space="preserve"> 践行垃圾分类</w:t>
      </w:r>
    </w:p>
    <w:p w14:paraId="6BC8A7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jc w:val="both"/>
        <w:textAlignment w:val="auto"/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结合“环卫工人节”，举办</w:t>
      </w: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环卫</w:t>
      </w:r>
      <w:r>
        <w:rPr>
          <w:rFonts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技能趣</w:t>
      </w: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味大赛、趣味运动会、“最美环卫工人”系列活动，提高广大群众对环卫及垃圾分类一线人员工作的理解、关心和支持，</w:t>
      </w:r>
      <w:r>
        <w:rPr>
          <w:rFonts w:hint="eastAsia" w:ascii="仿宋" w:hAnsi="仿宋" w:eastAsia="仿宋" w:cs="仿宋"/>
          <w:sz w:val="32"/>
          <w:szCs w:val="32"/>
        </w:rPr>
        <w:t>提升社会对环卫工人的尊重与关注，增强环卫工人的职业自豪感，</w:t>
      </w: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营造全社会践行“垃圾分类”和“垃圾不落地”良好氛围。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[责任单位：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市城市管理综合执法局、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各区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环卫主管部门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、各镇街社区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、各相关单位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]</w:t>
      </w:r>
    </w:p>
    <w:p w14:paraId="669DAD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11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月主题：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党建引领新时尚，垃圾分类谱新章</w:t>
      </w:r>
    </w:p>
    <w:p w14:paraId="15E7BE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将生活垃圾分类作为加强社会治理的重要载体，统筹居（村）民委员会、业主委员会、物业单位力量，加强生活垃圾分类宣传，普及分类知识，引导群众将分类意识转化为自觉行动。把“垃圾分类”建设与党建工作深度融合，发动社区党员开展拾捡分类活动，用实际行动引导人民正确投放垃圾，以红色力量建设绿色生活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融入志愿服务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团队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开展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志愿服务活动，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将“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垃圾分类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”建设宣传融合到绿色生活进万家、行业协会等志愿服务活动中，依托我市现有的垃圾分类馆、科普中心等设施，参与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垃圾分类，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推广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“分类”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文化。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[责任单位：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市城市管理综合执法局、市委组织部、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各区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垃圾分类主管部门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、各镇街社区]</w:t>
      </w:r>
    </w:p>
    <w:p w14:paraId="1C1FD72F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12月主题：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携手五年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分类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兼程, 感恩有您相伴同行</w:t>
      </w:r>
    </w:p>
    <w:p w14:paraId="7A4C87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回顾</w:t>
      </w: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五</w:t>
      </w:r>
      <w:r>
        <w:rPr>
          <w:rFonts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年中垃圾分类工作</w:t>
      </w: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点滴</w:t>
      </w:r>
      <w:r>
        <w:rPr>
          <w:rFonts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时刻，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扬</w:t>
      </w:r>
      <w:r>
        <w:rPr>
          <w:rFonts w:hint="eastAsia" w:ascii="仿宋" w:hAnsi="仿宋" w:eastAsia="仿宋" w:cs="仿宋"/>
          <w:kern w:val="0"/>
          <w:sz w:val="32"/>
          <w:szCs w:val="32"/>
        </w:rPr>
        <w:t>先进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，激励后进，</w:t>
      </w: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召开珠海市</w:t>
      </w:r>
      <w:r>
        <w:rPr>
          <w:rFonts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生活垃圾分类工作推进情况媒体吹风会</w:t>
      </w: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，总结通报年度全市生活垃圾分类工作进展，推动珠海垃圾分类工作向更高质量稳步发展。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[责任单位：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市城市管理综合执法局、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市委宣传部、各区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垃圾分类主管部门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、各镇街社区]</w:t>
      </w:r>
    </w:p>
    <w:p w14:paraId="3009E70C"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/>
        <w:spacing w:before="0" w:beforeAutospacing="0" w:after="0" w:afterLines="0" w:afterAutospacing="0" w:line="579" w:lineRule="exact"/>
        <w:ind w:left="0" w:right="0" w:firstLine="640" w:firstLineChars="200"/>
        <w:jc w:val="left"/>
        <w:textAlignment w:val="auto"/>
        <w:outlineLvl w:val="0"/>
        <w:rPr>
          <w:rFonts w:hint="default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default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三、保障措施</w:t>
      </w:r>
    </w:p>
    <w:p w14:paraId="6DB3AAC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/>
        <w:spacing w:before="0" w:beforeAutospacing="0" w:after="0" w:afterLines="0" w:afterAutospacing="0" w:line="579" w:lineRule="exact"/>
        <w:ind w:left="0" w:right="0" w:firstLine="643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（一）加强组织领导。</w:t>
      </w:r>
      <w:r>
        <w:rPr>
          <w:rFonts w:hint="default" w:ascii="FZFangSong-Z02" w:hAnsi="FZFangSong-Z02" w:eastAsia="FZFangSong-Z02" w:cs="FZFangSong-Z0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各相关单位、相关部门要高度重视、精心组织，将</w:t>
      </w:r>
      <w:r>
        <w:rPr>
          <w:rFonts w:hint="eastAsia" w:ascii="FZFangSong-Z02" w:hAnsi="FZFangSong-Z02" w:eastAsia="FZFangSong-Z02" w:cs="FZFangSong-Z0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生活</w:t>
      </w:r>
      <w:r>
        <w:rPr>
          <w:rFonts w:hint="default" w:ascii="FZFangSong-Z02" w:hAnsi="FZFangSong-Z02" w:eastAsia="FZFangSong-Z02" w:cs="FZFangSong-Z0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垃圾分类宣传活动摆在全年宣传工作的重要位置，做到统一安排，精心策划，严密组织，务求实效。各相关单位、相关部门要积极参加宣传实践活动，充分发挥模范带头作用，用实际行动推进生活垃圾分类工作，为全社会作出表率。</w:t>
      </w:r>
      <w:r>
        <w:rPr>
          <w:rFonts w:hint="default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各区、镇街垃圾分类主管部门要加强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统筹指导，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参照本方案月度主题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制定全年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宣传工作计划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，确保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我市生活垃圾分类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宣传工作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一体推进，各区垃圾分类主管部门于2月25日前提交2025年各区宣传方案。</w:t>
      </w:r>
    </w:p>
    <w:p w14:paraId="4DA21A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/>
        <w:spacing w:before="0" w:beforeAutospacing="0" w:after="0" w:afterLines="-2147483648" w:afterAutospacing="0" w:line="579" w:lineRule="exact"/>
        <w:ind w:right="0" w:firstLine="643" w:firstLineChars="200"/>
        <w:jc w:val="left"/>
        <w:textAlignment w:val="auto"/>
        <w:rPr>
          <w:rFonts w:hint="default" w:ascii="仿宋_GB2312" w:eastAsia="仿宋_GB2312" w:cs="仿宋_GB2312"/>
          <w:kern w:val="0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（二）落实工作保障。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生活垃圾分类宣传片、宣传海报、宣传指引手册、条例图文解读等宣传资料可在“珠海人民城管”微信公众号下载，也可结合本区、本单位实际自行制作。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各区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垃圾分类主管部门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、各市直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有关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单位要增强抓好垃圾分类工作的责任感，落实人员、经费保障，保质保量完成年度宣传工作。</w:t>
      </w:r>
    </w:p>
    <w:p w14:paraId="6AD414A7">
      <w:pPr>
        <w:spacing w:after="0" w:afterLines="0" w:line="579" w:lineRule="exact"/>
        <w:ind w:firstLine="964" w:firstLineChars="300"/>
        <w:jc w:val="both"/>
      </w:pPr>
      <w:r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（三）及时总结报送。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各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单位开展活动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时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，及时做好文件、照片、视频等资料的收集和留存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，作为后续国家、省和市垃圾分类年度评估佐证材料（具体评估指标报送要求另行通知）。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各相关单位、相关部门要积极协调争取新闻媒体的支持配合，充分利用广播电视、公众号平台、短视频号、门户网站以及自身广告阵地、精神文明宣传阵地等渠道，线上线下相结合，放大宣传效应。</w:t>
      </w:r>
    </w:p>
    <w:sectPr>
      <w:headerReference r:id="rId3" w:type="default"/>
      <w:footerReference r:id="rId4" w:type="default"/>
      <w:pgSz w:w="11906" w:h="16838"/>
      <w:pgMar w:top="2041" w:right="1531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0CA629FA-CA93-495C-B48E-E006B05FD1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A403FC7-5EF2-434B-863A-F210114BDF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AE4CC66-498F-4456-A8E0-E48B0969044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D4AE3F76-F00D-4E69-8029-6E9A41AEF8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E4955C2-B759-40CF-B88F-97505D6C1BC8}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6" w:fontKey="{5EAAE4EA-2493-4E16-9464-CF654F55F02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FangSong-Z02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7" w:fontKey="{4CA4F7D5-6807-42A3-8575-A61D257B4020}"/>
  </w:font>
  <w:font w:name="FZKai-Z03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8" w:fontKey="{0EC978A4-1CFC-4294-AD93-6AB3D90B64D9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9" w:fontKey="{8D7EE4AB-67D9-47D5-ABC3-3D4419E32E2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A2DFD">
    <w:pPr>
      <w:pStyle w:val="1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728B0B1">
                <w:pPr>
                  <w:pStyle w:val="13"/>
                  <w:rPr>
                    <w:rFonts w:hint="eastAsia" w:ascii="方正仿宋_GBK" w:hAnsi="方正仿宋_GBK" w:eastAsia="方正仿宋_GBK" w:cs="方正仿宋_GBK"/>
                    <w:sz w:val="15"/>
                    <w:szCs w:val="15"/>
                  </w:rPr>
                </w:pPr>
                <w:r>
                  <w:rPr>
                    <w:rFonts w:hint="eastAsia" w:ascii="方正仿宋_GBK" w:hAnsi="方正仿宋_GBK" w:eastAsia="方正仿宋_GBK" w:cs="方正仿宋_GBK"/>
                    <w:sz w:val="15"/>
                    <w:szCs w:val="15"/>
                  </w:rPr>
                  <w:t xml:space="preserve">— </w:t>
                </w:r>
                <w:r>
                  <w:rPr>
                    <w:rFonts w:hint="eastAsia" w:ascii="方正仿宋_GBK" w:hAnsi="方正仿宋_GBK" w:eastAsia="方正仿宋_GBK" w:cs="方正仿宋_GBK"/>
                    <w:sz w:val="21"/>
                    <w:szCs w:val="21"/>
                  </w:rPr>
                  <w:fldChar w:fldCharType="begin"/>
                </w:r>
                <w:r>
                  <w:rPr>
                    <w:rFonts w:hint="eastAsia" w:ascii="方正仿宋_GBK" w:hAnsi="方正仿宋_GBK" w:eastAsia="方正仿宋_GBK" w:cs="方正仿宋_GBK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hint="eastAsia" w:ascii="方正仿宋_GBK" w:hAnsi="方正仿宋_GBK" w:eastAsia="方正仿宋_GBK" w:cs="方正仿宋_GBK"/>
                    <w:sz w:val="21"/>
                    <w:szCs w:val="21"/>
                  </w:rPr>
                  <w:fldChar w:fldCharType="separate"/>
                </w:r>
                <w:r>
                  <w:rPr>
                    <w:rFonts w:hint="eastAsia" w:ascii="方正仿宋_GBK" w:hAnsi="方正仿宋_GBK" w:eastAsia="方正仿宋_GBK" w:cs="方正仿宋_GBK"/>
                    <w:sz w:val="21"/>
                    <w:szCs w:val="21"/>
                  </w:rPr>
                  <w:t>- 1 -</w:t>
                </w:r>
                <w:r>
                  <w:rPr>
                    <w:rFonts w:hint="eastAsia" w:ascii="方正仿宋_GBK" w:hAnsi="方正仿宋_GBK" w:eastAsia="方正仿宋_GBK" w:cs="方正仿宋_GBK"/>
                    <w:sz w:val="21"/>
                    <w:szCs w:val="21"/>
                  </w:rPr>
                  <w:fldChar w:fldCharType="end"/>
                </w:r>
                <w:r>
                  <w:rPr>
                    <w:rFonts w:hint="eastAsia" w:ascii="方正仿宋_GBK" w:hAnsi="方正仿宋_GBK" w:eastAsia="方正仿宋_GBK" w:cs="方正仿宋_GBK"/>
                    <w:sz w:val="21"/>
                    <w:szCs w:val="21"/>
                  </w:rPr>
                  <w:t xml:space="preserve"> </w:t>
                </w:r>
                <w:r>
                  <w:rPr>
                    <w:rFonts w:hint="eastAsia" w:ascii="方正仿宋_GBK" w:hAnsi="方正仿宋_GBK" w:eastAsia="方正仿宋_GBK" w:cs="方正仿宋_GBK"/>
                    <w:sz w:val="15"/>
                    <w:szCs w:val="15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AFED7"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145498"/>
    <w:multiLevelType w:val="multilevel"/>
    <w:tmpl w:val="58145498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llMDRhNWFjMzBlZGI4NjE5NjhiZjg1NDQ0YzM1YzcifQ=="/>
  </w:docVars>
  <w:rsids>
    <w:rsidRoot w:val="6E073A70"/>
    <w:rsid w:val="000203FC"/>
    <w:rsid w:val="00023D44"/>
    <w:rsid w:val="0006388F"/>
    <w:rsid w:val="000F21A2"/>
    <w:rsid w:val="00160A6F"/>
    <w:rsid w:val="00193424"/>
    <w:rsid w:val="001A380F"/>
    <w:rsid w:val="001B3801"/>
    <w:rsid w:val="001F563F"/>
    <w:rsid w:val="002432E9"/>
    <w:rsid w:val="00266DB9"/>
    <w:rsid w:val="0027392A"/>
    <w:rsid w:val="00274E4F"/>
    <w:rsid w:val="00275B87"/>
    <w:rsid w:val="002B4571"/>
    <w:rsid w:val="002F569C"/>
    <w:rsid w:val="003125C2"/>
    <w:rsid w:val="0032125F"/>
    <w:rsid w:val="00393831"/>
    <w:rsid w:val="003E0966"/>
    <w:rsid w:val="003F5574"/>
    <w:rsid w:val="004F281A"/>
    <w:rsid w:val="005F1C64"/>
    <w:rsid w:val="006039F5"/>
    <w:rsid w:val="006B7891"/>
    <w:rsid w:val="0072565C"/>
    <w:rsid w:val="0072728D"/>
    <w:rsid w:val="0073033E"/>
    <w:rsid w:val="00734567"/>
    <w:rsid w:val="00752B15"/>
    <w:rsid w:val="00792CF0"/>
    <w:rsid w:val="00794E86"/>
    <w:rsid w:val="008243EC"/>
    <w:rsid w:val="00837354"/>
    <w:rsid w:val="009362C0"/>
    <w:rsid w:val="0093706F"/>
    <w:rsid w:val="009C1FCF"/>
    <w:rsid w:val="009F554E"/>
    <w:rsid w:val="009F5B00"/>
    <w:rsid w:val="00A63315"/>
    <w:rsid w:val="00A64B45"/>
    <w:rsid w:val="00AD3605"/>
    <w:rsid w:val="00B010F9"/>
    <w:rsid w:val="00B200B5"/>
    <w:rsid w:val="00B9359F"/>
    <w:rsid w:val="00C40810"/>
    <w:rsid w:val="00C52919"/>
    <w:rsid w:val="00C91F61"/>
    <w:rsid w:val="00C93686"/>
    <w:rsid w:val="00C97030"/>
    <w:rsid w:val="00C97493"/>
    <w:rsid w:val="00D041E3"/>
    <w:rsid w:val="00D34168"/>
    <w:rsid w:val="00D63842"/>
    <w:rsid w:val="00DB71F7"/>
    <w:rsid w:val="00E23D0F"/>
    <w:rsid w:val="00E6663A"/>
    <w:rsid w:val="00ED2D04"/>
    <w:rsid w:val="00F00A5E"/>
    <w:rsid w:val="00F028F4"/>
    <w:rsid w:val="00F731BA"/>
    <w:rsid w:val="00F73AE1"/>
    <w:rsid w:val="00F96434"/>
    <w:rsid w:val="00FF670E"/>
    <w:rsid w:val="0134163C"/>
    <w:rsid w:val="082E6D7C"/>
    <w:rsid w:val="086B3007"/>
    <w:rsid w:val="0DEF7495"/>
    <w:rsid w:val="0DFDA598"/>
    <w:rsid w:val="1BD16A87"/>
    <w:rsid w:val="1E778322"/>
    <w:rsid w:val="1EFF510B"/>
    <w:rsid w:val="260FEA37"/>
    <w:rsid w:val="28402BCE"/>
    <w:rsid w:val="2BBE8D07"/>
    <w:rsid w:val="2DFEE0E7"/>
    <w:rsid w:val="310E7598"/>
    <w:rsid w:val="33804FF7"/>
    <w:rsid w:val="367BE032"/>
    <w:rsid w:val="37E7902E"/>
    <w:rsid w:val="38FFC516"/>
    <w:rsid w:val="3BDFFDC4"/>
    <w:rsid w:val="3C7FAE88"/>
    <w:rsid w:val="3C99DE48"/>
    <w:rsid w:val="3DEFDC4B"/>
    <w:rsid w:val="3DFDCAAC"/>
    <w:rsid w:val="3EDD1D4F"/>
    <w:rsid w:val="3EFDAACF"/>
    <w:rsid w:val="3FCF83BF"/>
    <w:rsid w:val="3FEF1744"/>
    <w:rsid w:val="40D836A6"/>
    <w:rsid w:val="41BB0ECE"/>
    <w:rsid w:val="46C332D4"/>
    <w:rsid w:val="480F103A"/>
    <w:rsid w:val="496C04A2"/>
    <w:rsid w:val="4BC06C0F"/>
    <w:rsid w:val="4F3E3F40"/>
    <w:rsid w:val="4FBEB6E9"/>
    <w:rsid w:val="55FFB370"/>
    <w:rsid w:val="57E70B96"/>
    <w:rsid w:val="57F78652"/>
    <w:rsid w:val="59EAA938"/>
    <w:rsid w:val="5A0B979D"/>
    <w:rsid w:val="5A8148B2"/>
    <w:rsid w:val="5AF069C6"/>
    <w:rsid w:val="5B4B5EC9"/>
    <w:rsid w:val="5EFFBA97"/>
    <w:rsid w:val="5FBFD675"/>
    <w:rsid w:val="5FF98423"/>
    <w:rsid w:val="5FFCF933"/>
    <w:rsid w:val="6439112A"/>
    <w:rsid w:val="6BCFF418"/>
    <w:rsid w:val="6E073A70"/>
    <w:rsid w:val="6E4E2A84"/>
    <w:rsid w:val="6ED5D157"/>
    <w:rsid w:val="6F2FB0FE"/>
    <w:rsid w:val="7041385E"/>
    <w:rsid w:val="735FED5B"/>
    <w:rsid w:val="73DB8017"/>
    <w:rsid w:val="73F0BF70"/>
    <w:rsid w:val="73FEF583"/>
    <w:rsid w:val="75735499"/>
    <w:rsid w:val="776BAA37"/>
    <w:rsid w:val="777FA280"/>
    <w:rsid w:val="77F79019"/>
    <w:rsid w:val="77FDF6D8"/>
    <w:rsid w:val="77FE34BC"/>
    <w:rsid w:val="791FE0AC"/>
    <w:rsid w:val="7AEF17E1"/>
    <w:rsid w:val="7B5759F2"/>
    <w:rsid w:val="7BE788E3"/>
    <w:rsid w:val="7BFF0DDB"/>
    <w:rsid w:val="7BFF9054"/>
    <w:rsid w:val="7CDC352B"/>
    <w:rsid w:val="7DBF4658"/>
    <w:rsid w:val="7DF4BDA0"/>
    <w:rsid w:val="7DF7FC9C"/>
    <w:rsid w:val="7EB7A4DA"/>
    <w:rsid w:val="7EC7808C"/>
    <w:rsid w:val="7F4F2B73"/>
    <w:rsid w:val="7F7B8BD3"/>
    <w:rsid w:val="7F7BDACE"/>
    <w:rsid w:val="7FBB2E8F"/>
    <w:rsid w:val="7FDF54F9"/>
    <w:rsid w:val="7FF716FE"/>
    <w:rsid w:val="7FFB1275"/>
    <w:rsid w:val="7FFF6461"/>
    <w:rsid w:val="7FFFE127"/>
    <w:rsid w:val="7FFFF004"/>
    <w:rsid w:val="87F7CEB8"/>
    <w:rsid w:val="9C362679"/>
    <w:rsid w:val="A7FF6161"/>
    <w:rsid w:val="ABF158AF"/>
    <w:rsid w:val="B1DDD3DC"/>
    <w:rsid w:val="B57F7BAF"/>
    <w:rsid w:val="B75F7E00"/>
    <w:rsid w:val="BD7BAB84"/>
    <w:rsid w:val="BD7F6034"/>
    <w:rsid w:val="BFD509C7"/>
    <w:rsid w:val="BFEF39C0"/>
    <w:rsid w:val="BFF261CD"/>
    <w:rsid w:val="BFF7C4EC"/>
    <w:rsid w:val="CBBD8E6E"/>
    <w:rsid w:val="D59D8FE9"/>
    <w:rsid w:val="D6F9FC63"/>
    <w:rsid w:val="DB7BCDB8"/>
    <w:rsid w:val="DB9E0C06"/>
    <w:rsid w:val="DBC50620"/>
    <w:rsid w:val="DBD716FE"/>
    <w:rsid w:val="DD778ED4"/>
    <w:rsid w:val="DEB6BA9D"/>
    <w:rsid w:val="DF7FB85B"/>
    <w:rsid w:val="DFD05590"/>
    <w:rsid w:val="DFF6420E"/>
    <w:rsid w:val="DFF77495"/>
    <w:rsid w:val="DFF993FD"/>
    <w:rsid w:val="E6F70A4A"/>
    <w:rsid w:val="E7EFD849"/>
    <w:rsid w:val="E7F5B08A"/>
    <w:rsid w:val="E97FB970"/>
    <w:rsid w:val="E9B3397D"/>
    <w:rsid w:val="EA3DF7FD"/>
    <w:rsid w:val="EB7FFB27"/>
    <w:rsid w:val="EBFF726B"/>
    <w:rsid w:val="ECD61478"/>
    <w:rsid w:val="EDDD8922"/>
    <w:rsid w:val="EDED13CF"/>
    <w:rsid w:val="EFBD53D3"/>
    <w:rsid w:val="EFDD247E"/>
    <w:rsid w:val="EFF72421"/>
    <w:rsid w:val="EFFDB9FC"/>
    <w:rsid w:val="EFFF8443"/>
    <w:rsid w:val="F3AFC9A2"/>
    <w:rsid w:val="F42E3BE3"/>
    <w:rsid w:val="F57F3425"/>
    <w:rsid w:val="F6E96E1E"/>
    <w:rsid w:val="F77B1C98"/>
    <w:rsid w:val="F7A5C5F9"/>
    <w:rsid w:val="F7D66982"/>
    <w:rsid w:val="F7F7BEF4"/>
    <w:rsid w:val="F91A8AFC"/>
    <w:rsid w:val="F9BF679E"/>
    <w:rsid w:val="F9EEA370"/>
    <w:rsid w:val="FB1FB93C"/>
    <w:rsid w:val="FB637F7D"/>
    <w:rsid w:val="FBDFDC2E"/>
    <w:rsid w:val="FBF0CCB8"/>
    <w:rsid w:val="FBF77EC5"/>
    <w:rsid w:val="FBFCE833"/>
    <w:rsid w:val="FBFF143E"/>
    <w:rsid w:val="FDDF26C1"/>
    <w:rsid w:val="FDFEC61F"/>
    <w:rsid w:val="FE218D5F"/>
    <w:rsid w:val="FEBBFA76"/>
    <w:rsid w:val="FEFFDA30"/>
    <w:rsid w:val="FF5F5C16"/>
    <w:rsid w:val="FF6D4A6F"/>
    <w:rsid w:val="FF73F2CA"/>
    <w:rsid w:val="FF9E6FF2"/>
    <w:rsid w:val="FFA3DEC2"/>
    <w:rsid w:val="FFBFE5A7"/>
    <w:rsid w:val="FFDDEA28"/>
    <w:rsid w:val="FFEB4B85"/>
    <w:rsid w:val="FFF7A52E"/>
    <w:rsid w:val="FFFE52DC"/>
    <w:rsid w:val="FFFF5F81"/>
    <w:rsid w:val="FFFFF4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outlineLvl w:val="1"/>
    </w:pPr>
    <w:rPr>
      <w:rFonts w:ascii="Arial" w:hAnsi="Arial" w:eastAsia="仿宋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outlineLvl w:val="2"/>
    </w:pPr>
    <w:rPr>
      <w:rFonts w:eastAsia="仿宋"/>
      <w:b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 w:eastAsia="仿宋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hAnsi="Arial" w:eastAsia="黑体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12">
    <w:name w:val="Normal Indent"/>
    <w:basedOn w:val="1"/>
    <w:next w:val="1"/>
    <w:qFormat/>
    <w:uiPriority w:val="99"/>
    <w:pPr>
      <w:adjustRightInd w:val="0"/>
      <w:outlineLvl w:val="0"/>
    </w:pPr>
    <w:rPr>
      <w:szCs w:val="21"/>
    </w:rPr>
  </w:style>
  <w:style w:type="paragraph" w:styleId="1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6">
    <w:name w:val="Body Text First Indent"/>
    <w:basedOn w:val="2"/>
    <w:qFormat/>
    <w:uiPriority w:val="0"/>
    <w:pPr>
      <w:ind w:firstLine="420" w:firstLineChars="100"/>
    </w:pPr>
  </w:style>
  <w:style w:type="paragraph" w:customStyle="1" w:styleId="19">
    <w:name w:val="样式1"/>
    <w:basedOn w:val="1"/>
    <w:link w:val="21"/>
    <w:qFormat/>
    <w:uiPriority w:val="0"/>
    <w:pPr>
      <w:spacing w:after="120" w:line="570" w:lineRule="exact"/>
      <w:ind w:firstLine="480" w:firstLineChars="150"/>
    </w:pPr>
    <w:rPr>
      <w:rFonts w:hint="eastAsia" w:ascii="仿宋" w:hAnsi="仿宋" w:eastAsia="仿宋" w:cs="仿宋"/>
      <w:sz w:val="32"/>
      <w:szCs w:val="32"/>
    </w:rPr>
  </w:style>
  <w:style w:type="paragraph" w:customStyle="1" w:styleId="20">
    <w:name w:val="_Style 5"/>
    <w:basedOn w:val="1"/>
    <w:qFormat/>
    <w:uiPriority w:val="0"/>
    <w:pPr>
      <w:ind w:firstLine="200" w:firstLineChars="200"/>
    </w:pPr>
    <w:rPr>
      <w:rFonts w:ascii="Times New Roman" w:hAnsi="Times New Roman"/>
      <w:sz w:val="24"/>
    </w:rPr>
  </w:style>
  <w:style w:type="character" w:customStyle="1" w:styleId="21">
    <w:name w:val="样式1 Char"/>
    <w:link w:val="19"/>
    <w:qFormat/>
    <w:uiPriority w:val="0"/>
    <w:rPr>
      <w:rFonts w:hint="eastAsia" w:ascii="仿宋" w:hAnsi="仿宋" w:eastAsia="仿宋" w:cs="仿宋"/>
      <w:sz w:val="32"/>
      <w:szCs w:val="32"/>
    </w:rPr>
  </w:style>
  <w:style w:type="character" w:customStyle="1" w:styleId="22">
    <w:name w:val="页眉 Char"/>
    <w:basedOn w:val="18"/>
    <w:link w:val="1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3">
    <w:name w:val="页脚 Char"/>
    <w:basedOn w:val="18"/>
    <w:link w:val="1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8</Pages>
  <Words>3770</Words>
  <Characters>3780</Characters>
  <Lines>33</Lines>
  <Paragraphs>9</Paragraphs>
  <TotalTime>39</TotalTime>
  <ScaleCrop>false</ScaleCrop>
  <LinksUpToDate>false</LinksUpToDate>
  <CharactersWithSpaces>3786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2024-12-23T10:27:00Z</dcterms:created>
  <dc:creator>耗子药_</dc:creator>
  <cp:lastModifiedBy>周玉婷</cp:lastModifiedBy>
  <cp:lastPrinted>2025-01-11T02:11:00Z</cp:lastPrinted>
  <dcterms:modified xsi:type="dcterms:W3CDTF">2025-01-21T07:27:21Z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573227EE5AB1212745168E6780F5D570</vt:lpwstr>
  </property>
  <property fmtid="{D5CDD505-2E9C-101B-9397-08002B2CF9AE}" pid="4" name="KSOTemplateDocerSaveRecord">
    <vt:lpwstr>eyJoZGlkIjoiOGFmOWE5ZTUxNDM4MDQ2NDFmYjVkMDZiNGU0MGQ5N2EiLCJ1c2VySWQiOiIyMDE5NTEyMDcifQ==</vt:lpwstr>
  </property>
</Properties>
</file>