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line="400" w:lineRule="exact"/>
        <w:ind w:firstLine="0" w:firstLineChars="0"/>
      </w:pPr>
      <w:r>
        <w:rPr>
          <w:rFonts w:hint="eastAsia" w:ascii="黑体" w:hAnsi="黑体" w:eastAsia="黑体" w:cs="黑体"/>
          <w:color w:val="auto"/>
          <w:sz w:val="31"/>
          <w:szCs w:val="31"/>
          <w:highlight w:val="none"/>
        </w:rPr>
        <w:t>附件</w:t>
      </w:r>
      <w:r>
        <w:rPr>
          <w:rFonts w:hint="default" w:ascii="Times New Roman" w:hAnsi="Times New Roman" w:eastAsia="黑体" w:cs="Times New Roman"/>
          <w:color w:val="auto"/>
          <w:sz w:val="31"/>
          <w:szCs w:val="31"/>
          <w:highlight w:val="none"/>
        </w:rPr>
        <w:t>4</w:t>
      </w:r>
      <w:bookmarkStart w:id="0" w:name="_GoBack"/>
      <w:bookmarkEnd w:id="0"/>
      <w:r>
        <w:rPr>
          <w:rFonts w:hint="eastAsia" w:ascii="Times New Roman" w:hAnsi="Times New Roman" w:eastAsia="黑体" w:cs="黑体"/>
          <w:color w:val="auto"/>
          <w:szCs w:val="32"/>
          <w:highlight w:val="none"/>
        </w:rPr>
        <mc:AlternateContent>
          <mc:Choice Requires="wps">
            <w:drawing>
              <wp:anchor distT="0" distB="0" distL="114300" distR="114300" simplePos="0" relativeHeight="251660288" behindDoc="0" locked="0" layoutInCell="1" allowOverlap="1">
                <wp:simplePos x="0" y="0"/>
                <wp:positionH relativeFrom="column">
                  <wp:posOffset>4659630</wp:posOffset>
                </wp:positionH>
                <wp:positionV relativeFrom="paragraph">
                  <wp:posOffset>687705</wp:posOffset>
                </wp:positionV>
                <wp:extent cx="3968750" cy="4441825"/>
                <wp:effectExtent l="4445" t="4445" r="8255" b="11430"/>
                <wp:wrapTopAndBottom/>
                <wp:docPr id="31" name="文本框 31"/>
                <wp:cNvGraphicFramePr/>
                <a:graphic xmlns:a="http://schemas.openxmlformats.org/drawingml/2006/main">
                  <a:graphicData uri="http://schemas.microsoft.com/office/word/2010/wordprocessingShape">
                    <wps:wsp>
                      <wps:cNvSpPr txBox="true"/>
                      <wps:spPr>
                        <a:xfrm>
                          <a:off x="0" y="0"/>
                          <a:ext cx="3968750" cy="4441825"/>
                        </a:xfrm>
                        <a:prstGeom prst="rect">
                          <a:avLst/>
                        </a:prstGeom>
                        <a:noFill/>
                        <a:ln w="9525" cap="flat" cmpd="sng">
                          <a:solidFill>
                            <a:srgbClr val="000000"/>
                          </a:solidFill>
                          <a:prstDash val="solid"/>
                          <a:round/>
                          <a:headEnd type="none" w="med" len="med"/>
                          <a:tailEnd type="none" w="med" len="med"/>
                        </a:ln>
                        <a:effectLst/>
                      </wps:spPr>
                      <wps:txbx>
                        <w:txbxContent>
                          <w:p>
                            <w:pPr>
                              <w:spacing w:line="400" w:lineRule="exact"/>
                              <w:ind w:firstLine="0" w:firstLineChars="0"/>
                              <w:jc w:val="center"/>
                              <w:rPr>
                                <w:rFonts w:ascii="宋体" w:hAnsi="宋体" w:eastAsia="宋体" w:cs="宋体"/>
                                <w:snapToGrid w:val="0"/>
                                <w:color w:val="000000"/>
                                <w:szCs w:val="32"/>
                                <w:lang w:val="zh-TW" w:eastAsia="zh-TW" w:bidi="zh-TW"/>
                              </w:rPr>
                            </w:pPr>
                          </w:p>
                          <w:p>
                            <w:pPr>
                              <w:spacing w:line="240" w:lineRule="auto"/>
                              <w:ind w:firstLine="0" w:firstLineChars="0"/>
                              <w:jc w:val="center"/>
                              <w:rPr>
                                <w:rFonts w:ascii="宋体" w:hAnsi="宋体" w:eastAsia="宋体" w:cs="宋体"/>
                                <w:snapToGrid w:val="0"/>
                                <w:szCs w:val="32"/>
                                <w:lang w:val="zh-TW" w:eastAsia="zh-TW" w:bidi="zh-TW"/>
                              </w:rPr>
                            </w:pPr>
                            <w:r>
                              <w:rPr>
                                <w:rFonts w:ascii="宋体" w:hAnsi="宋体" w:eastAsia="宋体" w:cs="宋体"/>
                                <w:snapToGrid w:val="0"/>
                                <w:szCs w:val="32"/>
                                <w:lang w:val="zh-TW" w:eastAsia="zh-TW" w:bidi="zh-TW"/>
                              </w:rPr>
                              <w:t>中华人民共和国</w:t>
                            </w:r>
                          </w:p>
                          <w:p>
                            <w:pPr>
                              <w:spacing w:line="240" w:lineRule="auto"/>
                              <w:ind w:firstLine="0" w:firstLineChars="0"/>
                              <w:jc w:val="center"/>
                              <w:rPr>
                                <w:rFonts w:ascii="宋体" w:hAnsi="宋体" w:eastAsia="宋体" w:cs="宋体"/>
                                <w:b/>
                                <w:snapToGrid w:val="0"/>
                                <w:sz w:val="40"/>
                                <w:szCs w:val="40"/>
                                <w:lang w:val="zh-TW" w:eastAsia="zh-TW" w:bidi="zh-TW"/>
                              </w:rPr>
                            </w:pPr>
                            <w:r>
                              <w:rPr>
                                <w:rFonts w:ascii="宋体" w:hAnsi="宋体" w:eastAsia="宋体" w:cs="宋体"/>
                                <w:b/>
                                <w:snapToGrid w:val="0"/>
                                <w:sz w:val="40"/>
                                <w:szCs w:val="40"/>
                                <w:lang w:val="zh-TW" w:eastAsia="zh-TW" w:bidi="zh-TW"/>
                              </w:rPr>
                              <w:t>乡村建设规划许可证</w:t>
                            </w:r>
                          </w:p>
                          <w:p>
                            <w:pPr>
                              <w:spacing w:line="240" w:lineRule="auto"/>
                              <w:ind w:firstLine="0" w:firstLineChars="0"/>
                              <w:jc w:val="center"/>
                              <w:rPr>
                                <w:rFonts w:ascii="仿宋_GB2312" w:hAnsi="仿宋_GB2312" w:eastAsia="仿宋_GB2312" w:cs="仿宋_GB2312"/>
                                <w:snapToGrid w:val="0"/>
                                <w:sz w:val="18"/>
                                <w:szCs w:val="18"/>
                                <w:lang w:bidi="zh-TW"/>
                              </w:rPr>
                            </w:pPr>
                            <w:r>
                              <w:rPr>
                                <w:rFonts w:hint="eastAsia" w:ascii="仿宋_GB2312" w:hAnsi="仿宋_GB2312" w:eastAsia="仿宋_GB2312" w:cs="仿宋_GB2312"/>
                                <w:snapToGrid w:val="0"/>
                                <w:sz w:val="18"/>
                                <w:szCs w:val="18"/>
                                <w:lang w:bidi="zh-TW"/>
                              </w:rPr>
                              <w:t xml:space="preserve">                         </w:t>
                            </w:r>
                          </w:p>
                          <w:p>
                            <w:pPr>
                              <w:spacing w:line="240" w:lineRule="auto"/>
                              <w:ind w:firstLine="0" w:firstLineChars="0"/>
                              <w:jc w:val="center"/>
                              <w:rPr>
                                <w:rFonts w:ascii="仿宋_GB2312" w:hAnsi="仿宋_GB2312" w:eastAsia="仿宋_GB2312" w:cs="仿宋_GB2312"/>
                                <w:snapToGrid w:val="0"/>
                                <w:sz w:val="18"/>
                                <w:szCs w:val="18"/>
                                <w:lang w:val="zh-TW" w:bidi="zh-TW"/>
                              </w:rPr>
                            </w:pPr>
                            <w:r>
                              <w:rPr>
                                <w:rFonts w:hint="eastAsia" w:ascii="仿宋_GB2312" w:hAnsi="仿宋_GB2312" w:eastAsia="仿宋_GB2312" w:cs="仿宋_GB2312"/>
                                <w:snapToGrid w:val="0"/>
                                <w:sz w:val="18"/>
                                <w:szCs w:val="18"/>
                                <w:lang w:bidi="zh-TW"/>
                              </w:rPr>
                              <w:t xml:space="preserve">                           </w:t>
                            </w:r>
                            <w:r>
                              <w:rPr>
                                <w:rFonts w:hint="eastAsia" w:ascii="仿宋_GB2312" w:hAnsi="仿宋_GB2312" w:eastAsia="仿宋_GB2312" w:cs="仿宋_GB2312"/>
                                <w:snapToGrid w:val="0"/>
                                <w:sz w:val="18"/>
                                <w:szCs w:val="18"/>
                                <w:lang w:val="zh-TW" w:bidi="zh-TW"/>
                              </w:rPr>
                              <w:t>乡字第</w:t>
                            </w:r>
                            <w:r>
                              <w:rPr>
                                <w:rFonts w:hint="eastAsia" w:ascii="仿宋_GB2312" w:hAnsi="仿宋_GB2312" w:eastAsia="仿宋_GB2312" w:cs="仿宋_GB2312"/>
                                <w:snapToGrid w:val="0"/>
                                <w:sz w:val="18"/>
                                <w:szCs w:val="18"/>
                                <w:u w:val="single"/>
                                <w:lang w:bidi="zh-TW"/>
                              </w:rPr>
                              <w:t xml:space="preserve">                       </w:t>
                            </w:r>
                            <w:r>
                              <w:rPr>
                                <w:rFonts w:hint="eastAsia" w:ascii="仿宋_GB2312" w:hAnsi="仿宋_GB2312" w:eastAsia="仿宋_GB2312" w:cs="仿宋_GB2312"/>
                                <w:snapToGrid w:val="0"/>
                                <w:sz w:val="18"/>
                                <w:szCs w:val="18"/>
                                <w:lang w:val="zh-TW" w:bidi="zh-TW"/>
                              </w:rPr>
                              <w:t>号</w:t>
                            </w:r>
                          </w:p>
                          <w:p>
                            <w:pPr>
                              <w:spacing w:line="240" w:lineRule="auto"/>
                              <w:ind w:firstLine="0" w:firstLineChars="0"/>
                              <w:jc w:val="center"/>
                              <w:rPr>
                                <w:rFonts w:ascii="宋体" w:hAnsi="宋体" w:eastAsia="宋体" w:cs="宋体"/>
                                <w:snapToGrid w:val="0"/>
                                <w:sz w:val="40"/>
                                <w:szCs w:val="40"/>
                                <w:lang w:val="zh-TW" w:eastAsia="zh-TW" w:bidi="zh-TW"/>
                              </w:rPr>
                            </w:pPr>
                          </w:p>
                          <w:p>
                            <w:pPr>
                              <w:spacing w:line="400" w:lineRule="exact"/>
                              <w:ind w:firstLine="1124" w:firstLineChars="400"/>
                              <w:jc w:val="left"/>
                              <w:rPr>
                                <w:rFonts w:ascii="宋体" w:hAnsi="宋体" w:eastAsia="宋体" w:cs="宋体"/>
                                <w:b/>
                                <w:snapToGrid w:val="0"/>
                                <w:sz w:val="28"/>
                                <w:szCs w:val="28"/>
                                <w:lang w:val="zh-TW" w:eastAsia="zh-TW" w:bidi="zh-TW"/>
                              </w:rPr>
                            </w:pPr>
                            <w:r>
                              <w:rPr>
                                <w:rFonts w:ascii="宋体" w:hAnsi="宋体" w:eastAsia="宋体" w:cs="宋体"/>
                                <w:b/>
                                <w:snapToGrid w:val="0"/>
                                <w:sz w:val="28"/>
                                <w:szCs w:val="28"/>
                                <w:lang w:val="zh-TW" w:eastAsia="zh-TW" w:bidi="zh-TW"/>
                              </w:rPr>
                              <w:t>根据《中华人民共和国土地管理法》《中</w:t>
                            </w:r>
                          </w:p>
                          <w:p>
                            <w:pPr>
                              <w:spacing w:line="400" w:lineRule="exact"/>
                              <w:ind w:firstLine="562"/>
                              <w:jc w:val="left"/>
                              <w:rPr>
                                <w:rFonts w:ascii="宋体" w:hAnsi="宋体" w:eastAsia="宋体" w:cs="宋体"/>
                                <w:b/>
                                <w:snapToGrid w:val="0"/>
                                <w:sz w:val="28"/>
                                <w:szCs w:val="28"/>
                                <w:lang w:val="zh-TW" w:eastAsia="zh-TW" w:bidi="zh-TW"/>
                              </w:rPr>
                            </w:pPr>
                            <w:r>
                              <w:rPr>
                                <w:rFonts w:hint="eastAsia" w:ascii="宋体" w:hAnsi="宋体" w:eastAsia="宋体" w:cs="宋体"/>
                                <w:b/>
                                <w:snapToGrid w:val="0"/>
                                <w:sz w:val="28"/>
                                <w:szCs w:val="28"/>
                                <w:lang w:val="zh-TW" w:bidi="zh-TW"/>
                              </w:rPr>
                              <w:t>华</w:t>
                            </w:r>
                            <w:r>
                              <w:rPr>
                                <w:rFonts w:ascii="宋体" w:hAnsi="宋体" w:eastAsia="宋体" w:cs="宋体"/>
                                <w:b/>
                                <w:snapToGrid w:val="0"/>
                                <w:sz w:val="28"/>
                                <w:szCs w:val="28"/>
                                <w:lang w:val="zh-TW" w:eastAsia="zh-TW" w:bidi="zh-TW"/>
                              </w:rPr>
                              <w:t xml:space="preserve">人民共和国城乡规划法》和国家有关规定， </w:t>
                            </w:r>
                          </w:p>
                          <w:p>
                            <w:pPr>
                              <w:spacing w:line="400" w:lineRule="exact"/>
                              <w:ind w:firstLine="562"/>
                              <w:jc w:val="left"/>
                              <w:rPr>
                                <w:rFonts w:ascii="宋体" w:hAnsi="宋体" w:eastAsia="宋体" w:cs="宋体"/>
                                <w:b/>
                                <w:snapToGrid w:val="0"/>
                                <w:sz w:val="28"/>
                                <w:szCs w:val="28"/>
                                <w:lang w:val="zh-TW" w:eastAsia="zh-TW" w:bidi="zh-TW"/>
                              </w:rPr>
                            </w:pPr>
                            <w:r>
                              <w:rPr>
                                <w:rFonts w:ascii="宋体" w:hAnsi="宋体" w:eastAsia="宋体" w:cs="宋体"/>
                                <w:b/>
                                <w:snapToGrid w:val="0"/>
                                <w:sz w:val="28"/>
                                <w:szCs w:val="28"/>
                                <w:lang w:val="zh-TW" w:eastAsia="zh-TW" w:bidi="zh-TW"/>
                              </w:rPr>
                              <w:t>经审核，本建设工程符合国土空间规划和用途</w:t>
                            </w:r>
                          </w:p>
                          <w:p>
                            <w:pPr>
                              <w:spacing w:line="400" w:lineRule="exact"/>
                              <w:ind w:firstLine="562"/>
                              <w:jc w:val="left"/>
                              <w:rPr>
                                <w:rFonts w:ascii="宋体" w:hAnsi="宋体" w:eastAsia="宋体" w:cs="宋体"/>
                                <w:b/>
                                <w:snapToGrid w:val="0"/>
                                <w:sz w:val="28"/>
                                <w:szCs w:val="28"/>
                                <w:lang w:val="zh-TW" w:eastAsia="zh-TW" w:bidi="zh-TW"/>
                              </w:rPr>
                            </w:pPr>
                            <w:r>
                              <w:rPr>
                                <w:rFonts w:ascii="宋体" w:hAnsi="宋体" w:eastAsia="宋体" w:cs="宋体"/>
                                <w:b/>
                                <w:snapToGrid w:val="0"/>
                                <w:sz w:val="28"/>
                                <w:szCs w:val="28"/>
                                <w:lang w:val="zh-TW" w:eastAsia="zh-TW" w:bidi="zh-TW"/>
                              </w:rPr>
                              <w:t>管制要求，颁发此证。</w:t>
                            </w:r>
                          </w:p>
                          <w:p>
                            <w:pPr>
                              <w:spacing w:line="400" w:lineRule="exact"/>
                              <w:ind w:firstLine="0" w:firstLineChars="0"/>
                              <w:jc w:val="left"/>
                              <w:rPr>
                                <w:rFonts w:ascii="宋体" w:hAnsi="宋体" w:eastAsia="宋体" w:cs="宋体"/>
                                <w:b/>
                                <w:snapToGrid w:val="0"/>
                                <w:sz w:val="28"/>
                                <w:szCs w:val="28"/>
                                <w:lang w:val="zh-TW" w:eastAsia="zh-TW" w:bidi="zh-TW"/>
                              </w:rPr>
                            </w:pPr>
                          </w:p>
                          <w:p>
                            <w:pPr>
                              <w:spacing w:line="240" w:lineRule="auto"/>
                              <w:ind w:firstLine="0" w:firstLineChars="0"/>
                              <w:jc w:val="left"/>
                              <w:rPr>
                                <w:rFonts w:ascii="宋体" w:hAnsi="宋体" w:eastAsia="宋体" w:cs="宋体"/>
                                <w:snapToGrid w:val="0"/>
                                <w:color w:val="000000"/>
                                <w:sz w:val="24"/>
                                <w:szCs w:val="24"/>
                                <w:lang w:val="zh-TW" w:eastAsia="zh-TW" w:bidi="zh-TW"/>
                              </w:rPr>
                            </w:pPr>
                          </w:p>
                          <w:p>
                            <w:pPr>
                              <w:spacing w:line="360" w:lineRule="auto"/>
                              <w:ind w:firstLine="3373" w:firstLineChars="1400"/>
                              <w:jc w:val="left"/>
                              <w:rPr>
                                <w:rFonts w:ascii="宋体" w:hAnsi="宋体" w:eastAsia="宋体" w:cs="宋体"/>
                                <w:b/>
                                <w:snapToGrid w:val="0"/>
                                <w:sz w:val="24"/>
                                <w:szCs w:val="24"/>
                                <w:lang w:val="zh-TW" w:eastAsia="zh-TW" w:bidi="zh-TW"/>
                              </w:rPr>
                            </w:pPr>
                            <w:r>
                              <w:rPr>
                                <w:rFonts w:ascii="宋体" w:hAnsi="宋体" w:eastAsia="宋体" w:cs="宋体"/>
                                <w:b/>
                                <w:snapToGrid w:val="0"/>
                                <w:sz w:val="24"/>
                                <w:szCs w:val="24"/>
                                <w:lang w:val="zh-TW" w:eastAsia="zh-TW" w:bidi="zh-TW"/>
                              </w:rPr>
                              <w:t>发证机关</w:t>
                            </w:r>
                          </w:p>
                          <w:p>
                            <w:pPr>
                              <w:spacing w:line="360" w:lineRule="auto"/>
                              <w:ind w:firstLine="3373" w:firstLineChars="1400"/>
                              <w:jc w:val="left"/>
                              <w:rPr>
                                <w:rFonts w:ascii="宋体" w:hAnsi="宋体" w:eastAsia="宋体" w:cs="宋体"/>
                                <w:b/>
                                <w:snapToGrid w:val="0"/>
                                <w:sz w:val="24"/>
                                <w:szCs w:val="24"/>
                                <w:lang w:val="zh-TW" w:eastAsia="zh-TW" w:bidi="zh-TW"/>
                              </w:rPr>
                            </w:pPr>
                            <w:r>
                              <w:rPr>
                                <w:rFonts w:ascii="宋体" w:hAnsi="宋体" w:eastAsia="宋体" w:cs="宋体"/>
                                <w:b/>
                                <w:snapToGrid w:val="0"/>
                                <w:sz w:val="24"/>
                                <w:szCs w:val="24"/>
                                <w:lang w:val="zh-TW" w:eastAsia="zh-TW" w:bidi="zh-TW"/>
                              </w:rPr>
                              <w:t>日</w:t>
                            </w:r>
                            <w:r>
                              <w:rPr>
                                <w:rFonts w:hint="eastAsia" w:ascii="宋体" w:hAnsi="宋体" w:eastAsia="宋体" w:cs="宋体"/>
                                <w:b/>
                                <w:snapToGrid w:val="0"/>
                                <w:sz w:val="24"/>
                                <w:szCs w:val="24"/>
                                <w:lang w:bidi="zh-TW"/>
                              </w:rPr>
                              <w:t xml:space="preserve">    </w:t>
                            </w:r>
                            <w:r>
                              <w:rPr>
                                <w:rFonts w:ascii="宋体" w:hAnsi="宋体" w:eastAsia="宋体" w:cs="宋体"/>
                                <w:b/>
                                <w:snapToGrid w:val="0"/>
                                <w:sz w:val="24"/>
                                <w:szCs w:val="24"/>
                                <w:lang w:val="zh-TW" w:eastAsia="zh-TW" w:bidi="zh-TW"/>
                              </w:rPr>
                              <w:t>期</w:t>
                            </w:r>
                          </w:p>
                          <w:p>
                            <w:pPr>
                              <w:spacing w:line="240" w:lineRule="auto"/>
                              <w:ind w:firstLine="0" w:firstLineChars="0"/>
                              <w:jc w:val="left"/>
                              <w:rPr>
                                <w:rFonts w:ascii="宋体" w:hAnsi="宋体" w:eastAsia="宋体" w:cs="宋体"/>
                                <w:snapToGrid w:val="0"/>
                                <w:color w:val="000000"/>
                                <w:sz w:val="40"/>
                                <w:szCs w:val="40"/>
                                <w:lang w:val="zh-TW" w:eastAsia="zh-TW" w:bidi="zh-TW"/>
                              </w:rPr>
                            </w:pPr>
                          </w:p>
                          <w:p>
                            <w:pPr>
                              <w:spacing w:line="240" w:lineRule="auto"/>
                              <w:ind w:firstLine="0" w:firstLineChars="0"/>
                              <w:jc w:val="left"/>
                              <w:rPr>
                                <w:rFonts w:ascii="宋体" w:hAnsi="宋体" w:eastAsia="宋体" w:cs="宋体"/>
                                <w:snapToGrid w:val="0"/>
                                <w:color w:val="000000"/>
                                <w:sz w:val="40"/>
                                <w:szCs w:val="40"/>
                                <w:lang w:val="zh-TW" w:eastAsia="zh-TW" w:bidi="zh-TW"/>
                              </w:rPr>
                            </w:pPr>
                          </w:p>
                        </w:txbxContent>
                      </wps:txbx>
                      <wps:bodyPr wrap="square" lIns="0" tIns="0" rIns="0" bIns="0" upright="true">
                        <a:noAutofit/>
                      </wps:bodyPr>
                    </wps:wsp>
                  </a:graphicData>
                </a:graphic>
              </wp:anchor>
            </w:drawing>
          </mc:Choice>
          <mc:Fallback>
            <w:pict>
              <v:shape id="_x0000_s1026" o:spid="_x0000_s1026" o:spt="202" type="#_x0000_t202" style="position:absolute;left:0pt;margin-left:366.9pt;margin-top:54.15pt;height:349.75pt;width:312.5pt;mso-wrap-distance-bottom:0pt;mso-wrap-distance-top:0pt;z-index:251660288;mso-width-relative:page;mso-height-relative:page;" filled="f" stroked="t" coordsize="21600,21600" o:gfxdata="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BYAAABkcnMvUEsBAhQA&#10;FAAAAAgAh07iQLC2FKLaAAAADAEAAA8AAAAAAAAAAQAgAAAAOAAAAGRycy9kb3ducmV2LnhtbFBL&#10;AQIUABQAAAAIAIdO4kAxlzz7FwIAACIEAAAOAAAAAAAAAAEAIAAAAD8BAABkcnMvZTJvRG9jLnht&#10;bFBLBQYAAAAABgAGAFkBAADIBQAAAAA=&#10;">
                <v:fill on="f" focussize="0,0"/>
                <v:stroke color="#000000" joinstyle="round"/>
                <v:imagedata o:title=""/>
                <o:lock v:ext="edit" aspectratio="f"/>
                <v:textbox inset="0mm,0mm,0mm,0mm">
                  <w:txbxContent>
                    <w:p>
                      <w:pPr>
                        <w:spacing w:line="400" w:lineRule="exact"/>
                        <w:ind w:firstLine="0" w:firstLineChars="0"/>
                        <w:jc w:val="center"/>
                        <w:rPr>
                          <w:rFonts w:ascii="宋体" w:hAnsi="宋体" w:eastAsia="宋体" w:cs="宋体"/>
                          <w:snapToGrid w:val="0"/>
                          <w:color w:val="000000"/>
                          <w:szCs w:val="32"/>
                          <w:lang w:val="zh-TW" w:eastAsia="zh-TW" w:bidi="zh-TW"/>
                        </w:rPr>
                      </w:pPr>
                    </w:p>
                    <w:p>
                      <w:pPr>
                        <w:spacing w:line="240" w:lineRule="auto"/>
                        <w:ind w:firstLine="0" w:firstLineChars="0"/>
                        <w:jc w:val="center"/>
                        <w:rPr>
                          <w:rFonts w:ascii="宋体" w:hAnsi="宋体" w:eastAsia="宋体" w:cs="宋体"/>
                          <w:snapToGrid w:val="0"/>
                          <w:szCs w:val="32"/>
                          <w:lang w:val="zh-TW" w:eastAsia="zh-TW" w:bidi="zh-TW"/>
                        </w:rPr>
                      </w:pPr>
                      <w:r>
                        <w:rPr>
                          <w:rFonts w:ascii="宋体" w:hAnsi="宋体" w:eastAsia="宋体" w:cs="宋体"/>
                          <w:snapToGrid w:val="0"/>
                          <w:szCs w:val="32"/>
                          <w:lang w:val="zh-TW" w:eastAsia="zh-TW" w:bidi="zh-TW"/>
                        </w:rPr>
                        <w:t>中华人民共和国</w:t>
                      </w:r>
                    </w:p>
                    <w:p>
                      <w:pPr>
                        <w:spacing w:line="240" w:lineRule="auto"/>
                        <w:ind w:firstLine="0" w:firstLineChars="0"/>
                        <w:jc w:val="center"/>
                        <w:rPr>
                          <w:rFonts w:ascii="宋体" w:hAnsi="宋体" w:eastAsia="宋体" w:cs="宋体"/>
                          <w:b/>
                          <w:snapToGrid w:val="0"/>
                          <w:sz w:val="40"/>
                          <w:szCs w:val="40"/>
                          <w:lang w:val="zh-TW" w:eastAsia="zh-TW" w:bidi="zh-TW"/>
                        </w:rPr>
                      </w:pPr>
                      <w:r>
                        <w:rPr>
                          <w:rFonts w:ascii="宋体" w:hAnsi="宋体" w:eastAsia="宋体" w:cs="宋体"/>
                          <w:b/>
                          <w:snapToGrid w:val="0"/>
                          <w:sz w:val="40"/>
                          <w:szCs w:val="40"/>
                          <w:lang w:val="zh-TW" w:eastAsia="zh-TW" w:bidi="zh-TW"/>
                        </w:rPr>
                        <w:t>乡村建设规划许可证</w:t>
                      </w:r>
                    </w:p>
                    <w:p>
                      <w:pPr>
                        <w:spacing w:line="240" w:lineRule="auto"/>
                        <w:ind w:firstLine="0" w:firstLineChars="0"/>
                        <w:jc w:val="center"/>
                        <w:rPr>
                          <w:rFonts w:ascii="仿宋_GB2312" w:hAnsi="仿宋_GB2312" w:eastAsia="仿宋_GB2312" w:cs="仿宋_GB2312"/>
                          <w:snapToGrid w:val="0"/>
                          <w:sz w:val="18"/>
                          <w:szCs w:val="18"/>
                          <w:lang w:bidi="zh-TW"/>
                        </w:rPr>
                      </w:pPr>
                      <w:r>
                        <w:rPr>
                          <w:rFonts w:hint="eastAsia" w:ascii="仿宋_GB2312" w:hAnsi="仿宋_GB2312" w:eastAsia="仿宋_GB2312" w:cs="仿宋_GB2312"/>
                          <w:snapToGrid w:val="0"/>
                          <w:sz w:val="18"/>
                          <w:szCs w:val="18"/>
                          <w:lang w:bidi="zh-TW"/>
                        </w:rPr>
                        <w:t xml:space="preserve">                         </w:t>
                      </w:r>
                    </w:p>
                    <w:p>
                      <w:pPr>
                        <w:spacing w:line="240" w:lineRule="auto"/>
                        <w:ind w:firstLine="0" w:firstLineChars="0"/>
                        <w:jc w:val="center"/>
                        <w:rPr>
                          <w:rFonts w:ascii="仿宋_GB2312" w:hAnsi="仿宋_GB2312" w:eastAsia="仿宋_GB2312" w:cs="仿宋_GB2312"/>
                          <w:snapToGrid w:val="0"/>
                          <w:sz w:val="18"/>
                          <w:szCs w:val="18"/>
                          <w:lang w:val="zh-TW" w:bidi="zh-TW"/>
                        </w:rPr>
                      </w:pPr>
                      <w:r>
                        <w:rPr>
                          <w:rFonts w:hint="eastAsia" w:ascii="仿宋_GB2312" w:hAnsi="仿宋_GB2312" w:eastAsia="仿宋_GB2312" w:cs="仿宋_GB2312"/>
                          <w:snapToGrid w:val="0"/>
                          <w:sz w:val="18"/>
                          <w:szCs w:val="18"/>
                          <w:lang w:bidi="zh-TW"/>
                        </w:rPr>
                        <w:t xml:space="preserve">                           </w:t>
                      </w:r>
                      <w:r>
                        <w:rPr>
                          <w:rFonts w:hint="eastAsia" w:ascii="仿宋_GB2312" w:hAnsi="仿宋_GB2312" w:eastAsia="仿宋_GB2312" w:cs="仿宋_GB2312"/>
                          <w:snapToGrid w:val="0"/>
                          <w:sz w:val="18"/>
                          <w:szCs w:val="18"/>
                          <w:lang w:val="zh-TW" w:bidi="zh-TW"/>
                        </w:rPr>
                        <w:t>乡字第</w:t>
                      </w:r>
                      <w:r>
                        <w:rPr>
                          <w:rFonts w:hint="eastAsia" w:ascii="仿宋_GB2312" w:hAnsi="仿宋_GB2312" w:eastAsia="仿宋_GB2312" w:cs="仿宋_GB2312"/>
                          <w:snapToGrid w:val="0"/>
                          <w:sz w:val="18"/>
                          <w:szCs w:val="18"/>
                          <w:u w:val="single"/>
                          <w:lang w:bidi="zh-TW"/>
                        </w:rPr>
                        <w:t xml:space="preserve">                       </w:t>
                      </w:r>
                      <w:r>
                        <w:rPr>
                          <w:rFonts w:hint="eastAsia" w:ascii="仿宋_GB2312" w:hAnsi="仿宋_GB2312" w:eastAsia="仿宋_GB2312" w:cs="仿宋_GB2312"/>
                          <w:snapToGrid w:val="0"/>
                          <w:sz w:val="18"/>
                          <w:szCs w:val="18"/>
                          <w:lang w:val="zh-TW" w:bidi="zh-TW"/>
                        </w:rPr>
                        <w:t>号</w:t>
                      </w:r>
                    </w:p>
                    <w:p>
                      <w:pPr>
                        <w:spacing w:line="240" w:lineRule="auto"/>
                        <w:ind w:firstLine="0" w:firstLineChars="0"/>
                        <w:jc w:val="center"/>
                        <w:rPr>
                          <w:rFonts w:ascii="宋体" w:hAnsi="宋体" w:eastAsia="宋体" w:cs="宋体"/>
                          <w:snapToGrid w:val="0"/>
                          <w:sz w:val="40"/>
                          <w:szCs w:val="40"/>
                          <w:lang w:val="zh-TW" w:eastAsia="zh-TW" w:bidi="zh-TW"/>
                        </w:rPr>
                      </w:pPr>
                    </w:p>
                    <w:p>
                      <w:pPr>
                        <w:spacing w:line="400" w:lineRule="exact"/>
                        <w:ind w:firstLine="1124" w:firstLineChars="400"/>
                        <w:jc w:val="left"/>
                        <w:rPr>
                          <w:rFonts w:ascii="宋体" w:hAnsi="宋体" w:eastAsia="宋体" w:cs="宋体"/>
                          <w:b/>
                          <w:snapToGrid w:val="0"/>
                          <w:sz w:val="28"/>
                          <w:szCs w:val="28"/>
                          <w:lang w:val="zh-TW" w:eastAsia="zh-TW" w:bidi="zh-TW"/>
                        </w:rPr>
                      </w:pPr>
                      <w:r>
                        <w:rPr>
                          <w:rFonts w:ascii="宋体" w:hAnsi="宋体" w:eastAsia="宋体" w:cs="宋体"/>
                          <w:b/>
                          <w:snapToGrid w:val="0"/>
                          <w:sz w:val="28"/>
                          <w:szCs w:val="28"/>
                          <w:lang w:val="zh-TW" w:eastAsia="zh-TW" w:bidi="zh-TW"/>
                        </w:rPr>
                        <w:t>根据《中华人民共和国土地管理法》《中</w:t>
                      </w:r>
                    </w:p>
                    <w:p>
                      <w:pPr>
                        <w:spacing w:line="400" w:lineRule="exact"/>
                        <w:ind w:firstLine="562"/>
                        <w:jc w:val="left"/>
                        <w:rPr>
                          <w:rFonts w:ascii="宋体" w:hAnsi="宋体" w:eastAsia="宋体" w:cs="宋体"/>
                          <w:b/>
                          <w:snapToGrid w:val="0"/>
                          <w:sz w:val="28"/>
                          <w:szCs w:val="28"/>
                          <w:lang w:val="zh-TW" w:eastAsia="zh-TW" w:bidi="zh-TW"/>
                        </w:rPr>
                      </w:pPr>
                      <w:r>
                        <w:rPr>
                          <w:rFonts w:hint="eastAsia" w:ascii="宋体" w:hAnsi="宋体" w:eastAsia="宋体" w:cs="宋体"/>
                          <w:b/>
                          <w:snapToGrid w:val="0"/>
                          <w:sz w:val="28"/>
                          <w:szCs w:val="28"/>
                          <w:lang w:val="zh-TW" w:bidi="zh-TW"/>
                        </w:rPr>
                        <w:t>华</w:t>
                      </w:r>
                      <w:r>
                        <w:rPr>
                          <w:rFonts w:ascii="宋体" w:hAnsi="宋体" w:eastAsia="宋体" w:cs="宋体"/>
                          <w:b/>
                          <w:snapToGrid w:val="0"/>
                          <w:sz w:val="28"/>
                          <w:szCs w:val="28"/>
                          <w:lang w:val="zh-TW" w:eastAsia="zh-TW" w:bidi="zh-TW"/>
                        </w:rPr>
                        <w:t xml:space="preserve">人民共和国城乡规划法》和国家有关规定， </w:t>
                      </w:r>
                    </w:p>
                    <w:p>
                      <w:pPr>
                        <w:spacing w:line="400" w:lineRule="exact"/>
                        <w:ind w:firstLine="562"/>
                        <w:jc w:val="left"/>
                        <w:rPr>
                          <w:rFonts w:ascii="宋体" w:hAnsi="宋体" w:eastAsia="宋体" w:cs="宋体"/>
                          <w:b/>
                          <w:snapToGrid w:val="0"/>
                          <w:sz w:val="28"/>
                          <w:szCs w:val="28"/>
                          <w:lang w:val="zh-TW" w:eastAsia="zh-TW" w:bidi="zh-TW"/>
                        </w:rPr>
                      </w:pPr>
                      <w:r>
                        <w:rPr>
                          <w:rFonts w:ascii="宋体" w:hAnsi="宋体" w:eastAsia="宋体" w:cs="宋体"/>
                          <w:b/>
                          <w:snapToGrid w:val="0"/>
                          <w:sz w:val="28"/>
                          <w:szCs w:val="28"/>
                          <w:lang w:val="zh-TW" w:eastAsia="zh-TW" w:bidi="zh-TW"/>
                        </w:rPr>
                        <w:t>经审核，本建设工程符合国土空间规划和用途</w:t>
                      </w:r>
                    </w:p>
                    <w:p>
                      <w:pPr>
                        <w:spacing w:line="400" w:lineRule="exact"/>
                        <w:ind w:firstLine="562"/>
                        <w:jc w:val="left"/>
                        <w:rPr>
                          <w:rFonts w:ascii="宋体" w:hAnsi="宋体" w:eastAsia="宋体" w:cs="宋体"/>
                          <w:b/>
                          <w:snapToGrid w:val="0"/>
                          <w:sz w:val="28"/>
                          <w:szCs w:val="28"/>
                          <w:lang w:val="zh-TW" w:eastAsia="zh-TW" w:bidi="zh-TW"/>
                        </w:rPr>
                      </w:pPr>
                      <w:r>
                        <w:rPr>
                          <w:rFonts w:ascii="宋体" w:hAnsi="宋体" w:eastAsia="宋体" w:cs="宋体"/>
                          <w:b/>
                          <w:snapToGrid w:val="0"/>
                          <w:sz w:val="28"/>
                          <w:szCs w:val="28"/>
                          <w:lang w:val="zh-TW" w:eastAsia="zh-TW" w:bidi="zh-TW"/>
                        </w:rPr>
                        <w:t>管制要求，颁发此证。</w:t>
                      </w:r>
                    </w:p>
                    <w:p>
                      <w:pPr>
                        <w:spacing w:line="400" w:lineRule="exact"/>
                        <w:ind w:firstLine="0" w:firstLineChars="0"/>
                        <w:jc w:val="left"/>
                        <w:rPr>
                          <w:rFonts w:ascii="宋体" w:hAnsi="宋体" w:eastAsia="宋体" w:cs="宋体"/>
                          <w:b/>
                          <w:snapToGrid w:val="0"/>
                          <w:sz w:val="28"/>
                          <w:szCs w:val="28"/>
                          <w:lang w:val="zh-TW" w:eastAsia="zh-TW" w:bidi="zh-TW"/>
                        </w:rPr>
                      </w:pPr>
                    </w:p>
                    <w:p>
                      <w:pPr>
                        <w:spacing w:line="240" w:lineRule="auto"/>
                        <w:ind w:firstLine="0" w:firstLineChars="0"/>
                        <w:jc w:val="left"/>
                        <w:rPr>
                          <w:rFonts w:ascii="宋体" w:hAnsi="宋体" w:eastAsia="宋体" w:cs="宋体"/>
                          <w:snapToGrid w:val="0"/>
                          <w:color w:val="000000"/>
                          <w:sz w:val="24"/>
                          <w:szCs w:val="24"/>
                          <w:lang w:val="zh-TW" w:eastAsia="zh-TW" w:bidi="zh-TW"/>
                        </w:rPr>
                      </w:pPr>
                    </w:p>
                    <w:p>
                      <w:pPr>
                        <w:spacing w:line="360" w:lineRule="auto"/>
                        <w:ind w:firstLine="3373" w:firstLineChars="1400"/>
                        <w:jc w:val="left"/>
                        <w:rPr>
                          <w:rFonts w:ascii="宋体" w:hAnsi="宋体" w:eastAsia="宋体" w:cs="宋体"/>
                          <w:b/>
                          <w:snapToGrid w:val="0"/>
                          <w:sz w:val="24"/>
                          <w:szCs w:val="24"/>
                          <w:lang w:val="zh-TW" w:eastAsia="zh-TW" w:bidi="zh-TW"/>
                        </w:rPr>
                      </w:pPr>
                      <w:r>
                        <w:rPr>
                          <w:rFonts w:ascii="宋体" w:hAnsi="宋体" w:eastAsia="宋体" w:cs="宋体"/>
                          <w:b/>
                          <w:snapToGrid w:val="0"/>
                          <w:sz w:val="24"/>
                          <w:szCs w:val="24"/>
                          <w:lang w:val="zh-TW" w:eastAsia="zh-TW" w:bidi="zh-TW"/>
                        </w:rPr>
                        <w:t>发证机关</w:t>
                      </w:r>
                    </w:p>
                    <w:p>
                      <w:pPr>
                        <w:spacing w:line="360" w:lineRule="auto"/>
                        <w:ind w:firstLine="3373" w:firstLineChars="1400"/>
                        <w:jc w:val="left"/>
                        <w:rPr>
                          <w:rFonts w:ascii="宋体" w:hAnsi="宋体" w:eastAsia="宋体" w:cs="宋体"/>
                          <w:b/>
                          <w:snapToGrid w:val="0"/>
                          <w:sz w:val="24"/>
                          <w:szCs w:val="24"/>
                          <w:lang w:val="zh-TW" w:eastAsia="zh-TW" w:bidi="zh-TW"/>
                        </w:rPr>
                      </w:pPr>
                      <w:r>
                        <w:rPr>
                          <w:rFonts w:ascii="宋体" w:hAnsi="宋体" w:eastAsia="宋体" w:cs="宋体"/>
                          <w:b/>
                          <w:snapToGrid w:val="0"/>
                          <w:sz w:val="24"/>
                          <w:szCs w:val="24"/>
                          <w:lang w:val="zh-TW" w:eastAsia="zh-TW" w:bidi="zh-TW"/>
                        </w:rPr>
                        <w:t>日</w:t>
                      </w:r>
                      <w:r>
                        <w:rPr>
                          <w:rFonts w:hint="eastAsia" w:ascii="宋体" w:hAnsi="宋体" w:eastAsia="宋体" w:cs="宋体"/>
                          <w:b/>
                          <w:snapToGrid w:val="0"/>
                          <w:sz w:val="24"/>
                          <w:szCs w:val="24"/>
                          <w:lang w:bidi="zh-TW"/>
                        </w:rPr>
                        <w:t xml:space="preserve">    </w:t>
                      </w:r>
                      <w:r>
                        <w:rPr>
                          <w:rFonts w:ascii="宋体" w:hAnsi="宋体" w:eastAsia="宋体" w:cs="宋体"/>
                          <w:b/>
                          <w:snapToGrid w:val="0"/>
                          <w:sz w:val="24"/>
                          <w:szCs w:val="24"/>
                          <w:lang w:val="zh-TW" w:eastAsia="zh-TW" w:bidi="zh-TW"/>
                        </w:rPr>
                        <w:t>期</w:t>
                      </w:r>
                    </w:p>
                    <w:p>
                      <w:pPr>
                        <w:spacing w:line="240" w:lineRule="auto"/>
                        <w:ind w:firstLine="0" w:firstLineChars="0"/>
                        <w:jc w:val="left"/>
                        <w:rPr>
                          <w:rFonts w:ascii="宋体" w:hAnsi="宋体" w:eastAsia="宋体" w:cs="宋体"/>
                          <w:snapToGrid w:val="0"/>
                          <w:color w:val="000000"/>
                          <w:sz w:val="40"/>
                          <w:szCs w:val="40"/>
                          <w:lang w:val="zh-TW" w:eastAsia="zh-TW" w:bidi="zh-TW"/>
                        </w:rPr>
                      </w:pPr>
                    </w:p>
                    <w:p>
                      <w:pPr>
                        <w:spacing w:line="240" w:lineRule="auto"/>
                        <w:ind w:firstLine="0" w:firstLineChars="0"/>
                        <w:jc w:val="left"/>
                        <w:rPr>
                          <w:rFonts w:ascii="宋体" w:hAnsi="宋体" w:eastAsia="宋体" w:cs="宋体"/>
                          <w:snapToGrid w:val="0"/>
                          <w:color w:val="000000"/>
                          <w:sz w:val="40"/>
                          <w:szCs w:val="40"/>
                          <w:lang w:val="zh-TW" w:eastAsia="zh-TW" w:bidi="zh-TW"/>
                        </w:rPr>
                      </w:pPr>
                    </w:p>
                  </w:txbxContent>
                </v:textbox>
                <w10:wrap type="topAndBottom"/>
              </v:shape>
            </w:pict>
          </mc:Fallback>
        </mc:AlternateContent>
      </w:r>
      <w:r>
        <w:rPr>
          <w:rFonts w:hint="eastAsia" w:ascii="Times New Roman" w:hAnsi="Times New Roman" w:eastAsia="黑体" w:cs="黑体"/>
          <w:color w:val="auto"/>
          <w:szCs w:val="32"/>
          <w:highlight w:val="none"/>
        </w:rPr>
        <mc:AlternateContent>
          <mc:Choice Requires="wps">
            <w:drawing>
              <wp:anchor distT="0" distB="0" distL="114300" distR="114300" simplePos="0" relativeHeight="251659264" behindDoc="0" locked="0" layoutInCell="1" allowOverlap="1">
                <wp:simplePos x="0" y="0"/>
                <wp:positionH relativeFrom="column">
                  <wp:posOffset>250190</wp:posOffset>
                </wp:positionH>
                <wp:positionV relativeFrom="paragraph">
                  <wp:posOffset>680085</wp:posOffset>
                </wp:positionV>
                <wp:extent cx="3827780" cy="4410075"/>
                <wp:effectExtent l="5080" t="5080" r="15240" b="4445"/>
                <wp:wrapTopAndBottom/>
                <wp:docPr id="30" name="文本框 30"/>
                <wp:cNvGraphicFramePr/>
                <a:graphic xmlns:a="http://schemas.openxmlformats.org/drawingml/2006/main">
                  <a:graphicData uri="http://schemas.microsoft.com/office/word/2010/wordprocessingShape">
                    <wps:wsp>
                      <wps:cNvSpPr txBox="true"/>
                      <wps:spPr>
                        <a:xfrm>
                          <a:off x="0" y="0"/>
                          <a:ext cx="3827780" cy="4410075"/>
                        </a:xfrm>
                        <a:prstGeom prst="rect">
                          <a:avLst/>
                        </a:prstGeom>
                        <a:noFill/>
                        <a:ln w="9525" cap="flat" cmpd="sng">
                          <a:solidFill>
                            <a:srgbClr val="000000"/>
                          </a:solidFill>
                          <a:prstDash val="solid"/>
                          <a:round/>
                          <a:headEnd type="none" w="med" len="med"/>
                          <a:tailEnd type="none" w="med" len="med"/>
                        </a:ln>
                        <a:effectLst/>
                      </wps:spPr>
                      <wps:txbx>
                        <w:txbxContent>
                          <w:p>
                            <w:pPr>
                              <w:pStyle w:val="6"/>
                              <w:spacing w:line="240" w:lineRule="auto"/>
                              <w:ind w:firstLine="562"/>
                              <w:jc w:val="center"/>
                              <w:rPr>
                                <w:b/>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8"/>
                              <w:gridCol w:w="3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808" w:type="dxa"/>
                                  <w:noWrap w:val="0"/>
                                  <w:vAlign w:val="center"/>
                                </w:tcPr>
                                <w:p>
                                  <w:pPr>
                                    <w:pStyle w:val="6"/>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建设单位（个人）</w:t>
                                  </w:r>
                                </w:p>
                              </w:tc>
                              <w:tc>
                                <w:tcPr>
                                  <w:tcW w:w="3445" w:type="dxa"/>
                                  <w:noWrap w:val="0"/>
                                  <w:vAlign w:val="center"/>
                                </w:tcPr>
                                <w:p>
                                  <w:pPr>
                                    <w:pStyle w:val="6"/>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808" w:type="dxa"/>
                                  <w:noWrap w:val="0"/>
                                  <w:vAlign w:val="center"/>
                                </w:tcPr>
                                <w:p>
                                  <w:pPr>
                                    <w:pStyle w:val="6"/>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建设项目名称</w:t>
                                  </w:r>
                                </w:p>
                              </w:tc>
                              <w:tc>
                                <w:tcPr>
                                  <w:tcW w:w="3445" w:type="dxa"/>
                                  <w:noWrap w:val="0"/>
                                  <w:vAlign w:val="center"/>
                                </w:tcPr>
                                <w:p>
                                  <w:pPr>
                                    <w:pStyle w:val="6"/>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808" w:type="dxa"/>
                                  <w:noWrap w:val="0"/>
                                  <w:vAlign w:val="center"/>
                                </w:tcPr>
                                <w:p>
                                  <w:pPr>
                                    <w:pStyle w:val="6"/>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建设位置</w:t>
                                  </w:r>
                                </w:p>
                              </w:tc>
                              <w:tc>
                                <w:tcPr>
                                  <w:tcW w:w="3445" w:type="dxa"/>
                                  <w:noWrap w:val="0"/>
                                  <w:vAlign w:val="center"/>
                                </w:tcPr>
                                <w:p>
                                  <w:pPr>
                                    <w:pStyle w:val="6"/>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808" w:type="dxa"/>
                                  <w:noWrap w:val="0"/>
                                  <w:vAlign w:val="center"/>
                                </w:tcPr>
                                <w:p>
                                  <w:pPr>
                                    <w:pStyle w:val="6"/>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建设规模</w:t>
                                  </w:r>
                                </w:p>
                              </w:tc>
                              <w:tc>
                                <w:tcPr>
                                  <w:tcW w:w="3445" w:type="dxa"/>
                                  <w:noWrap w:val="0"/>
                                  <w:vAlign w:val="center"/>
                                </w:tcPr>
                                <w:p>
                                  <w:pPr>
                                    <w:pStyle w:val="6"/>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5253" w:type="dxa"/>
                                  <w:gridSpan w:val="2"/>
                                  <w:noWrap w:val="0"/>
                                  <w:vAlign w:val="top"/>
                                </w:tcPr>
                                <w:p>
                                  <w:pPr>
                                    <w:pStyle w:val="6"/>
                                    <w:spacing w:line="240" w:lineRule="auto"/>
                                    <w:ind w:firstLine="420"/>
                                    <w:jc w:val="left"/>
                                    <w:rPr>
                                      <w:color w:val="000000"/>
                                      <w:sz w:val="21"/>
                                      <w:szCs w:val="21"/>
                                      <w:lang w:val="en-US" w:eastAsia="zh-CN"/>
                                    </w:rPr>
                                  </w:pPr>
                                  <w:r>
                                    <w:rPr>
                                      <w:rFonts w:hint="eastAsia"/>
                                      <w:color w:val="000000"/>
                                      <w:sz w:val="21"/>
                                      <w:szCs w:val="21"/>
                                      <w:lang w:val="en-US" w:eastAsia="zh-CN"/>
                                    </w:rPr>
                                    <w:t>附图及附件名称</w:t>
                                  </w:r>
                                </w:p>
                              </w:tc>
                            </w:tr>
                          </w:tbl>
                          <w:p>
                            <w:pPr>
                              <w:pStyle w:val="7"/>
                              <w:tabs>
                                <w:tab w:val="left" w:pos="408"/>
                              </w:tabs>
                              <w:ind w:firstLine="320"/>
                              <w:jc w:val="left"/>
                            </w:pPr>
                          </w:p>
                          <w:p>
                            <w:pPr>
                              <w:pStyle w:val="7"/>
                              <w:tabs>
                                <w:tab w:val="left" w:pos="408"/>
                              </w:tabs>
                              <w:spacing w:line="400" w:lineRule="exact"/>
                              <w:ind w:left="506" w:leftChars="90" w:hanging="218" w:hangingChars="91"/>
                              <w:jc w:val="left"/>
                              <w:rPr>
                                <w:sz w:val="24"/>
                                <w:szCs w:val="24"/>
                              </w:rPr>
                            </w:pPr>
                            <w:r>
                              <w:rPr>
                                <w:sz w:val="24"/>
                                <w:szCs w:val="24"/>
                              </w:rPr>
                              <w:t>遵守事项</w:t>
                            </w:r>
                          </w:p>
                          <w:p>
                            <w:pPr>
                              <w:pStyle w:val="7"/>
                              <w:tabs>
                                <w:tab w:val="left" w:pos="408"/>
                              </w:tabs>
                              <w:ind w:left="734" w:leftChars="135" w:hanging="302" w:hangingChars="189"/>
                              <w:jc w:val="left"/>
                              <w:rPr>
                                <w:rFonts w:ascii="仿宋_GB2312" w:hAnsi="仿宋_GB2312" w:eastAsia="仿宋_GB2312" w:cs="仿宋_GB2312"/>
                              </w:rPr>
                            </w:pPr>
                            <w:r>
                              <w:rPr>
                                <w:rFonts w:hint="eastAsia" w:ascii="仿宋_GB2312" w:hAnsi="仿宋_GB2312" w:eastAsia="仿宋_GB2312" w:cs="仿宋_GB2312"/>
                              </w:rPr>
                              <w:t>一、本证是经自然资源主管部门依法审核，在乡、村庄规划区内有关建设工程符合国土空间规划和用途管制要求的法律凭证。</w:t>
                            </w:r>
                          </w:p>
                          <w:p>
                            <w:pPr>
                              <w:pStyle w:val="7"/>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二、依法应当取得本证，未取得本证或违反本证规定的，均属违法行为。</w:t>
                            </w:r>
                          </w:p>
                          <w:p>
                            <w:pPr>
                              <w:pStyle w:val="7"/>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三、未经发证机关审核同意，本证各项规定不得随意变更。</w:t>
                            </w:r>
                          </w:p>
                          <w:p>
                            <w:pPr>
                              <w:pStyle w:val="7"/>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四、自然资源主管部门依法有权査验本证，建设单位（个人）有责任提交查验。</w:t>
                            </w:r>
                          </w:p>
                          <w:p>
                            <w:pPr>
                              <w:pStyle w:val="7"/>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五、本证所需附图及附件由发证机关依法确定，与本证具有同等法律效力。</w:t>
                            </w:r>
                          </w:p>
                          <w:p>
                            <w:pPr>
                              <w:pStyle w:val="6"/>
                              <w:spacing w:line="240" w:lineRule="auto"/>
                              <w:ind w:firstLine="800"/>
                              <w:jc w:val="left"/>
                              <w:rPr>
                                <w:color w:val="000000"/>
                                <w:sz w:val="40"/>
                                <w:szCs w:val="40"/>
                              </w:rPr>
                            </w:pPr>
                          </w:p>
                        </w:txbxContent>
                      </wps:txbx>
                      <wps:bodyPr wrap="square" lIns="0" tIns="0" rIns="0" bIns="0" upright="true">
                        <a:noAutofit/>
                      </wps:bodyPr>
                    </wps:wsp>
                  </a:graphicData>
                </a:graphic>
              </wp:anchor>
            </w:drawing>
          </mc:Choice>
          <mc:Fallback>
            <w:pict>
              <v:shape id="_x0000_s1026" o:spid="_x0000_s1026" o:spt="202" type="#_x0000_t202" style="position:absolute;left:0pt;margin-left:19.7pt;margin-top:53.55pt;height:347.25pt;width:301.4pt;mso-wrap-distance-bottom:0pt;mso-wrap-distance-top:0pt;z-index:251659264;mso-width-relative:page;mso-height-relative:page;" filled="f" stroked="t" coordsize="21600,21600" o:gfxdata="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FgAAAGRycy9QSwECFAAU&#10;AAAACACHTuJA3fGLd9kAAAAKAQAADwAAAAAAAAABACAAAAA4AAAAZHJzL2Rvd25yZXYueG1sUEsB&#10;AhQAFAAAAAgAh07iQBPm39wXAgAAIgQAAA4AAAAAAAAAAQAgAAAAPgEAAGRycy9lMm9Eb2MueG1s&#10;UEsFBgAAAAAGAAYAWQEAAMcFAAAAAA==&#10;">
                <v:fill on="f" focussize="0,0"/>
                <v:stroke color="#000000" joinstyle="round"/>
                <v:imagedata o:title=""/>
                <o:lock v:ext="edit" aspectratio="f"/>
                <v:textbox inset="0mm,0mm,0mm,0mm">
                  <w:txbxContent>
                    <w:p>
                      <w:pPr>
                        <w:pStyle w:val="6"/>
                        <w:spacing w:line="240" w:lineRule="auto"/>
                        <w:ind w:firstLine="562"/>
                        <w:jc w:val="center"/>
                        <w:rPr>
                          <w:b/>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8"/>
                        <w:gridCol w:w="3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808" w:type="dxa"/>
                            <w:noWrap w:val="0"/>
                            <w:vAlign w:val="center"/>
                          </w:tcPr>
                          <w:p>
                            <w:pPr>
                              <w:pStyle w:val="6"/>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建设单位（个人）</w:t>
                            </w:r>
                          </w:p>
                        </w:tc>
                        <w:tc>
                          <w:tcPr>
                            <w:tcW w:w="3445" w:type="dxa"/>
                            <w:noWrap w:val="0"/>
                            <w:vAlign w:val="center"/>
                          </w:tcPr>
                          <w:p>
                            <w:pPr>
                              <w:pStyle w:val="6"/>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808" w:type="dxa"/>
                            <w:noWrap w:val="0"/>
                            <w:vAlign w:val="center"/>
                          </w:tcPr>
                          <w:p>
                            <w:pPr>
                              <w:pStyle w:val="6"/>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建设项目名称</w:t>
                            </w:r>
                          </w:p>
                        </w:tc>
                        <w:tc>
                          <w:tcPr>
                            <w:tcW w:w="3445" w:type="dxa"/>
                            <w:noWrap w:val="0"/>
                            <w:vAlign w:val="center"/>
                          </w:tcPr>
                          <w:p>
                            <w:pPr>
                              <w:pStyle w:val="6"/>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808" w:type="dxa"/>
                            <w:noWrap w:val="0"/>
                            <w:vAlign w:val="center"/>
                          </w:tcPr>
                          <w:p>
                            <w:pPr>
                              <w:pStyle w:val="6"/>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建设位置</w:t>
                            </w:r>
                          </w:p>
                        </w:tc>
                        <w:tc>
                          <w:tcPr>
                            <w:tcW w:w="3445" w:type="dxa"/>
                            <w:noWrap w:val="0"/>
                            <w:vAlign w:val="center"/>
                          </w:tcPr>
                          <w:p>
                            <w:pPr>
                              <w:pStyle w:val="6"/>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808" w:type="dxa"/>
                            <w:noWrap w:val="0"/>
                            <w:vAlign w:val="center"/>
                          </w:tcPr>
                          <w:p>
                            <w:pPr>
                              <w:pStyle w:val="6"/>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建设规模</w:t>
                            </w:r>
                          </w:p>
                        </w:tc>
                        <w:tc>
                          <w:tcPr>
                            <w:tcW w:w="3445" w:type="dxa"/>
                            <w:noWrap w:val="0"/>
                            <w:vAlign w:val="center"/>
                          </w:tcPr>
                          <w:p>
                            <w:pPr>
                              <w:pStyle w:val="6"/>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5253" w:type="dxa"/>
                            <w:gridSpan w:val="2"/>
                            <w:noWrap w:val="0"/>
                            <w:vAlign w:val="top"/>
                          </w:tcPr>
                          <w:p>
                            <w:pPr>
                              <w:pStyle w:val="6"/>
                              <w:spacing w:line="240" w:lineRule="auto"/>
                              <w:ind w:firstLine="420"/>
                              <w:jc w:val="left"/>
                              <w:rPr>
                                <w:color w:val="000000"/>
                                <w:sz w:val="21"/>
                                <w:szCs w:val="21"/>
                                <w:lang w:val="en-US" w:eastAsia="zh-CN"/>
                              </w:rPr>
                            </w:pPr>
                            <w:r>
                              <w:rPr>
                                <w:rFonts w:hint="eastAsia"/>
                                <w:color w:val="000000"/>
                                <w:sz w:val="21"/>
                                <w:szCs w:val="21"/>
                                <w:lang w:val="en-US" w:eastAsia="zh-CN"/>
                              </w:rPr>
                              <w:t>附图及附件名称</w:t>
                            </w:r>
                          </w:p>
                        </w:tc>
                      </w:tr>
                    </w:tbl>
                    <w:p>
                      <w:pPr>
                        <w:pStyle w:val="7"/>
                        <w:tabs>
                          <w:tab w:val="left" w:pos="408"/>
                        </w:tabs>
                        <w:ind w:firstLine="320"/>
                        <w:jc w:val="left"/>
                      </w:pPr>
                    </w:p>
                    <w:p>
                      <w:pPr>
                        <w:pStyle w:val="7"/>
                        <w:tabs>
                          <w:tab w:val="left" w:pos="408"/>
                        </w:tabs>
                        <w:spacing w:line="400" w:lineRule="exact"/>
                        <w:ind w:left="506" w:leftChars="90" w:hanging="218" w:hangingChars="91"/>
                        <w:jc w:val="left"/>
                        <w:rPr>
                          <w:sz w:val="24"/>
                          <w:szCs w:val="24"/>
                        </w:rPr>
                      </w:pPr>
                      <w:r>
                        <w:rPr>
                          <w:sz w:val="24"/>
                          <w:szCs w:val="24"/>
                        </w:rPr>
                        <w:t>遵守事项</w:t>
                      </w:r>
                    </w:p>
                    <w:p>
                      <w:pPr>
                        <w:pStyle w:val="7"/>
                        <w:tabs>
                          <w:tab w:val="left" w:pos="408"/>
                        </w:tabs>
                        <w:ind w:left="734" w:leftChars="135" w:hanging="302" w:hangingChars="189"/>
                        <w:jc w:val="left"/>
                        <w:rPr>
                          <w:rFonts w:ascii="仿宋_GB2312" w:hAnsi="仿宋_GB2312" w:eastAsia="仿宋_GB2312" w:cs="仿宋_GB2312"/>
                        </w:rPr>
                      </w:pPr>
                      <w:r>
                        <w:rPr>
                          <w:rFonts w:hint="eastAsia" w:ascii="仿宋_GB2312" w:hAnsi="仿宋_GB2312" w:eastAsia="仿宋_GB2312" w:cs="仿宋_GB2312"/>
                        </w:rPr>
                        <w:t>一、本证是经自然资源主管部门依法审核，在乡、村庄规划区内有关建设工程符合国土空间规划和用途管制要求的法律凭证。</w:t>
                      </w:r>
                    </w:p>
                    <w:p>
                      <w:pPr>
                        <w:pStyle w:val="7"/>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二、依法应当取得本证，未取得本证或违反本证规定的，均属违法行为。</w:t>
                      </w:r>
                    </w:p>
                    <w:p>
                      <w:pPr>
                        <w:pStyle w:val="7"/>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三、未经发证机关审核同意，本证各项规定不得随意变更。</w:t>
                      </w:r>
                    </w:p>
                    <w:p>
                      <w:pPr>
                        <w:pStyle w:val="7"/>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四、自然资源主管部门依法有权査验本证，建设单位（个人）有责任提交查验。</w:t>
                      </w:r>
                    </w:p>
                    <w:p>
                      <w:pPr>
                        <w:pStyle w:val="7"/>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五、本证所需附图及附件由发证机关依法确定，与本证具有同等法律效力。</w:t>
                      </w:r>
                    </w:p>
                    <w:p>
                      <w:pPr>
                        <w:pStyle w:val="6"/>
                        <w:spacing w:line="240" w:lineRule="auto"/>
                        <w:ind w:firstLine="800"/>
                        <w:jc w:val="left"/>
                        <w:rPr>
                          <w:color w:val="000000"/>
                          <w:sz w:val="40"/>
                          <w:szCs w:val="40"/>
                        </w:rPr>
                      </w:pPr>
                    </w:p>
                  </w:txbxContent>
                </v:textbox>
                <w10:wrap type="topAndBottom"/>
              </v:shape>
            </w:pict>
          </mc:Fallback>
        </mc:AlternateConten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仿宋">
    <w:altName w:val="方正仿宋_GBK"/>
    <w:panose1 w:val="02010609060101010101"/>
    <w:charset w:val="00"/>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FF546A"/>
    <w:rsid w:val="7AFF54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rPr>
      <w:rFonts w:ascii="Times New Roman" w:hAnsi="Times New Roman" w:eastAsia="宋体" w:cs="Times New Roman"/>
    </w:rPr>
  </w:style>
  <w:style w:type="table" w:styleId="4">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Other|1"/>
    <w:qFormat/>
    <w:uiPriority w:val="0"/>
    <w:pPr>
      <w:widowControl w:val="0"/>
      <w:spacing w:line="468" w:lineRule="auto"/>
      <w:ind w:firstLine="400" w:firstLineChars="200"/>
      <w:jc w:val="both"/>
    </w:pPr>
    <w:rPr>
      <w:rFonts w:ascii="宋体" w:hAnsi="宋体" w:eastAsia="宋体" w:cs="宋体"/>
      <w:snapToGrid w:val="0"/>
      <w:kern w:val="2"/>
      <w:sz w:val="28"/>
      <w:szCs w:val="28"/>
      <w:lang w:val="zh-TW" w:eastAsia="zh-TW" w:bidi="zh-TW"/>
    </w:rPr>
  </w:style>
  <w:style w:type="paragraph" w:customStyle="1" w:styleId="7">
    <w:name w:val="Body text|3"/>
    <w:qFormat/>
    <w:uiPriority w:val="0"/>
    <w:pPr>
      <w:widowControl w:val="0"/>
      <w:spacing w:line="203" w:lineRule="exact"/>
      <w:ind w:left="400" w:hanging="400" w:firstLineChars="200"/>
      <w:jc w:val="both"/>
    </w:pPr>
    <w:rPr>
      <w:rFonts w:ascii="宋体" w:hAnsi="宋体" w:eastAsia="宋体" w:cs="宋体"/>
      <w:snapToGrid w:val="0"/>
      <w:kern w:val="2"/>
      <w:sz w:val="16"/>
      <w:szCs w:val="16"/>
      <w:lang w:val="zh-TW" w:eastAsia="zh-TW" w:bidi="zh-TW"/>
    </w:rPr>
  </w:style>
  <w:style w:type="paragraph" w:styleId="8">
    <w:name w:val="List Paragraph"/>
    <w:qFormat/>
    <w:uiPriority w:val="34"/>
    <w:pPr>
      <w:widowControl w:val="0"/>
      <w:spacing w:line="600" w:lineRule="exact"/>
      <w:ind w:firstLine="420" w:firstLineChars="200"/>
      <w:jc w:val="both"/>
    </w:pPr>
    <w:rPr>
      <w:rFonts w:ascii="Times New Roman" w:hAnsi="Times New Roman" w:eastAsia="仿宋" w:cs="Times New Roman"/>
      <w:kern w:val="2"/>
      <w:sz w:val="32"/>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Office_11.8.2.9849_F1E327BC-269C-435d-A152-05C5408002CA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2024-06-18T17:28:00Z</dcterms:created>
  <dc:creator>李玲:送办</dc:creator>
  <cp:lastModifiedBy>李玲:送办</cp:lastModifiedBy>
  <dcterms:modified xsi:type="dcterms:W3CDTF">2024-06-18T17:29:22Z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2052-11.8.2.9849</vt:lpwstr>
  </property>
</Properties>
</file>