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4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2.8</w:t>
      </w:r>
      <w:r>
        <w:rPr>
          <w:rFonts w:hint="eastAsia" w:ascii="仿宋_GB2312"/>
        </w:rPr>
        <w:t>，较2022年同期空气质量总体有所下降（2022年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67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下降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，有效监测天数共3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天，其中：优1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天，良1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天,轻度污染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天；优良天数共计2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32705" cy="3315970"/>
            <wp:effectExtent l="0" t="0" r="1270" b="444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月我市空气质量总体较2022年同期有所下降（202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月空气质量综合指数为3.0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88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、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和O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-8h均值同比上升，其余污染物均值同比下降。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月空气质量达标率为</w:t>
      </w:r>
      <w:bookmarkStart w:id="0" w:name="_GoBack"/>
      <w:r>
        <w:rPr>
          <w:rFonts w:hint="eastAsia" w:ascii="仿宋_GB2312"/>
          <w:color w:val="FF0000"/>
        </w:rPr>
        <w:t>90</w:t>
      </w:r>
      <w:r>
        <w:rPr>
          <w:rFonts w:ascii="仿宋_GB2312"/>
          <w:color w:val="FF0000"/>
        </w:rPr>
        <w:t>.0</w:t>
      </w:r>
      <w:r>
        <w:rPr>
          <w:rFonts w:hint="eastAsia" w:ascii="仿宋_GB2312"/>
          <w:color w:val="FF0000"/>
        </w:rPr>
        <w:t>%</w:t>
      </w:r>
      <w:bookmarkEnd w:id="0"/>
      <w:r>
        <w:rPr>
          <w:rFonts w:hint="eastAsia" w:ascii="仿宋_GB2312"/>
        </w:rPr>
        <w:t>，较2022年同期下降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120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55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53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108</w:t>
      </w:r>
      <w:r>
        <w:rPr>
          <w:rFonts w:hint="eastAsia" w:ascii="仿宋_GB2312"/>
        </w:rPr>
        <w:t>天，同比减少6天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132705" cy="3315970"/>
            <wp:effectExtent l="0" t="0" r="1270" b="4445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-4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142A5711"/>
    <w:rsid w:val="17687DF8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AAC227D"/>
    <w:rsid w:val="4B3C20DF"/>
    <w:rsid w:val="519548EA"/>
    <w:rsid w:val="52002AD0"/>
    <w:rsid w:val="5272501B"/>
    <w:rsid w:val="5501134B"/>
    <w:rsid w:val="569A5380"/>
    <w:rsid w:val="5A643739"/>
    <w:rsid w:val="645E6A4F"/>
    <w:rsid w:val="64AD3953"/>
    <w:rsid w:val="68877B75"/>
    <w:rsid w:val="6A057E22"/>
    <w:rsid w:val="6A2358CF"/>
    <w:rsid w:val="711100C9"/>
    <w:rsid w:val="73724ECD"/>
    <w:rsid w:val="74C4779E"/>
    <w:rsid w:val="776E31C7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512</Characters>
  <Lines>0</Lines>
  <Paragraphs>0</Paragraphs>
  <TotalTime>2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2023-05-10T03:06:43Z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BCAF5E7C4C884191992EEDBA158043F8_13</vt:lpwstr>
  </property>
</Properties>
</file>