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2382"/>
        <w:gridCol w:w="6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9136" w:type="dxa"/>
            <w:gridSpan w:val="3"/>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中国银行珠海分行网点地址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机构名称</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分行营业部</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珠海市拱北粤海东路1148号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东风路支行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珠海市香洲东风路30号瀚高广场一座一层二层2号商铺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香洲支行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珠海市香洲翠香路274号第一层1#、2#商场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人民西路支行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珠海市香洲红山路52号商铺一层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凤凰路支行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珠海市香洲凤凰北路2106-2112号、2088号之1013-1020号商铺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南坑支行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珠海市香洲区香洲银桦路4号东区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柠溪支行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珠海市香洲柠溪路437号451、453号铺、455、457号医务室、437号配电房、437号一单元201、202房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朝阳支行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珠海市香洲乐园路70-102号商铺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溪城支行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珠海市香洲区柠溪路131、133、135、137号商铺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碧景园支行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珠海市香洲兴柠街73-79号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拱北支行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珠海市拱北侨光路218号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莲花支行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珠海市拱北莲花路41号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粤华路支行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珠海市粤华路187＃、189＃商场一层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银海支行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珠海市拱北情侣南路267号1号铺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迎宾支行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珠海市拱北昌盛路1号1F11、12、15、16、17、19号商铺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口岸支行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珠海市拱北迎宾南路1001号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华宁支行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珠海市拱北港昌路142,144,146,148号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吉大支行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珠海市九洲大道东1131号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景山支行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珠海市吉大园林路67号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九洲港支行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珠海市吉大情侣南路156号首层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石花山支行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珠海市吉大水湾路359号、361号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星园路支行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珠海市香洲区人民西路371、373号，星园路222、224、226、228号商铺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前山支行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珠海市前山逸仙路69号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兰埔支行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珠海市拱北兰埔路156号金域廊院14至19号商铺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高新科技园区支行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珠海市软件园路1号会展中心1#大厅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梅华西路支行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珠海市香洲区春晖路一号箐华名苑14-17号商铺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湾仔支行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珠海市湾仔中盛路29号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南屏支行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珠海市香洲区南屏镇南泉路108、110、112、114、120号（迁址装修中）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保税区支行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珠海市保税区国际贸易展示中心首层A2号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唐家支行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珠海市唐家湾镇山房路36号（装修中）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金鼎支行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珠海市香洲区唐家湾镇金峰中路78-84号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平沙支行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珠海市金湾区平沙镇平塘路222、224号商铺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珠海港支行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珠海市高栏港经济区榕树湾8号首层109号、二层209号商铺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斗门支行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珠海市斗门区井岸镇中兴中路51号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新青支行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珠海市斗门区井岸镇新青科技园联谊路友诚商住楼G1103铺、G型地铺D号和G型地铺F号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华发新城支行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珠海市香洲区明达路23号116、117、118号商铺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江湾支行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珠海市斗门区井岸镇江湾三路192、194、196号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三灶支行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珠海市金湾区三灶镇琴石路302号21栋6号、7号商铺，22栋11、12号商铺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前环支行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珠海市香洲区唐家湾镇蓝海巷28，32号商铺，36号201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红旗支行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珠海市金湾区红旗镇金荷路420、422、424、426号商铺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港珠澳大桥口岸支行</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珠海市香洲区港珠澳大桥珠海口岸西澳二街1号205#商铺（疫情原因临时停业）</w:t>
            </w:r>
          </w:p>
        </w:tc>
      </w:tr>
    </w:tbl>
    <w:tbl>
      <w:tblPr>
        <w:tblStyle w:val="3"/>
        <w:tblpPr w:leftFromText="180" w:rightFromText="180" w:vertAnchor="text" w:horzAnchor="page" w:tblpXSpec="center" w:tblpY="305"/>
        <w:tblOverlap w:val="never"/>
        <w:tblW w:w="9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2378"/>
        <w:gridCol w:w="6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8" w:hRule="atLeast"/>
          <w:jc w:val="center"/>
        </w:trPr>
        <w:tc>
          <w:tcPr>
            <w:tcW w:w="917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_GB2312" w:hAnsi="仿宋_GB2312" w:eastAsia="仿宋_GB2312" w:cs="仿宋_GB2312"/>
                <w:i w:val="0"/>
                <w:iCs w:val="0"/>
                <w:color w:val="000000"/>
                <w:kern w:val="0"/>
                <w:sz w:val="32"/>
                <w:szCs w:val="32"/>
                <w:u w:val="none"/>
                <w:lang w:val="en-US" w:eastAsia="zh-CN" w:bidi="ar"/>
              </w:rPr>
              <w:t>珠海农商行网点地址</w:t>
            </w:r>
          </w:p>
        </w:tc>
      </w:tr>
      <w:tr>
        <w:trPr>
          <w:trHeight w:val="278" w:hRule="atLeast"/>
          <w:jc w:val="center"/>
        </w:trPr>
        <w:tc>
          <w:tcPr>
            <w:tcW w:w="64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37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网点</w:t>
            </w:r>
          </w:p>
        </w:tc>
        <w:tc>
          <w:tcPr>
            <w:tcW w:w="615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地址</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总行营业部</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珠海市兴业路223号</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金融街支行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珠海市横琴镇银河街2号1层</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南水支行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珠海市南水镇南港路9号一、二层</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横山支行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珠海市斗门区莲洲镇横山开发区泰来路368号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新环支行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珠海市斗门区白蕉工业开发区黄杨大道南沿江路西19号1008至1010商铺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高新支行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珠海市唐家湾镇金峰中路163号一层商场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明珠支行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珠海市前山梅花路28号建材市场商铺（A区1层）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南溪支行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珠海市香洲区前山镇南溪村金福街3号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三灶支行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珠海市金湾区三灶镇高椅街43号</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乾务支行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珠海市斗门区乾务镇乾南中路72号营业厅、二层及302、601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香洲支行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珠海市香洲凤凰北路1030号和1038号第一层、第二层</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白藤支行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珠海市斗门区湖心路854号、856号、858号860号商铺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珠海市高新区唐家湾镇港乐路1号A区厂房一楼108单元（非现金网点）</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柠溪支行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珠海市香洲柠溪路108号</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高栏港支行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珠海市金湾区平沙镇平沙二路418号（办公楼）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拱北支行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珠海市拱北粤华路360、362号一楼商铺和358号201</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坭湾支行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珠海市斗门区井岸镇井湾路329号首层第5、6、7、8、9、10号商铺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广生支行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珠海市南屏镇珠海大道3025号一楼B001-B004号商铺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湾仔支行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珠海市香洲区湾仔南湾南路5001号水岸华都上沙路36号、38号</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南湾支行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珠海市南屏科技工业园屏东五路6号办公楼第一层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广昌支行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珠海市香洲区珠海大道3987号商铺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井岸支行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珠海市斗门区井岸镇中兴南路463、465、467号铺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江湾支行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珠海市斗门区井岸镇江湾二路185号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南屏支行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珠海市香洲区南屏镇南屏东大街1号A22铺位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新青支行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珠海市斗门区井岸镇新伟街1号</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中兴支行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斗门区井岸镇中兴南路58、60、62、64、66、68号铺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港霞支行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井岸镇朝南路196号198号200号202号铺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北澳支行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珠海市斗门区井岸镇工业大道96、98、100号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白藤湖支行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珠海市斗门区井岸镇白藤湖农民新村北路33号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西埔支行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珠海市斗门区井岸镇西埔村大三角A1、A2号3-4号铺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十二村支行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珠海市南屏镇环屏路391号铺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白蕉支行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珠海市斗门区白蕉镇城东白蕉路3166号一楼6、7号商铺及二楼1-9轴</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红卫支行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珠海市斗门区白蕉镇同心中路138号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东湖支行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珠海市斗门区白蕉镇白蕉南路19号海逸豪庭63、64、65号商铺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灯笼支行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珠海市斗门区白蕉镇灯笼村西三队</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六乡支行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珠海市斗门区白蕉镇沙栏路7号房1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同心支行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珠海市斗门区白蕉镇同心西路20号1-2层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卫国支行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珠海市斗门区白蕉镇昭信村</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虹桥支行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珠海市斗门区白蕉镇虹桥四路18号（裕景名苑）A11-A13号商铺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斗门支行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珠海市斗门区斗门镇和风中街95号房1</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南门支行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珠海市斗门区斗门镇斗门大道北163号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珠海市斗门区莲洲镇莲溪金结路150号办公楼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上横支行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珠海市斗门区莲洲镇耕管村220号一层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大赤坎支行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珠海市斗门区斗门镇大赤坎村中心路15号房1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临港支行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珠海市高栏港经济区珠海大道328号商场A1层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珠海市平沙镇迎雁东路83号</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金湾支行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珠海市金湾区三灶镇金海岸大道西26号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珠海市金湾区红旗镇藤山一路185号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南翔支行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珠海市金湾区红旗镇南翔路94、96、98号商铺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海澄支行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珠海市三灶镇海澄村根竹园侧综合楼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小林支行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珠海市金湾区红旗镇小林和兴中路257号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唐家支行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珠海市唐家湾镇山房路22号</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上栅支行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珠海市唐家湾镇上栅大街32号</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双水湾支行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珠海市香洲区情侣中路385号之翠海路2#商铺、翠海路4#商铺、海燕路48#商铺、情侣中路381#二层商铺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富康支行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珠海市怡华街88号、90号和心华路84号、78号商铺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吉大支行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珠海市吉大景山路107号181号铺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北岭支行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珠海市香洲区岭南路68-1007、68-1008、68-1092、68-1093号商铺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口岸支行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珠海市拱北围基路32号来魅力假日酒店一楼11号、28号、29号商铺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莲花支行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珠海市拱北莲花路199号一层</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幸福里支行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珠海市香洲区翠微西路688-126商铺、688-127商铺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梅溪支行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珠海市香洲区梅界东路1074号、1076号、1078号、1080号、1082号</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界涌支行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珠海市香洲区工北街33号</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造贝支行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珠海市前山造贝村教育路55号造贝市场第一层第7号商铺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三村支行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珠海市斗门区三村工业园珠海市坚士制锁有限公司生活区综合楼一层</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虎山支行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珠海市斗门区乾务镇珠峰大道北3207号2栋5号商铺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荔山支行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珠海市斗门区乾务镇荔山村公路下47号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三乾支行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珠海市斗门区乾务镇乾南北路63号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五山支行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珠海市斗门区乾务镇沙龙中路164号营业厅及二层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马山支行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珠海市斗门区乾务镇马山村马山市场东1巷2号房1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横琴分行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珠海横琴镇香江路10号横琴新家园商业街一楼B111、二楼220</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桂山支行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珠海市桂山镇桂海一路5号一至五层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夏湾支行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珠海市夏湾路252号、254号商铺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中心南支行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珠海市斗门区井岸镇中兴中路204号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连兴支行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珠海市斗门区白蕉镇城东连兴路129、131号商铺</w:t>
            </w:r>
          </w:p>
        </w:tc>
      </w:tr>
      <w:tr>
        <w:tblPrEx>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下栅支行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珠海市唐家湾镇金鼎金发工业区金发苑22、23号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石花支行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珠海市吉大石花东路137号106房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金海岸支行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珠海市金湾区三灶金海岸金岛路223号海景花园105号商铺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珠海市金湾区红旗镇矿山路路口金山花园3栋128、145、129、144、130、143号商铺</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兰埔支行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珠海市香洲区兰埔路45号、47号商铺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东桥支行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珠海市南屏仙桥路377、379、381号商铺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山场支行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珠海市香洲区五洲世派街93、95、97号商铺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梅华支行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香洲区梅华西路2100号绿怡居1至3栋一层商场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凤凰支行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珠海市香洲梅华东路188号206-1-2-3号铺</w:t>
            </w:r>
          </w:p>
        </w:tc>
      </w:tr>
      <w:tr>
        <w:tblPrEx>
          <w:shd w:val="clear" w:color="auto" w:fill="auto"/>
        </w:tblPrEx>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翠微支行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珠海市香洲区明珠南路3116号明珠花园二期第一幢107号</w:t>
            </w:r>
          </w:p>
        </w:tc>
      </w:tr>
      <w:tr>
        <w:trPr>
          <w:trHeight w:val="278"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吉莲支行</w:t>
            </w:r>
          </w:p>
        </w:tc>
        <w:tc>
          <w:tcPr>
            <w:tcW w:w="6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珠海市吉大吉莲路16号</w:t>
            </w:r>
          </w:p>
        </w:tc>
      </w:tr>
    </w:tbl>
    <w:p/>
    <w:tbl>
      <w:tblPr>
        <w:tblStyle w:val="3"/>
        <w:tblpPr w:leftFromText="180" w:rightFromText="180" w:vertAnchor="text" w:horzAnchor="page" w:tblpXSpec="center" w:tblpY="394"/>
        <w:tblOverlap w:val="never"/>
        <w:tblW w:w="9569" w:type="dxa"/>
        <w:jc w:val="center"/>
        <w:shd w:val="clear" w:color="auto" w:fill="auto"/>
        <w:tblLayout w:type="fixed"/>
        <w:tblCellMar>
          <w:top w:w="0" w:type="dxa"/>
          <w:left w:w="108" w:type="dxa"/>
          <w:bottom w:w="0" w:type="dxa"/>
          <w:right w:w="108" w:type="dxa"/>
        </w:tblCellMar>
      </w:tblPr>
      <w:tblGrid>
        <w:gridCol w:w="1493"/>
        <w:gridCol w:w="13"/>
        <w:gridCol w:w="2106"/>
        <w:gridCol w:w="5957"/>
      </w:tblGrid>
      <w:tr>
        <w:trPr>
          <w:trHeight w:val="583" w:hRule="exact"/>
          <w:jc w:val="center"/>
        </w:trPr>
        <w:tc>
          <w:tcPr>
            <w:tcW w:w="956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交通银行珠海分行网点地址</w:t>
            </w:r>
          </w:p>
        </w:tc>
      </w:tr>
      <w:tr>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网点</w:t>
            </w:r>
          </w:p>
        </w:tc>
        <w:tc>
          <w:tcPr>
            <w:tcW w:w="5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地址</w:t>
            </w:r>
          </w:p>
        </w:tc>
      </w:tr>
      <w:tr>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分行营业部</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珠海市香洲区吉大九洲大道东1227号交行大厦</w:t>
            </w:r>
          </w:p>
        </w:tc>
      </w:tr>
      <w:tr>
        <w:tblPrEx>
          <w:shd w:val="clear" w:color="auto" w:fill="auto"/>
        </w:tblPrEx>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拱北支行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珠海市拱北粤海东路金都酒店首层</w:t>
            </w:r>
          </w:p>
        </w:tc>
      </w:tr>
      <w:tr>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吉大支行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珠海市吉大九洲大道中段电科技大厦一楼</w:t>
            </w:r>
          </w:p>
        </w:tc>
      </w:tr>
      <w:tr>
        <w:tblPrEx>
          <w:shd w:val="clear" w:color="auto" w:fill="auto"/>
        </w:tblPrEx>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东风支行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珠海市香洲区山场路94号、96号、98号、100号</w:t>
            </w:r>
          </w:p>
        </w:tc>
      </w:tr>
      <w:tr>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香洲支行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珠海市香洲紫荆路270、272号紫荆豪庭首层(紫荆园巴士站附近)</w:t>
            </w:r>
          </w:p>
        </w:tc>
      </w:tr>
      <w:tr>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侨光支行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珠海市珠海市拱北侨光路168号米兰丽都商住楼首层</w:t>
            </w:r>
          </w:p>
        </w:tc>
      </w:tr>
      <w:tr>
        <w:tblPrEx>
          <w:shd w:val="clear" w:color="auto" w:fill="auto"/>
        </w:tblPrEx>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柠溪支行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珠海市香洲柠溪路商贸城一楼</w:t>
            </w:r>
          </w:p>
        </w:tc>
      </w:tr>
      <w:tr>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体育中心支行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珠海市人民西路600号富华三期“香域中央”西侧638号</w:t>
            </w:r>
          </w:p>
        </w:tc>
      </w:tr>
      <w:tr>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凤凰支行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珠海市香洲区翠香路83号、85号、87号、89号、91号交通银行</w:t>
            </w:r>
          </w:p>
        </w:tc>
      </w:tr>
      <w:tr>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格力广场支行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珠海市香洲区吉大石花西路100号格力广场8栋首层100、106、112号商铺</w:t>
            </w:r>
          </w:p>
        </w:tc>
      </w:tr>
      <w:tr>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美景支行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珠海市九洲大道西银石雅园W型综合楼3133号</w:t>
            </w:r>
          </w:p>
        </w:tc>
      </w:tr>
      <w:tr>
        <w:tblPrEx>
          <w:shd w:val="clear" w:color="auto" w:fill="auto"/>
        </w:tblPrEx>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人民路支行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珠海市人民东路388号瀚高花园1号楼A座1楼交通银行</w:t>
            </w:r>
          </w:p>
        </w:tc>
      </w:tr>
      <w:tr>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西区支行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珠海市金湾区三灶金海岸大道海华新村2号综合楼一楼</w:t>
            </w:r>
          </w:p>
        </w:tc>
      </w:tr>
      <w:tr>
        <w:tblPrEx>
          <w:shd w:val="clear" w:color="auto" w:fill="auto"/>
        </w:tblPrEx>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斗门支行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珠海市斗门区井岸镇江湾四路6栋商业34、36、38-201商铺</w:t>
            </w:r>
          </w:p>
        </w:tc>
      </w:tr>
      <w:tr>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翠微支行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珠海市香洲区明珠南路3288号中经花园首层</w:t>
            </w:r>
          </w:p>
        </w:tc>
      </w:tr>
      <w:tr>
        <w:tblPrEx>
          <w:shd w:val="clear" w:color="auto" w:fill="auto"/>
        </w:tblPrEx>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金鼎支行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珠海市金鼎金峰中路128号金景豪园首层交通银行</w:t>
            </w:r>
          </w:p>
        </w:tc>
      </w:tr>
      <w:tr>
        <w:tblPrEx>
          <w:shd w:val="clear" w:color="auto" w:fill="auto"/>
        </w:tblPrEx>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珠海港区支行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珠海市高栏港经济区榕树湾8号首层110</w:t>
            </w:r>
            <w:bookmarkStart w:id="0" w:name="_GoBack"/>
            <w:bookmarkEnd w:id="0"/>
            <w:r>
              <w:rPr>
                <w:rFonts w:hint="eastAsia" w:ascii="宋体" w:hAnsi="宋体" w:eastAsia="宋体" w:cs="宋体"/>
                <w:i w:val="0"/>
                <w:iCs w:val="0"/>
                <w:color w:val="000000"/>
                <w:kern w:val="0"/>
                <w:sz w:val="22"/>
                <w:szCs w:val="22"/>
                <w:u w:val="none"/>
                <w:lang w:val="en-US" w:eastAsia="zh-CN" w:bidi="ar"/>
              </w:rPr>
              <w:t>号和二层208商铺</w:t>
            </w:r>
          </w:p>
        </w:tc>
      </w:tr>
      <w:tr>
        <w:tblPrEx>
          <w:shd w:val="clear" w:color="auto" w:fill="auto"/>
        </w:tblPrEx>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前山支行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珠海市香洲区前山翠微西路348号交通银行前山支行</w:t>
            </w:r>
          </w:p>
        </w:tc>
      </w:tr>
      <w:tr>
        <w:tblPrEx>
          <w:shd w:val="clear" w:color="auto" w:fill="auto"/>
        </w:tblPrEx>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夏湾支行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珠海市夏湾粤华路433号金莎公馆一层</w:t>
            </w:r>
          </w:p>
        </w:tc>
      </w:tr>
      <w:tr>
        <w:tblPrEx>
          <w:shd w:val="clear" w:color="auto" w:fill="auto"/>
        </w:tblPrEx>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粤海路支行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珠海市拱北水湾路123号发展大厦一楼</w:t>
            </w:r>
          </w:p>
        </w:tc>
      </w:tr>
      <w:tr>
        <w:tblPrEx>
          <w:shd w:val="clear" w:color="auto" w:fill="auto"/>
        </w:tblPrEx>
        <w:trPr>
          <w:trHeight w:val="278" w:hRule="atLeast"/>
          <w:jc w:val="center"/>
        </w:trPr>
        <w:tc>
          <w:tcPr>
            <w:tcW w:w="1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新城支行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珠海香洲区明达路23号御东领岸一层商铺</w:t>
            </w:r>
          </w:p>
        </w:tc>
      </w:tr>
      <w:tr>
        <w:tblPrEx>
          <w:shd w:val="clear" w:color="auto" w:fill="auto"/>
        </w:tblPrEx>
        <w:trPr>
          <w:trHeight w:val="278" w:hRule="atLeast"/>
          <w:jc w:val="center"/>
        </w:trPr>
        <w:tc>
          <w:tcPr>
            <w:tcW w:w="150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横琴粤澳深度合作区分行</w:t>
            </w:r>
          </w:p>
        </w:tc>
        <w:tc>
          <w:tcPr>
            <w:tcW w:w="5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珠海市横琴镇荣澳道153号2幢102房</w:t>
            </w:r>
          </w:p>
        </w:tc>
      </w:tr>
    </w:tbl>
    <w:p>
      <w:pPr>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方正姚体">
    <w:altName w:val="华文宋体"/>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华文宋体">
    <w:panose1 w:val="02010600040101010101"/>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41E87"/>
    <w:rsid w:val="27C41E87"/>
    <w:rsid w:val="6FDFF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Office_4.0.1.6533_F1E327BC-269C-435d-A152-05C5408002CA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2022-05-06T11:41:00Z</dcterms:created>
  <dc:creator>陈若岚</dc:creator>
  <cp:lastModifiedBy>apple</cp:lastModifiedBy>
  <dcterms:modified xsi:type="dcterms:W3CDTF">2022-12-12T15:48:39Z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2052-4.0.1.6533</vt:lpwstr>
  </property>
  <property fmtid="{D5CDD505-2E9C-101B-9397-08002B2CF9AE}" pid="3" name="ICV">
    <vt:lpwstr>FC89C15AFF29483B8B9645930F10D33A</vt:lpwstr>
  </property>
</Properties>
</file>