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color w:val="auto"/>
          <w:spacing w:val="-17"/>
          <w:kern w:val="0"/>
          <w:sz w:val="36"/>
          <w:szCs w:val="36"/>
          <w:lang w:val="en-US" w:eastAsia="zh-CN" w:bidi="ar-SA"/>
        </w:rPr>
        <w:t>珠海市产业青年优秀人才</w:t>
      </w:r>
      <w:r>
        <w:rPr>
          <w:rFonts w:hint="eastAsia" w:ascii="Times New Roman" w:hAnsi="Times New Roman" w:eastAsia="方正小标宋简体" w:cs="Times New Roman"/>
          <w:color w:val="auto"/>
          <w:spacing w:val="-17"/>
          <w:kern w:val="0"/>
          <w:sz w:val="36"/>
          <w:szCs w:val="36"/>
          <w:lang w:val="en-US" w:eastAsia="zh-CN" w:bidi="ar-SA"/>
        </w:rPr>
        <w:t>企业自评资格申请</w:t>
      </w:r>
      <w:r>
        <w:rPr>
          <w:rFonts w:hint="default" w:ascii="Times New Roman" w:hAnsi="Times New Roman" w:eastAsia="方正小标宋简体" w:cs="Times New Roman"/>
          <w:color w:val="auto"/>
          <w:spacing w:val="-17"/>
          <w:kern w:val="0"/>
          <w:sz w:val="36"/>
          <w:szCs w:val="36"/>
          <w:lang w:val="en-US" w:eastAsia="zh-CN" w:bidi="ar-SA"/>
        </w:rPr>
        <w:t>表</w:t>
      </w:r>
    </w:p>
    <w:tbl>
      <w:tblPr>
        <w:tblStyle w:val="5"/>
        <w:tblW w:w="9763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76"/>
        <w:gridCol w:w="415"/>
        <w:gridCol w:w="124"/>
        <w:gridCol w:w="970"/>
        <w:gridCol w:w="477"/>
        <w:gridCol w:w="193"/>
        <w:gridCol w:w="371"/>
        <w:gridCol w:w="1024"/>
        <w:gridCol w:w="176"/>
        <w:gridCol w:w="1271"/>
        <w:gridCol w:w="80"/>
        <w:gridCol w:w="273"/>
        <w:gridCol w:w="529"/>
        <w:gridCol w:w="1077"/>
        <w:gridCol w:w="115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9763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lang w:eastAsia="zh-CN"/>
              </w:rPr>
              <w:t>一、申报单位基本信息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单位名称</w:t>
            </w:r>
          </w:p>
        </w:tc>
        <w:tc>
          <w:tcPr>
            <w:tcW w:w="357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成立日期</w:t>
            </w:r>
          </w:p>
        </w:tc>
        <w:tc>
          <w:tcPr>
            <w:tcW w:w="275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主营业务</w:t>
            </w:r>
          </w:p>
        </w:tc>
        <w:tc>
          <w:tcPr>
            <w:tcW w:w="357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法定代表人</w:t>
            </w:r>
          </w:p>
        </w:tc>
        <w:tc>
          <w:tcPr>
            <w:tcW w:w="275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注册资本</w:t>
            </w:r>
          </w:p>
        </w:tc>
        <w:tc>
          <w:tcPr>
            <w:tcW w:w="357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万元</w:t>
            </w: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实收资本</w:t>
            </w:r>
          </w:p>
        </w:tc>
        <w:tc>
          <w:tcPr>
            <w:tcW w:w="275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注册地址</w:t>
            </w:r>
          </w:p>
        </w:tc>
        <w:tc>
          <w:tcPr>
            <w:tcW w:w="357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纳税所属区</w:t>
            </w:r>
          </w:p>
        </w:tc>
        <w:tc>
          <w:tcPr>
            <w:tcW w:w="275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所属行业</w:t>
            </w:r>
          </w:p>
        </w:tc>
        <w:tc>
          <w:tcPr>
            <w:tcW w:w="357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产业领域</w:t>
            </w:r>
          </w:p>
        </w:tc>
        <w:tc>
          <w:tcPr>
            <w:tcW w:w="275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资产总额</w:t>
            </w:r>
          </w:p>
        </w:tc>
        <w:tc>
          <w:tcPr>
            <w:tcW w:w="198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58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营业收入</w:t>
            </w: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60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从业人员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总数</w:t>
            </w: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是否上市企业</w:t>
            </w:r>
          </w:p>
        </w:tc>
        <w:tc>
          <w:tcPr>
            <w:tcW w:w="198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58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上市时间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地点</w:t>
            </w: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60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上市企业代码</w:t>
            </w: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企业规模</w:t>
            </w:r>
          </w:p>
        </w:tc>
        <w:tc>
          <w:tcPr>
            <w:tcW w:w="198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8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highlight w:val="none"/>
                <w:lang w:eastAsia="zh-CN"/>
              </w:rPr>
              <w:t>子公司家数</w:t>
            </w: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u w:val="none"/>
                <w:lang w:val="en-US" w:eastAsia="zh-CN"/>
              </w:rPr>
              <w:t>家</w:t>
            </w:r>
          </w:p>
        </w:tc>
        <w:tc>
          <w:tcPr>
            <w:tcW w:w="160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拟申请自评名额</w:t>
            </w: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4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/>
                <w:color w:val="auto"/>
                <w:u w:val="none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经办人</w:t>
            </w:r>
          </w:p>
        </w:tc>
        <w:tc>
          <w:tcPr>
            <w:tcW w:w="198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8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highlight w:val="none"/>
                <w:lang w:eastAsia="zh-CN"/>
              </w:rPr>
              <w:t>联系电话</w:t>
            </w:r>
          </w:p>
        </w:tc>
        <w:tc>
          <w:tcPr>
            <w:tcW w:w="180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电子邮箱</w:t>
            </w: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4"/>
                <w:u w:val="singl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763" w:type="dxa"/>
            <w:gridSpan w:val="16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color w:val="auto"/>
                <w:highlight w:val="yellow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二、申报单位子公司信息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序号</w:t>
            </w:r>
          </w:p>
        </w:tc>
        <w:tc>
          <w:tcPr>
            <w:tcW w:w="5101" w:type="dxa"/>
            <w:gridSpan w:val="10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单位名称</w:t>
            </w:r>
          </w:p>
        </w:tc>
        <w:tc>
          <w:tcPr>
            <w:tcW w:w="3030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统一社会信用代码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</w:t>
            </w:r>
          </w:p>
        </w:tc>
        <w:tc>
          <w:tcPr>
            <w:tcW w:w="5101" w:type="dxa"/>
            <w:gridSpan w:val="10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3030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2</w:t>
            </w:r>
          </w:p>
        </w:tc>
        <w:tc>
          <w:tcPr>
            <w:tcW w:w="5101" w:type="dxa"/>
            <w:gridSpan w:val="10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3030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3</w:t>
            </w:r>
          </w:p>
        </w:tc>
        <w:tc>
          <w:tcPr>
            <w:tcW w:w="5101" w:type="dxa"/>
            <w:gridSpan w:val="10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3030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632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...</w:t>
            </w:r>
          </w:p>
        </w:tc>
        <w:tc>
          <w:tcPr>
            <w:tcW w:w="5101" w:type="dxa"/>
            <w:gridSpan w:val="10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3030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763" w:type="dxa"/>
            <w:gridSpan w:val="16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三、申报单位人才队伍情况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2047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硕士以上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研究生（人）</w:t>
            </w:r>
          </w:p>
        </w:tc>
        <w:tc>
          <w:tcPr>
            <w:tcW w:w="1764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本科学历人员（人）</w:t>
            </w: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专业技术人员（人）</w:t>
            </w:r>
          </w:p>
        </w:tc>
        <w:tc>
          <w:tcPr>
            <w:tcW w:w="1271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技术研发人员（人）</w:t>
            </w:r>
          </w:p>
        </w:tc>
        <w:tc>
          <w:tcPr>
            <w:tcW w:w="1959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中层以上管理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人员（人）</w:t>
            </w: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员工流失率（%）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2047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764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71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959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ind w:left="0" w:leftChars="0" w:firstLine="0" w:firstLineChars="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9763" w:type="dxa"/>
            <w:gridSpan w:val="16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color w:val="auto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四、申报单位经济效益情况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115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年份</w:t>
            </w:r>
          </w:p>
        </w:tc>
        <w:tc>
          <w:tcPr>
            <w:tcW w:w="1015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销售总额（万元）</w:t>
            </w:r>
          </w:p>
        </w:tc>
        <w:tc>
          <w:tcPr>
            <w:tcW w:w="97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利润总额（万元）</w:t>
            </w:r>
          </w:p>
        </w:tc>
        <w:tc>
          <w:tcPr>
            <w:tcW w:w="1041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缴税总额（万元）</w:t>
            </w:r>
          </w:p>
        </w:tc>
        <w:tc>
          <w:tcPr>
            <w:tcW w:w="1024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总资产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（万元）</w:t>
            </w:r>
          </w:p>
        </w:tc>
        <w:tc>
          <w:tcPr>
            <w:tcW w:w="1447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资产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负债率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（%）</w:t>
            </w:r>
          </w:p>
        </w:tc>
        <w:tc>
          <w:tcPr>
            <w:tcW w:w="882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资产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收益率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（%）</w:t>
            </w:r>
          </w:p>
        </w:tc>
        <w:tc>
          <w:tcPr>
            <w:tcW w:w="107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年产值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黑体" w:cs="Times New Roman"/>
                <w:color w:val="auto"/>
                <w:lang w:val="en-US" w:eastAsia="zh-CN"/>
              </w:rPr>
              <w:t>万</w:t>
            </w: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元）</w:t>
            </w: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研发投入（万元）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115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2018</w:t>
            </w:r>
          </w:p>
        </w:tc>
        <w:tc>
          <w:tcPr>
            <w:tcW w:w="1015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97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041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447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882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115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2019</w:t>
            </w:r>
          </w:p>
        </w:tc>
        <w:tc>
          <w:tcPr>
            <w:tcW w:w="1015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97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041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447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882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  <w:tc>
          <w:tcPr>
            <w:tcW w:w="115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9763" w:type="dxa"/>
            <w:gridSpan w:val="16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五、申报单位开展自评工作支持保障措施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9763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5.1申报单位发展状况（1000字以内）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6" w:hRule="atLeast"/>
          <w:jc w:val="center"/>
        </w:trPr>
        <w:tc>
          <w:tcPr>
            <w:tcW w:w="9763" w:type="dxa"/>
            <w:gridSpan w:val="1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9763" w:type="dxa"/>
            <w:gridSpan w:val="1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5.2申报单位现有人才队伍建设情况（1000字以内）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2" w:hRule="atLeast"/>
          <w:jc w:val="center"/>
        </w:trPr>
        <w:tc>
          <w:tcPr>
            <w:tcW w:w="9763" w:type="dxa"/>
            <w:gridSpan w:val="1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9763" w:type="dxa"/>
            <w:gridSpan w:val="1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>5.3申报单位提供开展企业自评工作的主要支撑保障条件（1000字以内）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1" w:hRule="atLeast"/>
          <w:jc w:val="center"/>
        </w:trPr>
        <w:tc>
          <w:tcPr>
            <w:tcW w:w="9763" w:type="dxa"/>
            <w:gridSpan w:val="1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9763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  <w:t xml:space="preserve">六、申报单位承诺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9" w:hRule="atLeast"/>
          <w:jc w:val="center"/>
        </w:trPr>
        <w:tc>
          <w:tcPr>
            <w:tcW w:w="9763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  <w:t>1.本单位承诺提交的申请表及附件等所有申报材料的内容均真实、有效、合法，保证</w:t>
            </w:r>
            <w:r>
              <w:rPr>
                <w:rFonts w:hint="eastAsia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  <w:t>诚信守法经营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  <w:t>。</w:t>
            </w:r>
          </w:p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  <w:t>2.如确认为企业自评单位，承诺</w:t>
            </w:r>
            <w:r>
              <w:rPr>
                <w:rFonts w:hint="eastAsia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  <w:t>依法依规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  <w:t>行使自评权、确保人才评选质量，并接受有关部门的巡查、检查和监督，如实提供有关资料。</w:t>
            </w:r>
          </w:p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lang w:val="en-US" w:eastAsia="zh-CN"/>
              </w:rPr>
              <w:t>如违背上述承诺，自愿放弃企业自评资格，并承担由此产生的一切责任。</w:t>
            </w:r>
          </w:p>
          <w:p>
            <w:pPr>
              <w:jc w:val="center"/>
              <w:rPr>
                <w:rFonts w:hint="default" w:ascii="Times New Roman" w:hAnsi="Times New Roman" w:cs="Times New Roman"/>
                <w:bCs/>
                <w:color w:val="auto"/>
                <w:sz w:val="24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bCs/>
          <w:color w:val="auto"/>
          <w:sz w:val="24"/>
          <w:lang w:eastAsia="zh-CN"/>
        </w:rPr>
      </w:pPr>
    </w:p>
    <w:p>
      <w:pPr>
        <w:jc w:val="both"/>
        <w:rPr>
          <w:rFonts w:hint="eastAsia" w:ascii="仿宋" w:hAnsi="仿宋" w:eastAsia="仿宋" w:cs="仿宋"/>
          <w:bCs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法定代表人或主要负责人（签名）：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lang w:val="en-US" w:eastAsia="zh-CN"/>
        </w:rPr>
        <w:t xml:space="preserve">               单位盖章：</w:t>
      </w:r>
    </w:p>
    <w:p>
      <w:pPr>
        <w:ind w:firstLine="240" w:firstLineChars="100"/>
        <w:jc w:val="both"/>
        <w:rPr>
          <w:rFonts w:hint="eastAsia" w:ascii="仿宋" w:hAnsi="仿宋" w:eastAsia="仿宋" w:cs="仿宋"/>
          <w:bCs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lang w:val="en-US" w:eastAsia="zh-CN"/>
        </w:rPr>
        <w:t xml:space="preserve">签名日期：                                    盖章日期：   </w:t>
      </w:r>
    </w:p>
    <w:p>
      <w:pPr>
        <w:rPr>
          <w:rFonts w:hint="eastAsia" w:eastAsiaTheme="minorEastAsia"/>
          <w:color w:val="auto"/>
          <w:highlight w:val="yellow"/>
          <w:lang w:eastAsia="zh-CN"/>
        </w:rPr>
      </w:pPr>
    </w:p>
    <w:p>
      <w:pPr>
        <w:rPr>
          <w:rFonts w:hint="eastAsia" w:eastAsiaTheme="minorEastAsia"/>
          <w:color w:val="auto"/>
          <w:highlight w:val="yellow"/>
          <w:lang w:eastAsia="zh-CN"/>
        </w:rPr>
      </w:pPr>
      <w:bookmarkStart w:id="0" w:name="_GoBack"/>
      <w:bookmarkEnd w:id="0"/>
    </w:p>
    <w:sectPr>
      <w:pgSz w:w="11906" w:h="16838"/>
      <w:pgMar w:top="707" w:right="1417" w:bottom="90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A4420"/>
    <w:rsid w:val="01B63B7E"/>
    <w:rsid w:val="02A50C47"/>
    <w:rsid w:val="05242A27"/>
    <w:rsid w:val="060644A8"/>
    <w:rsid w:val="0CB37BCD"/>
    <w:rsid w:val="0F174B09"/>
    <w:rsid w:val="12676D23"/>
    <w:rsid w:val="15FE4594"/>
    <w:rsid w:val="1AAB55A6"/>
    <w:rsid w:val="1CB87858"/>
    <w:rsid w:val="1D822331"/>
    <w:rsid w:val="1EA42398"/>
    <w:rsid w:val="23FE23F2"/>
    <w:rsid w:val="286C305B"/>
    <w:rsid w:val="29174E6B"/>
    <w:rsid w:val="2FE93845"/>
    <w:rsid w:val="342058E6"/>
    <w:rsid w:val="34A42DBA"/>
    <w:rsid w:val="3816302F"/>
    <w:rsid w:val="3CCE6ACD"/>
    <w:rsid w:val="3E477222"/>
    <w:rsid w:val="3FAC420F"/>
    <w:rsid w:val="3FF000B1"/>
    <w:rsid w:val="41F01299"/>
    <w:rsid w:val="442C2926"/>
    <w:rsid w:val="45701CF5"/>
    <w:rsid w:val="45FA2F2A"/>
    <w:rsid w:val="47A30D90"/>
    <w:rsid w:val="486A4420"/>
    <w:rsid w:val="492B50E9"/>
    <w:rsid w:val="4E2A3AD3"/>
    <w:rsid w:val="50B3755D"/>
    <w:rsid w:val="5301100E"/>
    <w:rsid w:val="58801F81"/>
    <w:rsid w:val="5A613466"/>
    <w:rsid w:val="5CA95818"/>
    <w:rsid w:val="5CF637CB"/>
    <w:rsid w:val="602351F5"/>
    <w:rsid w:val="61985DED"/>
    <w:rsid w:val="66151124"/>
    <w:rsid w:val="68F03D98"/>
    <w:rsid w:val="6C497F8C"/>
    <w:rsid w:val="6C526D20"/>
    <w:rsid w:val="6D3E5BFF"/>
    <w:rsid w:val="6E8F3668"/>
    <w:rsid w:val="735E67EC"/>
    <w:rsid w:val="74583B87"/>
    <w:rsid w:val="74D05F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ca-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2017-06-29T07:45:00Z</dcterms:created>
  <dc:creator>Administrator</dc:creator>
  <cp:lastModifiedBy>李迪安</cp:lastModifiedBy>
  <cp:lastPrinted>2019-04-17T06:45:00Z</cp:lastPrinted>
  <dcterms:modified xsi:type="dcterms:W3CDTF">2020-06-30T07:26:33Z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