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726" w:rsidRDefault="00305726" w:rsidP="00305726">
      <w:pPr>
        <w:rPr>
          <w:rFonts w:ascii="仿宋" w:eastAsia="仿宋" w:hAnsi="仿宋" w:cs="仿宋_GB2312"/>
          <w:sz w:val="32"/>
          <w:szCs w:val="32"/>
        </w:rPr>
      </w:pPr>
      <w:r>
        <w:rPr>
          <w:rFonts w:ascii="仿宋" w:eastAsia="仿宋" w:hAnsi="仿宋" w:cs="仿宋_GB2312" w:hint="eastAsia"/>
          <w:sz w:val="32"/>
          <w:szCs w:val="32"/>
        </w:rPr>
        <w:t>附件1</w:t>
      </w:r>
    </w:p>
    <w:p w:rsidR="00305726" w:rsidRDefault="00305726" w:rsidP="00305726">
      <w:pPr>
        <w:widowControl/>
        <w:spacing w:before="100" w:beforeAutospacing="1" w:after="100" w:afterAutospacing="1"/>
        <w:ind w:leftChars="-67" w:left="-141" w:rightChars="-94" w:right="-197"/>
        <w:jc w:val="center"/>
        <w:outlineLvl w:val="2"/>
        <w:rPr>
          <w:rFonts w:ascii="宋体" w:hAnsi="宋体" w:cs="宋体"/>
          <w:b/>
          <w:bCs/>
          <w:kern w:val="0"/>
          <w:sz w:val="44"/>
          <w:szCs w:val="44"/>
        </w:rPr>
      </w:pPr>
      <w:r>
        <w:rPr>
          <w:rFonts w:ascii="宋体" w:hAnsi="宋体" w:cs="宋体" w:hint="eastAsia"/>
          <w:b/>
          <w:bCs/>
          <w:kern w:val="0"/>
          <w:sz w:val="44"/>
          <w:szCs w:val="44"/>
        </w:rPr>
        <w:t>《珠海市</w:t>
      </w:r>
      <w:r>
        <w:rPr>
          <w:rFonts w:ascii="宋体" w:hAnsi="宋体" w:cs="宋体"/>
          <w:b/>
          <w:bCs/>
          <w:kern w:val="0"/>
          <w:sz w:val="44"/>
          <w:szCs w:val="44"/>
        </w:rPr>
        <w:t>工程建设</w:t>
      </w:r>
      <w:r>
        <w:rPr>
          <w:rFonts w:ascii="宋体" w:hAnsi="宋体" w:cs="宋体" w:hint="eastAsia"/>
          <w:b/>
          <w:bCs/>
          <w:kern w:val="0"/>
          <w:sz w:val="44"/>
          <w:szCs w:val="44"/>
        </w:rPr>
        <w:t>项目</w:t>
      </w:r>
      <w:r>
        <w:rPr>
          <w:rFonts w:ascii="宋体" w:hAnsi="宋体" w:cs="宋体"/>
          <w:b/>
          <w:bCs/>
          <w:kern w:val="0"/>
          <w:sz w:val="44"/>
          <w:szCs w:val="44"/>
        </w:rPr>
        <w:t>联合测绘</w:t>
      </w:r>
      <w:r>
        <w:rPr>
          <w:rFonts w:ascii="宋体" w:hAnsi="宋体" w:cs="宋体" w:hint="eastAsia"/>
          <w:b/>
          <w:bCs/>
          <w:kern w:val="0"/>
          <w:sz w:val="44"/>
          <w:szCs w:val="44"/>
        </w:rPr>
        <w:t>合同》</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项目名称：______________________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委托人（甲方）：________________    合同编号：</w:t>
      </w:r>
      <w:r>
        <w:rPr>
          <w:rFonts w:ascii="宋体" w:hAnsi="宋体" w:cs="宋体" w:hint="eastAsia"/>
          <w:kern w:val="0"/>
          <w:szCs w:val="21"/>
          <w:u w:val="single"/>
        </w:rPr>
        <w:t>ZHCH+区域代码+[年份月份]+序号</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受委托人（乙方）：________________  签订地点：________________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受委托人（乙方）的测绘资质证书的等级及编号为：</w:t>
      </w:r>
      <w:r>
        <w:rPr>
          <w:rFonts w:ascii="宋体" w:hAnsi="宋体" w:cs="宋体" w:hint="eastAsia"/>
          <w:kern w:val="0"/>
          <w:szCs w:val="21"/>
          <w:u w:val="single"/>
        </w:rPr>
        <w:t xml:space="preserve">   </w:t>
      </w:r>
      <w:r>
        <w:rPr>
          <w:rFonts w:ascii="宋体" w:hAnsi="宋体" w:cs="宋体" w:hint="eastAsia"/>
          <w:kern w:val="0"/>
          <w:szCs w:val="21"/>
        </w:rPr>
        <w:t>_____</w:t>
      </w:r>
      <w:r>
        <w:rPr>
          <w:rFonts w:ascii="宋体" w:hAnsi="宋体" w:cs="宋体" w:hint="eastAsia"/>
          <w:kern w:val="0"/>
          <w:szCs w:val="21"/>
          <w:u w:val="single"/>
        </w:rPr>
        <w:t xml:space="preserve">     </w:t>
      </w:r>
      <w:r>
        <w:rPr>
          <w:rFonts w:ascii="宋体" w:hAnsi="宋体" w:cs="宋体" w:hint="eastAsia"/>
          <w:kern w:val="0"/>
          <w:szCs w:val="21"/>
        </w:rPr>
        <w:t xml:space="preserve">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签订时间：________________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根据《中华人民共和国</w:t>
      </w:r>
      <w:hyperlink r:id="rId5" w:tgtFrame="_blank" w:tooltip="合同法" w:history="1">
        <w:r>
          <w:rPr>
            <w:rFonts w:ascii="宋体" w:hAnsi="宋体" w:cs="宋体" w:hint="eastAsia"/>
            <w:kern w:val="0"/>
            <w:szCs w:val="21"/>
          </w:rPr>
          <w:t>合同法</w:t>
        </w:r>
      </w:hyperlink>
      <w:r>
        <w:rPr>
          <w:rFonts w:ascii="宋体" w:hAnsi="宋体" w:cs="宋体" w:hint="eastAsia"/>
          <w:kern w:val="0"/>
          <w:szCs w:val="21"/>
        </w:rPr>
        <w:t>》《中华人民共和国测绘法》和有关</w:t>
      </w:r>
      <w:hyperlink r:id="rId6" w:tgtFrame="_blank" w:tooltip="法律法规" w:history="1">
        <w:r>
          <w:rPr>
            <w:rFonts w:ascii="宋体" w:hAnsi="宋体" w:cs="宋体" w:hint="eastAsia"/>
            <w:kern w:val="0"/>
            <w:szCs w:val="21"/>
          </w:rPr>
          <w:t>法律法规</w:t>
        </w:r>
      </w:hyperlink>
      <w:r>
        <w:rPr>
          <w:rFonts w:ascii="宋体" w:hAnsi="宋体" w:cs="宋体" w:hint="eastAsia"/>
          <w:kern w:val="0"/>
          <w:szCs w:val="21"/>
        </w:rPr>
        <w:t xml:space="preserve">，经双方协商一致签订本合同。 </w:t>
      </w:r>
    </w:p>
    <w:p w:rsidR="00305726" w:rsidRDefault="00305726" w:rsidP="00305726">
      <w:pPr>
        <w:pStyle w:val="a3"/>
        <w:widowControl/>
        <w:numPr>
          <w:ilvl w:val="0"/>
          <w:numId w:val="1"/>
        </w:numPr>
        <w:spacing w:before="100" w:beforeAutospacing="1" w:after="100" w:afterAutospacing="1" w:line="390" w:lineRule="atLeast"/>
        <w:ind w:firstLineChars="0"/>
        <w:jc w:val="left"/>
        <w:rPr>
          <w:rFonts w:ascii="宋体" w:hAnsi="宋体" w:cs="宋体"/>
          <w:kern w:val="0"/>
          <w:szCs w:val="21"/>
        </w:rPr>
      </w:pPr>
      <w:r>
        <w:rPr>
          <w:rFonts w:ascii="宋体" w:hAnsi="宋体" w:cs="宋体" w:hint="eastAsia"/>
          <w:kern w:val="0"/>
          <w:szCs w:val="21"/>
        </w:rPr>
        <w:t>项目位置：</w:t>
      </w:r>
    </w:p>
    <w:p w:rsidR="00305726" w:rsidRDefault="00305726" w:rsidP="00305726">
      <w:pPr>
        <w:widowControl/>
        <w:spacing w:before="100" w:beforeAutospacing="1" w:after="100" w:afterAutospacing="1" w:line="390" w:lineRule="atLeast"/>
        <w:ind w:left="480"/>
        <w:jc w:val="left"/>
        <w:rPr>
          <w:rFonts w:ascii="宋体" w:hAnsi="宋体" w:cs="宋体"/>
          <w:kern w:val="0"/>
          <w:szCs w:val="21"/>
        </w:rPr>
      </w:pPr>
      <w:r>
        <w:rPr>
          <w:rFonts w:ascii="宋体" w:hAnsi="宋体" w:cs="宋体" w:hint="eastAsia"/>
          <w:kern w:val="0"/>
          <w:szCs w:val="21"/>
        </w:rPr>
        <w:t>第二条 任务内容：</w:t>
      </w:r>
    </w:p>
    <w:p w:rsidR="00305726" w:rsidRDefault="00305726" w:rsidP="00305726">
      <w:pPr>
        <w:widowControl/>
        <w:spacing w:before="100" w:beforeAutospacing="1" w:after="100" w:afterAutospacing="1" w:line="390" w:lineRule="atLeast"/>
        <w:ind w:left="480"/>
        <w:jc w:val="left"/>
        <w:rPr>
          <w:rFonts w:ascii="宋体" w:hAnsi="宋体" w:cs="宋体"/>
          <w:kern w:val="0"/>
          <w:szCs w:val="21"/>
        </w:rPr>
      </w:pPr>
      <w:r>
        <w:rPr>
          <w:rFonts w:ascii="宋体" w:hAnsi="宋体" w:cs="宋体" w:hint="eastAsia"/>
          <w:kern w:val="0"/>
          <w:szCs w:val="21"/>
        </w:rPr>
        <w:t>第三条 技术标准：</w:t>
      </w:r>
    </w:p>
    <w:p w:rsidR="00305726" w:rsidRDefault="00305726" w:rsidP="00305726">
      <w:pPr>
        <w:widowControl/>
        <w:spacing w:before="100" w:beforeAutospacing="1" w:after="100" w:afterAutospacing="1" w:line="390" w:lineRule="atLeast"/>
        <w:ind w:left="480"/>
        <w:jc w:val="left"/>
        <w:rPr>
          <w:rFonts w:ascii="宋体" w:hAnsi="宋体" w:cs="宋体"/>
          <w:kern w:val="0"/>
          <w:szCs w:val="21"/>
        </w:rPr>
      </w:pPr>
      <w:r>
        <w:rPr>
          <w:rFonts w:ascii="宋体" w:hAnsi="宋体" w:cs="宋体" w:hint="eastAsia"/>
          <w:kern w:val="0"/>
          <w:szCs w:val="21"/>
        </w:rPr>
        <w:t>（由乙方</w:t>
      </w:r>
      <w:proofErr w:type="gramStart"/>
      <w:r>
        <w:rPr>
          <w:rFonts w:ascii="宋体" w:hAnsi="宋体" w:cs="宋体" w:hint="eastAsia"/>
          <w:kern w:val="0"/>
          <w:szCs w:val="21"/>
        </w:rPr>
        <w:t>勾选明确</w:t>
      </w:r>
      <w:proofErr w:type="gramEnd"/>
      <w:r>
        <w:rPr>
          <w:rFonts w:ascii="宋体" w:hAnsi="宋体" w:cs="宋体" w:hint="eastAsia"/>
          <w:kern w:val="0"/>
          <w:szCs w:val="21"/>
        </w:rPr>
        <w:t>本项目执行标准，其他相关规定补充明确）</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《房产测量规范》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《地籍调查规程》</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《土地利用现状分类》</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《森林资源规划设计调查技术规程》</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《农村土地承包经营权调查规程》</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《海籍调查规范》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lastRenderedPageBreak/>
        <w:sym w:font="Wingdings 2" w:char="00A3"/>
      </w:r>
      <w:r>
        <w:rPr>
          <w:rFonts w:ascii="宋体" w:hAnsi="宋体" w:cs="宋体" w:hint="eastAsia"/>
          <w:kern w:val="0"/>
          <w:szCs w:val="21"/>
        </w:rPr>
        <w:t xml:space="preserve"> 不动产权</w:t>
      </w:r>
      <w:proofErr w:type="gramStart"/>
      <w:r>
        <w:rPr>
          <w:rFonts w:ascii="宋体" w:hAnsi="宋体" w:cs="宋体" w:hint="eastAsia"/>
          <w:kern w:val="0"/>
          <w:szCs w:val="21"/>
        </w:rPr>
        <w:t>籍调查</w:t>
      </w:r>
      <w:proofErr w:type="gramEnd"/>
      <w:r>
        <w:rPr>
          <w:rFonts w:ascii="宋体" w:hAnsi="宋体" w:cs="宋体" w:hint="eastAsia"/>
          <w:kern w:val="0"/>
          <w:szCs w:val="21"/>
        </w:rPr>
        <w:t>技术方案（试行）（2015年）</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《关于房屋建筑面积计算与房屋权属登记有关问题的通知》（建住房[2002]74号）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国家经委基本建设办公室《建筑面积计算规则》（（82）</w:t>
      </w:r>
      <w:proofErr w:type="gramStart"/>
      <w:r>
        <w:rPr>
          <w:rFonts w:ascii="宋体" w:hAnsi="宋体" w:cs="宋体" w:hint="eastAsia"/>
          <w:kern w:val="0"/>
          <w:szCs w:val="21"/>
        </w:rPr>
        <w:t>经基设</w:t>
      </w:r>
      <w:proofErr w:type="gramEnd"/>
      <w:r>
        <w:rPr>
          <w:rFonts w:ascii="宋体" w:hAnsi="宋体" w:cs="宋体" w:hint="eastAsia"/>
          <w:kern w:val="0"/>
          <w:szCs w:val="21"/>
        </w:rPr>
        <w:t>字58号）</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《建筑工程建筑面积计算规范》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《住宅设计规范》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《城市测量规范》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《1:500 1:1000 1:2000地形图图式》</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《珠海市城市规划技术标准与准则（2008版）》</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《〈珠海市城市规划技术标准与准则（2008版）〉的补充规定》</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《珠海市城市规划技术标准与准则（2015版）》</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《关于修订〈珠海市城市规划技术标准与准则（2015版）〉部分条文的通知》</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《珠海市城市规划技术标准与准则（2017版）》</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《人民防空地下室设计规范》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《关于进一步规范珠海市人防工程测绘工作的通知》（珠人防[2012]11号）</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sym w:font="Wingdings 2" w:char="00A3"/>
      </w:r>
      <w:r>
        <w:rPr>
          <w:rFonts w:ascii="宋体" w:hAnsi="宋体" w:cs="宋体" w:hint="eastAsia"/>
          <w:kern w:val="0"/>
          <w:szCs w:val="21"/>
        </w:rPr>
        <w:t xml:space="preserve"> 其他相关规定</w:t>
      </w:r>
      <w:r>
        <w:rPr>
          <w:rFonts w:ascii="宋体" w:hAnsi="宋体" w:cs="宋体" w:hint="eastAsia"/>
          <w:kern w:val="0"/>
          <w:szCs w:val="21"/>
          <w:u w:val="single"/>
        </w:rPr>
        <w:t xml:space="preserve">                                        </w:t>
      </w:r>
      <w:r>
        <w:rPr>
          <w:rFonts w:ascii="宋体" w:hAnsi="宋体" w:cs="宋体" w:hint="eastAsia"/>
          <w:kern w:val="0"/>
          <w:szCs w:val="21"/>
        </w:rPr>
        <w:t>。</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第四条 联合测绘费：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1．取费项目及预算工程总价款：</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
        <w:gridCol w:w="3592"/>
        <w:gridCol w:w="1012"/>
        <w:gridCol w:w="840"/>
        <w:gridCol w:w="1406"/>
        <w:gridCol w:w="1054"/>
      </w:tblGrid>
      <w:tr w:rsidR="00305726" w:rsidTr="00272808">
        <w:trPr>
          <w:trHeight w:hRule="exact" w:val="340"/>
          <w:jc w:val="center"/>
        </w:trPr>
        <w:tc>
          <w:tcPr>
            <w:tcW w:w="306" w:type="pct"/>
            <w:tcMar>
              <w:left w:w="0" w:type="dxa"/>
              <w:right w:w="0" w:type="dxa"/>
            </w:tcMar>
            <w:vAlign w:val="center"/>
          </w:tcPr>
          <w:p w:rsidR="00305726" w:rsidRDefault="00305726" w:rsidP="00272808">
            <w:pPr>
              <w:jc w:val="center"/>
              <w:rPr>
                <w:rFonts w:ascii="Times New Roman" w:hAnsi="Times New Roman"/>
                <w:spacing w:val="-20"/>
                <w:sz w:val="22"/>
              </w:rPr>
            </w:pPr>
            <w:r>
              <w:rPr>
                <w:rFonts w:ascii="Times New Roman" w:hAnsi="Times New Roman"/>
                <w:spacing w:val="-20"/>
                <w:sz w:val="22"/>
              </w:rPr>
              <w:t>序号</w:t>
            </w:r>
          </w:p>
        </w:tc>
        <w:tc>
          <w:tcPr>
            <w:tcW w:w="2133" w:type="pct"/>
            <w:vAlign w:val="center"/>
          </w:tcPr>
          <w:p w:rsidR="00305726" w:rsidRDefault="00305726" w:rsidP="00272808">
            <w:pPr>
              <w:jc w:val="center"/>
              <w:rPr>
                <w:rFonts w:ascii="Times New Roman" w:hAnsi="Times New Roman"/>
                <w:sz w:val="22"/>
              </w:rPr>
            </w:pPr>
            <w:r>
              <w:rPr>
                <w:rFonts w:ascii="Times New Roman" w:hAnsi="Times New Roman"/>
                <w:sz w:val="22"/>
              </w:rPr>
              <w:t>工作内容</w:t>
            </w:r>
          </w:p>
        </w:tc>
        <w:tc>
          <w:tcPr>
            <w:tcW w:w="601" w:type="pct"/>
            <w:tcMar>
              <w:left w:w="0" w:type="dxa"/>
              <w:right w:w="0" w:type="dxa"/>
            </w:tcMar>
            <w:vAlign w:val="center"/>
          </w:tcPr>
          <w:p w:rsidR="00305726" w:rsidRDefault="00305726" w:rsidP="00272808">
            <w:pPr>
              <w:jc w:val="center"/>
              <w:rPr>
                <w:rFonts w:ascii="Times New Roman" w:hAnsi="Times New Roman"/>
                <w:sz w:val="22"/>
              </w:rPr>
            </w:pPr>
            <w:r>
              <w:rPr>
                <w:rFonts w:ascii="Times New Roman" w:hAnsi="Times New Roman"/>
                <w:sz w:val="22"/>
              </w:rPr>
              <w:t>单位</w:t>
            </w:r>
          </w:p>
        </w:tc>
        <w:tc>
          <w:tcPr>
            <w:tcW w:w="499" w:type="pct"/>
            <w:vAlign w:val="center"/>
          </w:tcPr>
          <w:p w:rsidR="00305726" w:rsidRDefault="00305726" w:rsidP="00272808">
            <w:pPr>
              <w:jc w:val="center"/>
              <w:rPr>
                <w:rFonts w:ascii="Times New Roman" w:hAnsi="Times New Roman"/>
                <w:sz w:val="22"/>
              </w:rPr>
            </w:pPr>
            <w:r>
              <w:rPr>
                <w:rFonts w:ascii="Times New Roman" w:hAnsi="Times New Roman"/>
                <w:sz w:val="22"/>
              </w:rPr>
              <w:t>工作量</w:t>
            </w:r>
          </w:p>
        </w:tc>
        <w:tc>
          <w:tcPr>
            <w:tcW w:w="835" w:type="pct"/>
            <w:vAlign w:val="center"/>
          </w:tcPr>
          <w:p w:rsidR="00305726" w:rsidRDefault="00305726" w:rsidP="00272808">
            <w:pPr>
              <w:jc w:val="center"/>
              <w:rPr>
                <w:rFonts w:ascii="Times New Roman" w:hAnsi="Times New Roman"/>
                <w:sz w:val="22"/>
              </w:rPr>
            </w:pPr>
            <w:r>
              <w:rPr>
                <w:rFonts w:ascii="Times New Roman" w:hAnsi="Times New Roman"/>
                <w:sz w:val="22"/>
              </w:rPr>
              <w:t>单价</w:t>
            </w:r>
            <w:r>
              <w:rPr>
                <w:rFonts w:ascii="Times New Roman" w:hAnsi="Times New Roman" w:hint="eastAsia"/>
                <w:sz w:val="22"/>
              </w:rPr>
              <w:t>（元）</w:t>
            </w:r>
          </w:p>
        </w:tc>
        <w:tc>
          <w:tcPr>
            <w:tcW w:w="625" w:type="pct"/>
            <w:vAlign w:val="center"/>
          </w:tcPr>
          <w:p w:rsidR="00305726" w:rsidRDefault="00305726" w:rsidP="00272808">
            <w:pPr>
              <w:jc w:val="center"/>
              <w:rPr>
                <w:rFonts w:ascii="Times New Roman" w:hAnsi="Times New Roman"/>
                <w:sz w:val="22"/>
              </w:rPr>
            </w:pPr>
            <w:r>
              <w:rPr>
                <w:rFonts w:ascii="Times New Roman" w:hAnsi="Times New Roman"/>
                <w:sz w:val="22"/>
              </w:rPr>
              <w:t>金额</w:t>
            </w:r>
            <w:r>
              <w:rPr>
                <w:rFonts w:ascii="Times New Roman" w:hAnsi="Times New Roman" w:hint="eastAsia"/>
                <w:sz w:val="22"/>
              </w:rPr>
              <w:t>（</w:t>
            </w:r>
            <w:r>
              <w:rPr>
                <w:rFonts w:ascii="Times New Roman" w:hAnsi="Times New Roman"/>
                <w:sz w:val="22"/>
              </w:rPr>
              <w:t>元）（元）</w:t>
            </w:r>
          </w:p>
        </w:tc>
      </w:tr>
      <w:tr w:rsidR="00305726" w:rsidTr="00272808">
        <w:trPr>
          <w:trHeight w:hRule="exact" w:val="68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1</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1:500</w:t>
            </w:r>
            <w:r>
              <w:rPr>
                <w:rFonts w:ascii="Times New Roman" w:hAnsi="Times New Roman"/>
                <w:kern w:val="0"/>
                <w:szCs w:val="21"/>
              </w:rPr>
              <w:t>规划</w:t>
            </w:r>
            <w:r>
              <w:rPr>
                <w:rFonts w:ascii="Times New Roman" w:hAnsi="Times New Roman" w:hint="eastAsia"/>
                <w:kern w:val="0"/>
                <w:szCs w:val="21"/>
              </w:rPr>
              <w:t>平</w:t>
            </w:r>
            <w:r>
              <w:rPr>
                <w:rFonts w:ascii="Times New Roman" w:hAnsi="Times New Roman"/>
                <w:kern w:val="0"/>
                <w:szCs w:val="21"/>
              </w:rPr>
              <w:t>面勘测图</w:t>
            </w:r>
            <w:r>
              <w:rPr>
                <w:rFonts w:ascii="Times New Roman" w:hAnsi="Times New Roman"/>
                <w:kern w:val="0"/>
                <w:szCs w:val="21"/>
              </w:rPr>
              <w:t>-</w:t>
            </w:r>
            <w:r>
              <w:rPr>
                <w:rFonts w:ascii="宋体" w:hAnsi="宋体" w:cs="宋体" w:hint="eastAsia"/>
                <w:kern w:val="0"/>
                <w:szCs w:val="21"/>
              </w:rPr>
              <w:t>Ⅱ</w:t>
            </w:r>
            <w:r>
              <w:rPr>
                <w:rFonts w:ascii="Times New Roman" w:hAnsi="Times New Roman"/>
                <w:kern w:val="0"/>
                <w:szCs w:val="21"/>
              </w:rPr>
              <w:t>类（测图面积小于等于</w:t>
            </w:r>
            <w:r>
              <w:rPr>
                <w:rFonts w:ascii="Times New Roman" w:hAnsi="Times New Roman"/>
                <w:kern w:val="0"/>
                <w:szCs w:val="21"/>
              </w:rPr>
              <w:t>5</w:t>
            </w:r>
            <w:r>
              <w:rPr>
                <w:rFonts w:ascii="Times New Roman" w:hAnsi="Times New Roman"/>
                <w:kern w:val="0"/>
                <w:szCs w:val="21"/>
              </w:rPr>
              <w:t>万平方米）</w:t>
            </w:r>
          </w:p>
        </w:tc>
        <w:tc>
          <w:tcPr>
            <w:tcW w:w="601" w:type="pct"/>
            <w:tcMar>
              <w:left w:w="0" w:type="dxa"/>
              <w:right w:w="0" w:type="dxa"/>
            </w:tcMar>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平方米</w:t>
            </w:r>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68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2</w:t>
            </w:r>
          </w:p>
        </w:tc>
        <w:tc>
          <w:tcPr>
            <w:tcW w:w="2133" w:type="pct"/>
            <w:vAlign w:val="center"/>
          </w:tcPr>
          <w:p w:rsidR="00305726" w:rsidRDefault="00305726" w:rsidP="00272808">
            <w:pPr>
              <w:widowControl/>
              <w:jc w:val="left"/>
              <w:rPr>
                <w:rFonts w:ascii="Times New Roman" w:hAnsi="Times New Roman"/>
                <w:kern w:val="0"/>
                <w:szCs w:val="21"/>
              </w:rPr>
            </w:pPr>
            <w:proofErr w:type="gramStart"/>
            <w:r>
              <w:rPr>
                <w:rFonts w:ascii="Times New Roman" w:hAnsi="Times New Roman"/>
                <w:kern w:val="0"/>
                <w:szCs w:val="21"/>
              </w:rPr>
              <w:t>层套区</w:t>
            </w:r>
            <w:proofErr w:type="gramEnd"/>
            <w:r>
              <w:rPr>
                <w:rFonts w:ascii="Times New Roman" w:hAnsi="Times New Roman"/>
                <w:kern w:val="0"/>
                <w:szCs w:val="21"/>
              </w:rPr>
              <w:t>（户）平面图及建筑物面积勘测（商住楼用房）</w:t>
            </w:r>
          </w:p>
        </w:tc>
        <w:tc>
          <w:tcPr>
            <w:tcW w:w="601" w:type="pct"/>
            <w:vAlign w:val="center"/>
          </w:tcPr>
          <w:p w:rsidR="00305726" w:rsidRDefault="00305726" w:rsidP="00272808">
            <w:pPr>
              <w:widowControl/>
              <w:jc w:val="center"/>
              <w:rPr>
                <w:rFonts w:ascii="Times New Roman" w:hAnsi="Times New Roman"/>
                <w:kern w:val="0"/>
                <w:szCs w:val="21"/>
              </w:rPr>
            </w:pPr>
            <w:proofErr w:type="gramStart"/>
            <w:r>
              <w:rPr>
                <w:rFonts w:ascii="Times New Roman" w:hAnsi="Times New Roman"/>
                <w:kern w:val="0"/>
                <w:szCs w:val="21"/>
              </w:rPr>
              <w:t>千平方米</w:t>
            </w:r>
            <w:proofErr w:type="gramEnd"/>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3</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规划条件核实标高勘测</w:t>
            </w:r>
          </w:p>
          <w:p w:rsidR="00305726" w:rsidRDefault="00305726" w:rsidP="00272808">
            <w:pPr>
              <w:widowControl/>
              <w:jc w:val="left"/>
              <w:rPr>
                <w:rFonts w:ascii="Times New Roman" w:hAnsi="Times New Roman"/>
                <w:kern w:val="0"/>
                <w:szCs w:val="21"/>
              </w:rPr>
            </w:pPr>
          </w:p>
        </w:tc>
        <w:tc>
          <w:tcPr>
            <w:tcW w:w="601"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点</w:t>
            </w:r>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4</w:t>
            </w:r>
          </w:p>
        </w:tc>
        <w:tc>
          <w:tcPr>
            <w:tcW w:w="2133" w:type="pct"/>
            <w:vAlign w:val="center"/>
          </w:tcPr>
          <w:p w:rsidR="00305726" w:rsidRDefault="00305726" w:rsidP="00272808">
            <w:pPr>
              <w:widowControl/>
              <w:jc w:val="left"/>
              <w:rPr>
                <w:rFonts w:ascii="Times New Roman" w:hAnsi="Times New Roman"/>
                <w:kern w:val="0"/>
                <w:szCs w:val="21"/>
              </w:rPr>
            </w:pPr>
            <w:proofErr w:type="gramStart"/>
            <w:r>
              <w:rPr>
                <w:rFonts w:ascii="Times New Roman" w:hAnsi="Times New Roman"/>
                <w:kern w:val="0"/>
                <w:szCs w:val="21"/>
              </w:rPr>
              <w:t>地上各</w:t>
            </w:r>
            <w:proofErr w:type="gramEnd"/>
            <w:r>
              <w:rPr>
                <w:rFonts w:ascii="Times New Roman" w:hAnsi="Times New Roman"/>
                <w:kern w:val="0"/>
                <w:szCs w:val="21"/>
              </w:rPr>
              <w:t>功能建筑面积测量</w:t>
            </w:r>
            <w:r>
              <w:rPr>
                <w:rFonts w:ascii="Times New Roman" w:hAnsi="Times New Roman"/>
                <w:kern w:val="0"/>
                <w:szCs w:val="21"/>
              </w:rPr>
              <w:t>-</w:t>
            </w:r>
            <w:r>
              <w:rPr>
                <w:rFonts w:ascii="Times New Roman" w:hAnsi="Times New Roman"/>
                <w:kern w:val="0"/>
                <w:szCs w:val="21"/>
              </w:rPr>
              <w:t>商住楼用房</w:t>
            </w:r>
          </w:p>
          <w:p w:rsidR="00305726" w:rsidRDefault="00305726" w:rsidP="00272808">
            <w:pPr>
              <w:widowControl/>
              <w:jc w:val="left"/>
              <w:rPr>
                <w:rFonts w:ascii="Times New Roman" w:hAnsi="Times New Roman"/>
                <w:kern w:val="0"/>
                <w:szCs w:val="21"/>
              </w:rPr>
            </w:pPr>
          </w:p>
        </w:tc>
        <w:tc>
          <w:tcPr>
            <w:tcW w:w="601" w:type="pct"/>
            <w:vAlign w:val="center"/>
          </w:tcPr>
          <w:p w:rsidR="00305726" w:rsidRDefault="00305726" w:rsidP="00272808">
            <w:pPr>
              <w:widowControl/>
              <w:jc w:val="center"/>
              <w:rPr>
                <w:rFonts w:ascii="Times New Roman" w:hAnsi="Times New Roman"/>
                <w:kern w:val="0"/>
                <w:szCs w:val="21"/>
              </w:rPr>
            </w:pPr>
            <w:proofErr w:type="gramStart"/>
            <w:r>
              <w:rPr>
                <w:rFonts w:ascii="Times New Roman" w:hAnsi="Times New Roman" w:hint="eastAsia"/>
                <w:kern w:val="0"/>
                <w:szCs w:val="21"/>
              </w:rPr>
              <w:t>千</w:t>
            </w:r>
            <w:r>
              <w:rPr>
                <w:rFonts w:ascii="Times New Roman" w:hAnsi="Times New Roman"/>
                <w:kern w:val="0"/>
                <w:szCs w:val="21"/>
              </w:rPr>
              <w:t>平方米</w:t>
            </w:r>
            <w:proofErr w:type="gramEnd"/>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lastRenderedPageBreak/>
              <w:t>5</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地下各功能建筑面积测量</w:t>
            </w:r>
          </w:p>
        </w:tc>
        <w:tc>
          <w:tcPr>
            <w:tcW w:w="601" w:type="pct"/>
            <w:vAlign w:val="center"/>
          </w:tcPr>
          <w:p w:rsidR="00305726" w:rsidRDefault="00305726" w:rsidP="00272808">
            <w:pPr>
              <w:widowControl/>
              <w:jc w:val="center"/>
              <w:rPr>
                <w:rFonts w:ascii="Times New Roman" w:hAnsi="Times New Roman"/>
                <w:kern w:val="0"/>
                <w:szCs w:val="21"/>
              </w:rPr>
            </w:pPr>
            <w:proofErr w:type="gramStart"/>
            <w:r>
              <w:rPr>
                <w:rFonts w:ascii="Times New Roman" w:hAnsi="Times New Roman" w:hint="eastAsia"/>
                <w:kern w:val="0"/>
                <w:szCs w:val="21"/>
              </w:rPr>
              <w:t>千</w:t>
            </w:r>
            <w:r>
              <w:rPr>
                <w:rFonts w:ascii="Times New Roman" w:hAnsi="Times New Roman"/>
                <w:kern w:val="0"/>
                <w:szCs w:val="21"/>
              </w:rPr>
              <w:t>平方米</w:t>
            </w:r>
            <w:proofErr w:type="gramEnd"/>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6</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地下室特征点平面坐标测量</w:t>
            </w:r>
          </w:p>
        </w:tc>
        <w:tc>
          <w:tcPr>
            <w:tcW w:w="601"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点</w:t>
            </w:r>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7</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地下室净高、车行出入口高程测量</w:t>
            </w:r>
          </w:p>
        </w:tc>
        <w:tc>
          <w:tcPr>
            <w:tcW w:w="601"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点</w:t>
            </w:r>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8</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1:500</w:t>
            </w:r>
            <w:r>
              <w:rPr>
                <w:rFonts w:ascii="Times New Roman" w:hAnsi="Times New Roman"/>
                <w:kern w:val="0"/>
                <w:szCs w:val="21"/>
              </w:rPr>
              <w:t>人防工程竣工</w:t>
            </w:r>
            <w:proofErr w:type="gramStart"/>
            <w:r>
              <w:rPr>
                <w:rFonts w:ascii="Times New Roman" w:hAnsi="Times New Roman"/>
                <w:kern w:val="0"/>
                <w:szCs w:val="21"/>
              </w:rPr>
              <w:t>验收总</w:t>
            </w:r>
            <w:proofErr w:type="gramEnd"/>
            <w:r>
              <w:rPr>
                <w:rFonts w:ascii="Times New Roman" w:hAnsi="Times New Roman"/>
                <w:kern w:val="0"/>
                <w:szCs w:val="21"/>
              </w:rPr>
              <w:t>平面图</w:t>
            </w:r>
          </w:p>
        </w:tc>
        <w:tc>
          <w:tcPr>
            <w:tcW w:w="601"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平方米</w:t>
            </w:r>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9</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不动产</w:t>
            </w:r>
            <w:r>
              <w:rPr>
                <w:rFonts w:ascii="Times New Roman" w:hAnsi="Times New Roman" w:hint="eastAsia"/>
                <w:kern w:val="0"/>
                <w:szCs w:val="21"/>
              </w:rPr>
              <w:t>权属</w:t>
            </w:r>
            <w:r>
              <w:rPr>
                <w:rFonts w:ascii="Times New Roman" w:hAnsi="Times New Roman"/>
                <w:kern w:val="0"/>
                <w:szCs w:val="21"/>
              </w:rPr>
              <w:t>调查</w:t>
            </w:r>
          </w:p>
        </w:tc>
        <w:tc>
          <w:tcPr>
            <w:tcW w:w="601"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宗</w:t>
            </w:r>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306"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10</w:t>
            </w:r>
          </w:p>
        </w:tc>
        <w:tc>
          <w:tcPr>
            <w:tcW w:w="2133" w:type="pct"/>
            <w:vAlign w:val="center"/>
          </w:tcPr>
          <w:p w:rsidR="00305726" w:rsidRDefault="00305726" w:rsidP="00272808">
            <w:pPr>
              <w:widowControl/>
              <w:jc w:val="left"/>
              <w:rPr>
                <w:rFonts w:ascii="Times New Roman" w:hAnsi="Times New Roman"/>
                <w:kern w:val="0"/>
                <w:szCs w:val="21"/>
              </w:rPr>
            </w:pPr>
            <w:r>
              <w:rPr>
                <w:rFonts w:ascii="Times New Roman" w:hAnsi="Times New Roman" w:hint="eastAsia"/>
                <w:kern w:val="0"/>
                <w:szCs w:val="21"/>
              </w:rPr>
              <w:t>不动产测绘</w:t>
            </w:r>
          </w:p>
        </w:tc>
        <w:tc>
          <w:tcPr>
            <w:tcW w:w="601" w:type="pct"/>
            <w:vAlign w:val="center"/>
          </w:tcPr>
          <w:p w:rsidR="00305726" w:rsidRDefault="00305726" w:rsidP="00272808">
            <w:pPr>
              <w:widowControl/>
              <w:jc w:val="center"/>
              <w:rPr>
                <w:rFonts w:ascii="Times New Roman" w:hAnsi="Times New Roman"/>
                <w:kern w:val="0"/>
                <w:szCs w:val="21"/>
              </w:rPr>
            </w:pPr>
            <w:r>
              <w:rPr>
                <w:rFonts w:ascii="Times New Roman" w:hAnsi="Times New Roman"/>
                <w:kern w:val="0"/>
                <w:szCs w:val="21"/>
              </w:rPr>
              <w:t>平方米</w:t>
            </w:r>
          </w:p>
        </w:tc>
        <w:tc>
          <w:tcPr>
            <w:tcW w:w="499"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835" w:type="pct"/>
            <w:tcMar>
              <w:left w:w="0" w:type="dxa"/>
              <w:right w:w="0" w:type="dxa"/>
            </w:tcMar>
            <w:vAlign w:val="center"/>
          </w:tcPr>
          <w:p w:rsidR="00305726" w:rsidRDefault="00305726" w:rsidP="00272808">
            <w:pPr>
              <w:widowControl/>
              <w:jc w:val="center"/>
              <w:rPr>
                <w:rFonts w:ascii="Times New Roman" w:hAnsi="Times New Roman"/>
                <w:kern w:val="0"/>
                <w:szCs w:val="21"/>
              </w:rPr>
            </w:pPr>
          </w:p>
        </w:tc>
        <w:tc>
          <w:tcPr>
            <w:tcW w:w="625" w:type="pct"/>
            <w:tcMar>
              <w:left w:w="0" w:type="dxa"/>
              <w:right w:w="0" w:type="dxa"/>
            </w:tcMar>
            <w:vAlign w:val="center"/>
          </w:tcPr>
          <w:p w:rsidR="00305726" w:rsidRDefault="00305726" w:rsidP="00272808">
            <w:pPr>
              <w:widowControl/>
              <w:jc w:val="center"/>
              <w:rPr>
                <w:rFonts w:ascii="Times New Roman" w:hAnsi="Times New Roman"/>
                <w:kern w:val="0"/>
                <w:szCs w:val="21"/>
              </w:rPr>
            </w:pPr>
          </w:p>
        </w:tc>
      </w:tr>
      <w:tr w:rsidR="00305726" w:rsidTr="00272808">
        <w:trPr>
          <w:trHeight w:hRule="exact" w:val="340"/>
          <w:jc w:val="center"/>
        </w:trPr>
        <w:tc>
          <w:tcPr>
            <w:tcW w:w="5000" w:type="pct"/>
            <w:gridSpan w:val="6"/>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金额合计：</w:t>
            </w:r>
            <w:r>
              <w:rPr>
                <w:rFonts w:ascii="Times New Roman" w:hAnsi="Times New Roman"/>
                <w:kern w:val="0"/>
                <w:szCs w:val="21"/>
              </w:rPr>
              <w:t xml:space="preserve">                                     </w:t>
            </w:r>
            <w:r>
              <w:rPr>
                <w:rFonts w:ascii="Times New Roman" w:hAnsi="Times New Roman"/>
                <w:kern w:val="0"/>
                <w:szCs w:val="21"/>
              </w:rPr>
              <w:t>元整</w:t>
            </w:r>
            <w:r>
              <w:rPr>
                <w:rFonts w:ascii="Times New Roman" w:hAnsi="Times New Roman"/>
                <w:kern w:val="0"/>
                <w:szCs w:val="21"/>
              </w:rPr>
              <w:t xml:space="preserve"> </w:t>
            </w:r>
            <w:r>
              <w:rPr>
                <w:rFonts w:ascii="Times New Roman" w:hAnsi="Times New Roman"/>
                <w:kern w:val="0"/>
                <w:szCs w:val="21"/>
              </w:rPr>
              <w:t>￥：</w:t>
            </w:r>
          </w:p>
        </w:tc>
      </w:tr>
      <w:tr w:rsidR="00305726" w:rsidTr="00272808">
        <w:trPr>
          <w:trHeight w:hRule="exact" w:val="340"/>
          <w:jc w:val="center"/>
        </w:trPr>
        <w:tc>
          <w:tcPr>
            <w:tcW w:w="5000" w:type="pct"/>
            <w:gridSpan w:val="6"/>
            <w:vAlign w:val="center"/>
          </w:tcPr>
          <w:p w:rsidR="00305726" w:rsidRDefault="00305726" w:rsidP="00272808">
            <w:pPr>
              <w:widowControl/>
              <w:jc w:val="left"/>
              <w:rPr>
                <w:rFonts w:ascii="Times New Roman" w:hAnsi="Times New Roman"/>
                <w:kern w:val="0"/>
                <w:szCs w:val="21"/>
              </w:rPr>
            </w:pPr>
            <w:r>
              <w:rPr>
                <w:rFonts w:ascii="Times New Roman" w:hAnsi="Times New Roman"/>
                <w:kern w:val="0"/>
                <w:szCs w:val="21"/>
              </w:rPr>
              <w:t>备注</w:t>
            </w:r>
          </w:p>
        </w:tc>
      </w:tr>
    </w:tbl>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3．实际结算价款与有变化的，提交项目成果后，5日内签订补充合同，并按照珠海市联合测绘要求，将补充合同上传备案。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第五条 甲方的义务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1.甲方向乙方提交如下相关资料：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（1）单位的授权委托书原件（需写明代理人身份证号）</w:t>
      </w:r>
      <w:r>
        <w:rPr>
          <w:rFonts w:ascii="宋体" w:hAnsi="宋体" w:cs="宋体" w:hint="eastAsia"/>
          <w:kern w:val="0"/>
          <w:szCs w:val="21"/>
          <w:u w:val="single"/>
        </w:rPr>
        <w:t xml:space="preserve">  </w:t>
      </w:r>
      <w:r>
        <w:rPr>
          <w:rFonts w:ascii="宋体" w:hAnsi="宋体" w:cs="宋体" w:hint="eastAsia"/>
          <w:kern w:val="0"/>
          <w:szCs w:val="21"/>
        </w:rPr>
        <w:t>份、法人及经办人身份证扫描件</w:t>
      </w:r>
      <w:r>
        <w:rPr>
          <w:rFonts w:ascii="宋体" w:hAnsi="宋体" w:cs="宋体"/>
          <w:kern w:val="0"/>
          <w:szCs w:val="21"/>
        </w:rPr>
        <w:t>或</w:t>
      </w:r>
      <w:r>
        <w:rPr>
          <w:rFonts w:ascii="宋体" w:hAnsi="宋体" w:cs="宋体" w:hint="eastAsia"/>
          <w:kern w:val="0"/>
          <w:szCs w:val="21"/>
        </w:rPr>
        <w:t>复印件</w:t>
      </w:r>
      <w:r>
        <w:rPr>
          <w:rFonts w:ascii="宋体" w:hAnsi="宋体" w:cs="宋体" w:hint="eastAsia"/>
          <w:kern w:val="0"/>
          <w:szCs w:val="21"/>
          <w:u w:val="single"/>
        </w:rPr>
        <w:t xml:space="preserve">  </w:t>
      </w:r>
      <w:r>
        <w:rPr>
          <w:rFonts w:ascii="宋体" w:hAnsi="宋体" w:cs="宋体" w:hint="eastAsia"/>
          <w:kern w:val="0"/>
          <w:szCs w:val="21"/>
        </w:rPr>
        <w:t>份、组织机构代码证或营业执照复印件</w:t>
      </w:r>
      <w:r>
        <w:rPr>
          <w:rFonts w:ascii="宋体" w:hAnsi="宋体" w:cs="宋体" w:hint="eastAsia"/>
          <w:kern w:val="0"/>
          <w:szCs w:val="21"/>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（2）《建设用地规划许可证》及其附件中的用地红线图复印件</w:t>
      </w:r>
      <w:r>
        <w:rPr>
          <w:rFonts w:ascii="宋体" w:hAnsi="宋体" w:cs="宋体" w:hint="eastAsia"/>
          <w:kern w:val="0"/>
          <w:szCs w:val="21"/>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（3）《建设工程规划许可证》及其附件中的总平面图、建施平面图、立面图、</w:t>
      </w:r>
      <w:r>
        <w:rPr>
          <w:rFonts w:ascii="宋体" w:hAnsi="宋体" w:cs="宋体"/>
          <w:kern w:val="0"/>
          <w:szCs w:val="21"/>
        </w:rPr>
        <w:t>剖面图</w:t>
      </w:r>
      <w:r>
        <w:rPr>
          <w:rFonts w:ascii="宋体" w:hAnsi="宋体" w:cs="宋体" w:hint="eastAsia"/>
          <w:kern w:val="0"/>
          <w:szCs w:val="21"/>
        </w:rPr>
        <w:t>复印件</w:t>
      </w:r>
      <w:r>
        <w:rPr>
          <w:rFonts w:ascii="宋体" w:hAnsi="宋体" w:cs="宋体" w:hint="eastAsia"/>
          <w:kern w:val="0"/>
          <w:szCs w:val="21"/>
          <w:u w:val="single"/>
        </w:rPr>
        <w:t xml:space="preserve">  </w:t>
      </w:r>
      <w:r>
        <w:rPr>
          <w:rFonts w:ascii="宋体" w:hAnsi="宋体" w:cs="宋体" w:hint="eastAsia"/>
          <w:kern w:val="0"/>
          <w:szCs w:val="21"/>
        </w:rPr>
        <w:t>套；</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（4）建设工程竣工图（</w:t>
      </w:r>
      <w:proofErr w:type="gramStart"/>
      <w:r>
        <w:rPr>
          <w:rFonts w:ascii="宋体" w:hAnsi="宋体" w:cs="宋体" w:hint="eastAsia"/>
          <w:kern w:val="0"/>
          <w:szCs w:val="21"/>
        </w:rPr>
        <w:t>含总平面图</w:t>
      </w:r>
      <w:proofErr w:type="gramEnd"/>
      <w:r>
        <w:rPr>
          <w:rFonts w:ascii="宋体" w:hAnsi="宋体" w:cs="宋体" w:hint="eastAsia"/>
          <w:kern w:val="0"/>
          <w:szCs w:val="21"/>
        </w:rPr>
        <w:t>、建施平立剖面图）</w:t>
      </w:r>
      <w:r>
        <w:rPr>
          <w:rFonts w:ascii="宋体" w:hAnsi="宋体" w:cs="宋体" w:hint="eastAsia"/>
          <w:kern w:val="0"/>
          <w:szCs w:val="21"/>
          <w:u w:val="single"/>
        </w:rPr>
        <w:t xml:space="preserve">  </w:t>
      </w:r>
      <w:r>
        <w:rPr>
          <w:rFonts w:ascii="宋体" w:hAnsi="宋体" w:cs="宋体" w:hint="eastAsia"/>
          <w:kern w:val="0"/>
          <w:szCs w:val="21"/>
        </w:rPr>
        <w:t xml:space="preserve"> 套；</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（5）《珠海市人防工程报建审核表》及《防空地下室区域核定图》或《珠海市人防工程易地建设报建审批表》复印件</w:t>
      </w:r>
      <w:r>
        <w:rPr>
          <w:rFonts w:ascii="宋体" w:hAnsi="宋体" w:cs="宋体" w:hint="eastAsia"/>
          <w:kern w:val="0"/>
          <w:szCs w:val="21"/>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（6）用地权属证明（土地使用证、土地出让合同、建设用地批准书或建设用地批准书）复印件</w:t>
      </w:r>
      <w:r>
        <w:rPr>
          <w:rFonts w:ascii="宋体" w:hAnsi="宋体" w:cs="宋体" w:hint="eastAsia"/>
          <w:kern w:val="0"/>
          <w:szCs w:val="21"/>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（7）派出所核定的地址、栋号、户号复印件</w:t>
      </w:r>
      <w:r>
        <w:rPr>
          <w:rFonts w:ascii="宋体" w:hAnsi="宋体" w:cs="宋体" w:hint="eastAsia"/>
          <w:kern w:val="0"/>
          <w:szCs w:val="21"/>
          <w:u w:val="single"/>
        </w:rPr>
        <w:t xml:space="preserve">  </w:t>
      </w:r>
      <w:r>
        <w:rPr>
          <w:rFonts w:ascii="宋体" w:hAnsi="宋体" w:cs="宋体" w:hint="eastAsia"/>
          <w:kern w:val="0"/>
          <w:szCs w:val="21"/>
        </w:rPr>
        <w:t>份</w:t>
      </w:r>
      <w:r>
        <w:rPr>
          <w:rFonts w:ascii="宋体" w:hAnsi="宋体" w:cs="宋体"/>
          <w:kern w:val="0"/>
          <w:szCs w:val="21"/>
        </w:rPr>
        <w:t>；</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（8）建设工程报建图、竣工图CAD电子版</w:t>
      </w:r>
      <w:r>
        <w:rPr>
          <w:rFonts w:ascii="宋体" w:hAnsi="宋体" w:cs="宋体" w:hint="eastAsia"/>
          <w:kern w:val="0"/>
          <w:szCs w:val="21"/>
          <w:u w:val="single"/>
        </w:rPr>
        <w:t xml:space="preserve">  </w:t>
      </w:r>
      <w:r>
        <w:rPr>
          <w:rFonts w:ascii="宋体" w:hAnsi="宋体" w:cs="宋体" w:hint="eastAsia"/>
          <w:kern w:val="0"/>
          <w:szCs w:val="21"/>
        </w:rPr>
        <w:t>份</w:t>
      </w:r>
      <w:r>
        <w:rPr>
          <w:rFonts w:ascii="宋体" w:hAnsi="宋体" w:cs="宋体"/>
          <w:kern w:val="0"/>
          <w:szCs w:val="21"/>
        </w:rPr>
        <w:t>；</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2. 乙方认为需要甲方对联合测绘技术设计书审定的，由甲方出具审定意见；</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3.应当保证乙方的测绘队伍顺利进入现场工作，并对乙方进场人员的工作提供必要的条件；</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lastRenderedPageBreak/>
        <w:t>4.甲方保证工程款按时到位，以保证工程的顺利进行；</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5．允许乙方内部使用执行本合同所生产的联合测绘成果；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6．甲方保证向乙方提供的全部资料及文件均为真实、合法、有效、完整、准确，并承担由该文件而引起的全部责任。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第六条 乙方的义务 </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 xml:space="preserve">1.向甲方提供如下相关材料： </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（1）</w:t>
      </w:r>
      <w:r>
        <w:rPr>
          <w:rFonts w:hint="eastAsia"/>
        </w:rPr>
        <w:t>事业单位法人证书</w:t>
      </w:r>
      <w:r>
        <w:rPr>
          <w:rFonts w:ascii="宋体" w:hAnsi="宋体" w:cs="宋体" w:hint="eastAsia"/>
          <w:kern w:val="0"/>
          <w:szCs w:val="21"/>
        </w:rPr>
        <w:t>、单位组织机构代码证或公</w:t>
      </w:r>
      <w:r>
        <w:rPr>
          <w:rFonts w:hint="eastAsia"/>
        </w:rPr>
        <w:t>司营业执照复印件</w:t>
      </w:r>
      <w:r>
        <w:rPr>
          <w:rFonts w:hint="eastAsia"/>
          <w:u w:val="single"/>
        </w:rPr>
        <w:t xml:space="preserve">  </w:t>
      </w:r>
      <w:r>
        <w:rPr>
          <w:rFonts w:hint="eastAsia"/>
        </w:rPr>
        <w:t>份</w:t>
      </w:r>
      <w:r>
        <w:rPr>
          <w:rFonts w:ascii="宋体" w:hAnsi="宋体" w:cs="宋体" w:hint="eastAsia"/>
          <w:kern w:val="0"/>
          <w:szCs w:val="21"/>
        </w:rPr>
        <w:t>；</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（2）</w:t>
      </w:r>
      <w:r>
        <w:rPr>
          <w:rFonts w:ascii="宋体" w:hAnsi="宋体" w:cs="宋体"/>
          <w:kern w:val="0"/>
          <w:szCs w:val="21"/>
        </w:rPr>
        <w:t>测绘资质</w:t>
      </w:r>
      <w:r>
        <w:rPr>
          <w:rFonts w:ascii="宋体" w:hAnsi="宋体" w:cs="宋体" w:hint="eastAsia"/>
          <w:kern w:val="0"/>
          <w:szCs w:val="21"/>
        </w:rPr>
        <w:t>证书复印件</w:t>
      </w:r>
      <w:r>
        <w:rPr>
          <w:rFonts w:ascii="宋体" w:hAnsi="宋体" w:cs="宋体" w:hint="eastAsia"/>
          <w:kern w:val="0"/>
          <w:szCs w:val="21"/>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（3）提</w:t>
      </w:r>
      <w:r>
        <w:rPr>
          <w:rFonts w:ascii="宋体" w:hAnsi="宋体" w:cs="宋体"/>
          <w:kern w:val="0"/>
          <w:szCs w:val="21"/>
        </w:rPr>
        <w:t>供</w:t>
      </w:r>
      <w:r>
        <w:rPr>
          <w:rFonts w:ascii="宋体" w:hAnsi="宋体" w:cs="宋体" w:hint="eastAsia"/>
          <w:kern w:val="0"/>
          <w:szCs w:val="21"/>
        </w:rPr>
        <w:t>参与项目作业人员名单及近期连续6个月</w:t>
      </w:r>
      <w:r>
        <w:rPr>
          <w:rFonts w:ascii="宋体" w:hAnsi="宋体" w:cs="宋体"/>
          <w:kern w:val="0"/>
          <w:szCs w:val="21"/>
        </w:rPr>
        <w:t>社保</w:t>
      </w:r>
      <w:r>
        <w:rPr>
          <w:rFonts w:ascii="宋体" w:hAnsi="宋体" w:cs="宋体" w:hint="eastAsia"/>
          <w:kern w:val="0"/>
          <w:szCs w:val="21"/>
        </w:rPr>
        <w:t>费缴交凭证复印件</w:t>
      </w:r>
      <w:r>
        <w:rPr>
          <w:rFonts w:hint="eastAsia"/>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pPr>
      <w:r>
        <w:rPr>
          <w:rFonts w:ascii="宋体" w:hAnsi="宋体" w:cs="宋体" w:hint="eastAsia"/>
          <w:kern w:val="0"/>
          <w:szCs w:val="21"/>
        </w:rPr>
        <w:t>（4）提供参与项目作业人员</w:t>
      </w:r>
      <w:r>
        <w:rPr>
          <w:rFonts w:hint="eastAsia"/>
        </w:rPr>
        <w:t>的测绘作业证</w:t>
      </w:r>
      <w:r>
        <w:rPr>
          <w:rFonts w:ascii="宋体" w:hAnsi="宋体" w:cs="宋体" w:hint="eastAsia"/>
          <w:kern w:val="0"/>
          <w:szCs w:val="21"/>
        </w:rPr>
        <w:t>复印件</w:t>
      </w:r>
      <w:r>
        <w:rPr>
          <w:rFonts w:ascii="宋体" w:hAnsi="宋体" w:cs="宋体" w:hint="eastAsia"/>
          <w:kern w:val="0"/>
          <w:szCs w:val="21"/>
          <w:u w:val="single"/>
        </w:rPr>
        <w:t xml:space="preserve">   </w:t>
      </w:r>
      <w:r>
        <w:rPr>
          <w:rFonts w:ascii="宋体" w:hAnsi="宋体" w:cs="宋体" w:hint="eastAsia"/>
          <w:kern w:val="0"/>
          <w:szCs w:val="21"/>
        </w:rPr>
        <w:t>份</w:t>
      </w:r>
      <w:r>
        <w:rPr>
          <w:rFonts w:hint="eastAsia"/>
        </w:rPr>
        <w:t>；</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hint="eastAsia"/>
        </w:rPr>
        <w:t>（</w:t>
      </w:r>
      <w:r>
        <w:rPr>
          <w:rFonts w:hint="eastAsia"/>
        </w:rPr>
        <w:t>5</w:t>
      </w:r>
      <w:r>
        <w:rPr>
          <w:rFonts w:hint="eastAsia"/>
        </w:rPr>
        <w:t>）提供</w:t>
      </w:r>
      <w:r>
        <w:rPr>
          <w:rFonts w:ascii="宋体" w:hAnsi="宋体" w:cs="宋体" w:hint="eastAsia"/>
          <w:kern w:val="0"/>
          <w:szCs w:val="21"/>
        </w:rPr>
        <w:t>参与项目作业人员的技术职称证明复印件</w:t>
      </w:r>
      <w:r>
        <w:rPr>
          <w:rFonts w:ascii="宋体" w:hAnsi="宋体" w:cs="宋体" w:hint="eastAsia"/>
          <w:kern w:val="0"/>
          <w:szCs w:val="21"/>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（6）提供项目所投入的设备情况清单、设备购置合同与发票复印件</w:t>
      </w:r>
      <w:r>
        <w:rPr>
          <w:rFonts w:ascii="宋体" w:hAnsi="宋体" w:cs="宋体" w:hint="eastAsia"/>
          <w:kern w:val="0"/>
          <w:szCs w:val="21"/>
          <w:u w:val="single"/>
        </w:rPr>
        <w:t xml:space="preserve">   </w:t>
      </w:r>
      <w:r>
        <w:rPr>
          <w:rFonts w:ascii="宋体" w:hAnsi="宋体" w:cs="宋体" w:hint="eastAsia"/>
          <w:kern w:val="0"/>
          <w:szCs w:val="21"/>
        </w:rPr>
        <w:t>份。</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2.承诺由本</w:t>
      </w:r>
      <w:r>
        <w:rPr>
          <w:rFonts w:ascii="宋体" w:hAnsi="宋体" w:cs="宋体"/>
          <w:kern w:val="0"/>
          <w:szCs w:val="21"/>
        </w:rPr>
        <w:t>单位</w:t>
      </w:r>
      <w:r>
        <w:rPr>
          <w:rFonts w:ascii="宋体" w:hAnsi="宋体" w:cs="宋体" w:hint="eastAsia"/>
          <w:kern w:val="0"/>
          <w:szCs w:val="21"/>
        </w:rPr>
        <w:t>自有工作</w:t>
      </w:r>
      <w:r>
        <w:rPr>
          <w:rFonts w:ascii="宋体" w:hAnsi="宋体" w:cs="宋体"/>
          <w:kern w:val="0"/>
          <w:szCs w:val="21"/>
        </w:rPr>
        <w:t>人员</w:t>
      </w:r>
      <w:r>
        <w:rPr>
          <w:rFonts w:ascii="宋体" w:hAnsi="宋体" w:cs="宋体" w:hint="eastAsia"/>
          <w:kern w:val="0"/>
          <w:szCs w:val="21"/>
        </w:rPr>
        <w:t>完成</w:t>
      </w:r>
      <w:r>
        <w:rPr>
          <w:rFonts w:ascii="宋体" w:hAnsi="宋体" w:cs="宋体"/>
          <w:kern w:val="0"/>
          <w:szCs w:val="21"/>
        </w:rPr>
        <w:t>任务</w:t>
      </w:r>
      <w:r>
        <w:rPr>
          <w:rFonts w:ascii="宋体" w:hAnsi="宋体" w:cs="宋体" w:hint="eastAsia"/>
          <w:kern w:val="0"/>
          <w:szCs w:val="21"/>
        </w:rPr>
        <w:t>，</w:t>
      </w:r>
      <w:proofErr w:type="gramStart"/>
      <w:r>
        <w:rPr>
          <w:rFonts w:ascii="宋体" w:hAnsi="宋体" w:cs="宋体"/>
          <w:kern w:val="0"/>
          <w:szCs w:val="21"/>
        </w:rPr>
        <w:t>不</w:t>
      </w:r>
      <w:proofErr w:type="gramEnd"/>
      <w:r>
        <w:rPr>
          <w:rFonts w:ascii="宋体" w:hAnsi="宋体" w:cs="宋体" w:hint="eastAsia"/>
          <w:kern w:val="0"/>
          <w:szCs w:val="21"/>
        </w:rPr>
        <w:t>转包</w:t>
      </w:r>
      <w:r>
        <w:rPr>
          <w:rFonts w:ascii="宋体" w:hAnsi="宋体" w:cs="宋体"/>
          <w:kern w:val="0"/>
          <w:szCs w:val="21"/>
        </w:rPr>
        <w:t>、</w:t>
      </w:r>
      <w:proofErr w:type="gramStart"/>
      <w:r>
        <w:rPr>
          <w:rFonts w:ascii="宋体" w:hAnsi="宋体" w:cs="宋体" w:hint="eastAsia"/>
          <w:kern w:val="0"/>
          <w:szCs w:val="21"/>
        </w:rPr>
        <w:t>不</w:t>
      </w:r>
      <w:proofErr w:type="gramEnd"/>
      <w:r>
        <w:rPr>
          <w:rFonts w:ascii="宋体" w:hAnsi="宋体" w:cs="宋体"/>
          <w:kern w:val="0"/>
          <w:szCs w:val="21"/>
        </w:rPr>
        <w:t>分包</w:t>
      </w:r>
      <w:r>
        <w:rPr>
          <w:rFonts w:ascii="宋体" w:hAnsi="宋体" w:cs="宋体" w:hint="eastAsia"/>
          <w:kern w:val="0"/>
          <w:szCs w:val="21"/>
        </w:rPr>
        <w:t>、不协作、不合作，不用</w:t>
      </w:r>
      <w:r>
        <w:rPr>
          <w:rFonts w:ascii="宋体" w:hAnsi="宋体" w:cs="宋体"/>
          <w:kern w:val="0"/>
          <w:szCs w:val="21"/>
        </w:rPr>
        <w:t>挂靠</w:t>
      </w:r>
      <w:r>
        <w:rPr>
          <w:rFonts w:ascii="宋体" w:hAnsi="宋体" w:cs="宋体" w:hint="eastAsia"/>
          <w:kern w:val="0"/>
          <w:szCs w:val="21"/>
        </w:rPr>
        <w:t>单位、</w:t>
      </w:r>
      <w:r>
        <w:rPr>
          <w:rFonts w:ascii="宋体" w:hAnsi="宋体" w:cs="宋体"/>
          <w:kern w:val="0"/>
          <w:szCs w:val="21"/>
        </w:rPr>
        <w:t>借用</w:t>
      </w:r>
      <w:r>
        <w:rPr>
          <w:rFonts w:ascii="宋体" w:hAnsi="宋体" w:cs="宋体" w:hint="eastAsia"/>
          <w:kern w:val="0"/>
          <w:szCs w:val="21"/>
        </w:rPr>
        <w:t>和租用</w:t>
      </w:r>
      <w:r>
        <w:rPr>
          <w:rFonts w:ascii="宋体" w:hAnsi="宋体" w:cs="宋体"/>
          <w:kern w:val="0"/>
          <w:szCs w:val="21"/>
        </w:rPr>
        <w:t>人员</w:t>
      </w:r>
      <w:r>
        <w:rPr>
          <w:rFonts w:ascii="宋体" w:hAnsi="宋体" w:cs="宋体" w:hint="eastAsia"/>
          <w:kern w:val="0"/>
          <w:szCs w:val="21"/>
        </w:rPr>
        <w:t>完成任务；</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3．自收到甲方的有关资料之日起，对甲方提供的相关资料进行核对，资料不符合要求的应当要求甲方补正资料；甲方提供的资料不符合要求的，乙方有权不接受任务委托；</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4.自收到甲方的有效相关资料之日起2日内，根据甲方的相关资料和本合同的技术要求完成技术设计书的编制，并交甲方审定；</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5．乙方必须严格依据本合同约定的技术标准，公正、准确的实施联合测绘，并如期向甲方提供联合测绘成果；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6．乙方有义务对联合测绘成果进行解释；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7．乙方有义务为甲方保存一年的联合测绘成果档案及电子资料，以便甲方查询和补印。</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第七条 项目测绘时点与完成工期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lastRenderedPageBreak/>
        <w:t>本项目联合测绘时点为____年___月___日。</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全部成果应于____年___月___日前交甲方验收。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第八条 对乙方所提供的联合测绘成果的质量有争议的，由广东省或珠海市测绘产品质检部门出具意见，其费用由过失方承担。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第九条 联合测绘成果的所有权、使用权和著作权归属的约定：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1.甲方享有本合同项目的所有中间成果和最终成果以及与之相关的所有权；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2.乙方享有本合同项目中间成果和最终成果的下列相关权利：依法利用本合同项目中间成果和最终成果用于学术研究；发表论文和著作；获得荣誉证书和奖励。</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第十条 联合测绘费支付日期和方式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1．自合同签订之日起__日内甲方向乙方支付定金人民币________元。并预付工程预算总价款的__％，人民币________元；</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2．乙方自工程完工之日起__日内，根据实际工作量编制工程结算书，经甲、乙双方共同审定后，</w:t>
      </w:r>
      <w:proofErr w:type="gramStart"/>
      <w:r>
        <w:rPr>
          <w:rFonts w:ascii="宋体" w:hAnsi="宋体" w:cs="宋体" w:hint="eastAsia"/>
          <w:kern w:val="0"/>
          <w:szCs w:val="21"/>
        </w:rPr>
        <w:t>做为</w:t>
      </w:r>
      <w:proofErr w:type="gramEnd"/>
      <w:r>
        <w:rPr>
          <w:rFonts w:ascii="宋体" w:hAnsi="宋体" w:cs="宋体" w:hint="eastAsia"/>
          <w:kern w:val="0"/>
          <w:szCs w:val="21"/>
        </w:rPr>
        <w:t xml:space="preserve">工程价款结算依据。自联合测绘成果验收合格之日起__日内，甲方应根据工程结算书向乙方全部结清工程价款。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第十一条 成果资料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乙方向甲方提交《珠海市工程建设项目联合测绘报告》（内含《珠海市建设工程规划条件核实测量记录册》、《珠海市人防工程竣工验收测量记录册》、《珠海市不动产测绘报告》、《珠海市不动产权籍调查报告》），其中纸质成果三份，电子数据一份。</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第十二条 甲方违约责任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1．合同签订后，由于甲方原因终止合同的，乙方未进入现场工作前，甲方无权请求返还定金；双方没有约定定金的，需偿付乙方预算工程费的__％，人民币_____元；乙方已进入现场工作的，甲方应按完成的实际工作量支付工程价款，并按预算工程费的__％，人民币_____元，向乙方偿付违约金。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2．乙方进场后，甲方未给乙方提供必要的工作条件而造成停窝工时，甲方应支付给乙方停窝工费，停窝工费按合同约定的平均工日产值（_________元／日）计算，同时工期顺延。 </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lastRenderedPageBreak/>
        <w:t xml:space="preserve">3．甲方未按合同约定支付乙方工程费的，应按顺延天数和当时银行贷款利率，向乙方支付违约金。影响工程进度的，甲方应承担顺延工期的责任，并根据本条第2项的约定向乙方支付停窝工费。 </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 xml:space="preserve">4．对于乙方提供的图纸等资料以及属于乙方的测绘成果，甲方有义务保密，不得向第 三方提供或用于本合同以外的项目，否则乙方有权要求甲方按本合同工程款总额的__％赔偿损失。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第十三条 乙方违约责任 </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1．合同签订后，如乙方擅自中途停止或解除合同，乙方应向甲方双倍返还定金。双方没有约定定金的，乙方向甲方赔偿已付工程价款的</w:t>
      </w:r>
      <w:r>
        <w:rPr>
          <w:rFonts w:ascii="宋体" w:hAnsi="宋体" w:cs="宋体" w:hint="eastAsia"/>
          <w:kern w:val="0"/>
          <w:szCs w:val="21"/>
          <w:u w:val="single"/>
        </w:rPr>
        <w:t xml:space="preserve">  </w:t>
      </w:r>
      <w:r>
        <w:rPr>
          <w:rFonts w:ascii="宋体" w:hAnsi="宋体" w:cs="宋体" w:hint="eastAsia"/>
          <w:kern w:val="0"/>
          <w:szCs w:val="21"/>
        </w:rPr>
        <w:t xml:space="preserve">％，人民币_________元， 并归还甲方预付的全部工程款； </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 xml:space="preserve">2．在甲方提供了必要的工作条件，并且保证了工程款按时到位，乙方未能按合同规定的日期提交联合测绘成果时，应向甲方偿付拖期损失费，每拖期一天按合同约定的平均工日产值（_________元／日）2倍计算。因天气、交通、政府行为、甲方提供的资料不准确等影响测绘作业的客观原因造成的工程拖期，乙方不承担赔偿责任； </w:t>
      </w:r>
    </w:p>
    <w:p w:rsidR="00305726" w:rsidRDefault="00305726" w:rsidP="00305726">
      <w:pPr>
        <w:widowControl/>
        <w:spacing w:before="100" w:beforeAutospacing="1" w:after="100" w:afterAutospacing="1" w:line="390" w:lineRule="atLeast"/>
        <w:ind w:firstLine="480"/>
        <w:rPr>
          <w:rFonts w:ascii="宋体" w:hAnsi="宋体" w:cs="宋体"/>
          <w:kern w:val="0"/>
          <w:szCs w:val="21"/>
        </w:rPr>
      </w:pPr>
      <w:r>
        <w:rPr>
          <w:rFonts w:ascii="宋体" w:hAnsi="宋体" w:cs="宋体" w:hint="eastAsia"/>
          <w:kern w:val="0"/>
          <w:szCs w:val="21"/>
        </w:rPr>
        <w:t>3．乙方提供的联合测绘成果质量不合格的，乙方应负责无偿予以重测或采取补救措施，以达到质量要求。因联合测绘</w:t>
      </w:r>
      <w:r>
        <w:rPr>
          <w:rFonts w:ascii="宋体" w:hAnsi="宋体" w:cs="宋体"/>
          <w:kern w:val="0"/>
          <w:szCs w:val="21"/>
        </w:rPr>
        <w:t>成果</w:t>
      </w:r>
      <w:r>
        <w:rPr>
          <w:rFonts w:ascii="宋体" w:hAnsi="宋体" w:cs="宋体" w:hint="eastAsia"/>
          <w:kern w:val="0"/>
          <w:szCs w:val="21"/>
        </w:rPr>
        <w:t>质量不符合合同要求（而又非甲方提供的图纸资料原因所致）造成后果时，乙方应对因此造成的直接损失负赔偿责任，并承担相应的</w:t>
      </w:r>
      <w:hyperlink r:id="rId7" w:tgtFrame="_blank" w:tooltip="法律" w:history="1">
        <w:r>
          <w:rPr>
            <w:rFonts w:ascii="宋体" w:hAnsi="宋体" w:cs="宋体" w:hint="eastAsia"/>
            <w:kern w:val="0"/>
            <w:szCs w:val="21"/>
          </w:rPr>
          <w:t>法律</w:t>
        </w:r>
      </w:hyperlink>
      <w:r>
        <w:rPr>
          <w:rFonts w:ascii="宋体" w:hAnsi="宋体" w:cs="宋体" w:hint="eastAsia"/>
          <w:kern w:val="0"/>
          <w:szCs w:val="21"/>
        </w:rPr>
        <w:t xml:space="preserve">责任（由于甲方提供的图纸资料原因产生的责任由甲方自己负责）；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4．对于甲方提供的图纸和技术资料以及属于甲方的联合测绘成果，乙方有保密义务，不得向第三方转让，否则，甲方有权要求乙方按本合同工程款总额的__％赔偿损失；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5．乙方擅自转包、分包、协作、合作本项目标的</w:t>
      </w:r>
      <w:proofErr w:type="gramStart"/>
      <w:r>
        <w:rPr>
          <w:rFonts w:ascii="宋体" w:hAnsi="宋体" w:cs="宋体" w:hint="eastAsia"/>
          <w:kern w:val="0"/>
          <w:szCs w:val="21"/>
        </w:rPr>
        <w:t>的</w:t>
      </w:r>
      <w:proofErr w:type="gramEnd"/>
      <w:r>
        <w:rPr>
          <w:rFonts w:ascii="宋体" w:hAnsi="宋体" w:cs="宋体" w:hint="eastAsia"/>
          <w:kern w:val="0"/>
          <w:szCs w:val="21"/>
        </w:rPr>
        <w:t xml:space="preserve">，甲方有权解除合同，并可要求乙方偿付合同总价款的__％，人民币_________元的违约金。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第十四条 由于不可抗力，致使合同无法履行时，双方应按有关法律规定及时协商处理。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第十五条 其它约定：____________________________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第十六条 本合同执行过程中的未尽事宜，双方应本着实事求是友好协商的态度加以解决。双方协商一致的，签订补充协议。补充协议与本合同具有同等效力。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lastRenderedPageBreak/>
        <w:t>第十七条 因本合同发生争议，由双方当事人协商解决或由双方主管部门调解，协商或调解不成的，当事人双方同意__________仲裁委员会仲裁（当事人双方未在合同中约定仲裁机构，事后又未达成书面仲裁协议的，可向人</w:t>
      </w:r>
      <w:hyperlink r:id="rId8" w:tgtFrame="_blank" w:tooltip="民法" w:history="1">
        <w:r>
          <w:rPr>
            <w:rFonts w:ascii="宋体" w:hAnsi="宋体" w:cs="宋体" w:hint="eastAsia"/>
            <w:kern w:val="0"/>
            <w:szCs w:val="21"/>
          </w:rPr>
          <w:t>民法</w:t>
        </w:r>
      </w:hyperlink>
      <w:r>
        <w:rPr>
          <w:rFonts w:ascii="宋体" w:hAnsi="宋体" w:cs="宋体" w:hint="eastAsia"/>
          <w:kern w:val="0"/>
          <w:szCs w:val="21"/>
        </w:rPr>
        <w:t xml:space="preserve">院起诉）。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第十八条 附则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1．本合同由双方代表签字，加盖双方公章或合同专用章即生效。全部成果交接完毕和联合测绘费结算完成后，本合同终止。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2．本合同一式肆份，甲方贰份，乙方贰份。</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 （以下无正文）</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委托人名称（盖章）：____              受委托人名称（盖章）：____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委托人地址：____________              受委托人地址：____________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经办人：________________              经办人：________________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电话：__________________              电话：__________________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传真：__________________              传真：__________________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e-mail：________________              e-mail：________________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开户银行：______________              开户银行：______________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 xml:space="preserve">银行帐号：______________              银行帐号：______________ </w:t>
      </w:r>
    </w:p>
    <w:p w:rsidR="00305726" w:rsidRDefault="00305726" w:rsidP="00305726">
      <w:pPr>
        <w:widowControl/>
        <w:spacing w:before="100" w:beforeAutospacing="1" w:after="100" w:afterAutospacing="1" w:line="390" w:lineRule="atLeast"/>
        <w:ind w:firstLine="480"/>
        <w:jc w:val="left"/>
        <w:rPr>
          <w:rFonts w:ascii="宋体" w:hAnsi="宋体" w:cs="宋体"/>
          <w:kern w:val="0"/>
          <w:szCs w:val="21"/>
        </w:rPr>
      </w:pPr>
      <w:r>
        <w:rPr>
          <w:rFonts w:ascii="宋体" w:hAnsi="宋体" w:cs="宋体" w:hint="eastAsia"/>
          <w:kern w:val="0"/>
          <w:szCs w:val="21"/>
        </w:rPr>
        <w:t>法定代表人或委托代理人                法定代表人或委托代理人</w:t>
      </w:r>
    </w:p>
    <w:p w:rsidR="00305726" w:rsidRDefault="00305726" w:rsidP="00305726">
      <w:pPr>
        <w:widowControl/>
        <w:spacing w:before="100" w:beforeAutospacing="1" w:after="100" w:afterAutospacing="1" w:line="390" w:lineRule="atLeast"/>
        <w:ind w:firstLine="480"/>
        <w:jc w:val="left"/>
        <w:rPr>
          <w:szCs w:val="21"/>
        </w:rPr>
      </w:pPr>
      <w:r>
        <w:rPr>
          <w:rFonts w:ascii="宋体" w:hAnsi="宋体" w:cs="宋体" w:hint="eastAsia"/>
          <w:kern w:val="0"/>
          <w:szCs w:val="21"/>
        </w:rPr>
        <w:t xml:space="preserve">（签字）：______________            （签字）：_______________ </w:t>
      </w:r>
    </w:p>
    <w:p w:rsidR="00305726" w:rsidRDefault="00305726" w:rsidP="00305726">
      <w:pPr>
        <w:ind w:firstLineChars="200" w:firstLine="640"/>
        <w:rPr>
          <w:rFonts w:ascii="仿宋" w:eastAsia="仿宋" w:hAnsi="仿宋" w:cs="仿宋_GB2312"/>
          <w:sz w:val="32"/>
          <w:szCs w:val="32"/>
        </w:rPr>
      </w:pPr>
    </w:p>
    <w:p w:rsidR="00343F61" w:rsidRPr="00305726" w:rsidRDefault="00343F61"/>
    <w:sectPr w:rsidR="00343F61" w:rsidRPr="00305726" w:rsidSect="00343F6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charset w:val="86"/>
    <w:family w:val="modern"/>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452DD7"/>
    <w:multiLevelType w:val="multilevel"/>
    <w:tmpl w:val="6D452DD7"/>
    <w:lvl w:ilvl="0">
      <w:start w:val="1"/>
      <w:numFmt w:val="japaneseCounting"/>
      <w:lvlText w:val="第%1条"/>
      <w:lvlJc w:val="left"/>
      <w:pPr>
        <w:ind w:left="1215" w:hanging="735"/>
      </w:pPr>
      <w:rPr>
        <w:rFonts w:hint="default"/>
        <w:lang w:val="en-US"/>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05726"/>
    <w:rsid w:val="00305726"/>
    <w:rsid w:val="00343F6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726"/>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5726"/>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nalawedu.com/sifakaoshi/ziliao/minfa/" TargetMode="External"/><Relationship Id="rId3" Type="http://schemas.openxmlformats.org/officeDocument/2006/relationships/settings" Target="settings.xml"/><Relationship Id="rId7" Type="http://schemas.openxmlformats.org/officeDocument/2006/relationships/hyperlink" Target="http://www.chinalawedu.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nalawedu.com/falvfagui/" TargetMode="External"/><Relationship Id="rId5" Type="http://schemas.openxmlformats.org/officeDocument/2006/relationships/hyperlink" Target="http://www.chinalawedu.com/sifakaoshi/ziliao/minfa/hetongf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759</Words>
  <Characters>4328</Characters>
  <Application>Microsoft Office Word</Application>
  <DocSecurity>0</DocSecurity>
  <Lines>36</Lines>
  <Paragraphs>10</Paragraphs>
  <ScaleCrop>false</ScaleCrop>
  <Company/>
  <LinksUpToDate>false</LinksUpToDate>
  <CharactersWithSpaces>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2020-02-11T08:36:00Z</dcterms:created>
  <dcterms:modified xsi:type="dcterms:W3CDTF">2020-02-11T08:38:00Z</dcterms:modified>
</cp:coreProperties>
</file>